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61A" w:rsidRDefault="00093F3D" w:rsidP="00093F3D">
      <w:r>
        <w:rPr>
          <w:rFonts w:ascii="Calibri" w:eastAsia="Times New Roman" w:hAnsi="Calibri" w:cs="Times New Roman"/>
        </w:rPr>
        <w:t xml:space="preserve">                                                                                </w:t>
      </w:r>
      <w:r w:rsidR="0061061A" w:rsidRPr="00A34B28">
        <w:rPr>
          <w:rFonts w:ascii="Calibri" w:eastAsia="Times New Roman" w:hAnsi="Calibri" w:cs="Times New Roman"/>
        </w:rPr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72.6pt" o:ole="" fillcolor="window">
            <v:imagedata r:id="rId6" o:title=""/>
          </v:shape>
          <o:OLEObject Type="Embed" ProgID="Word.Picture.8" ShapeID="_x0000_i1025" DrawAspect="Content" ObjectID="_1722423364" r:id="rId7"/>
        </w:object>
      </w:r>
    </w:p>
    <w:p w:rsidR="0061061A" w:rsidRDefault="0061061A" w:rsidP="0061061A">
      <w:pPr>
        <w:pStyle w:val="a3"/>
        <w:ind w:right="0"/>
      </w:pPr>
      <w:r>
        <w:t>Республика Карелия</w:t>
      </w:r>
    </w:p>
    <w:p w:rsidR="0061061A" w:rsidRDefault="0061061A" w:rsidP="0061061A">
      <w:pPr>
        <w:tabs>
          <w:tab w:val="left" w:pos="9360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Администрация Пудожского муниципального района                                              </w:t>
      </w:r>
      <w:r w:rsidR="00B5141F" w:rsidRPr="00B5141F">
        <w:pict>
          <v:rect id="_x0000_s1029" style="position:absolute;left:0;text-align:left;margin-left:123.5pt;margin-top:8.55pt;width:86.45pt;height:14.45pt;z-index:251656192;mso-position-horizontal-relative:text;mso-position-vertical-relative:text" o:allowincell="f" filled="f" stroked="f">
            <v:textbox style="mso-next-textbox:#_x0000_s1029" inset="1pt,1pt,1pt,1pt">
              <w:txbxContent>
                <w:p w:rsidR="0061061A" w:rsidRDefault="0061061A" w:rsidP="0061061A">
                  <w:pPr>
                    <w:jc w:val="center"/>
                  </w:pPr>
                </w:p>
              </w:txbxContent>
            </v:textbox>
          </v:rect>
        </w:pict>
      </w:r>
    </w:p>
    <w:p w:rsidR="0061061A" w:rsidRDefault="0061061A" w:rsidP="0061061A">
      <w:pPr>
        <w:pStyle w:val="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ПОСТАНОВЛЕНИЕ</w:t>
      </w:r>
    </w:p>
    <w:p w:rsidR="0061061A" w:rsidRDefault="00B5141F" w:rsidP="0061061A">
      <w:pPr>
        <w:rPr>
          <w:rFonts w:ascii="Times New Roman" w:hAnsi="Times New Roman" w:cs="Times New Roman"/>
        </w:rPr>
      </w:pPr>
      <w:r w:rsidRPr="00B5141F">
        <w:rPr>
          <w:rFonts w:ascii="Calibri" w:hAnsi="Calibri"/>
        </w:rPr>
        <w:pict>
          <v:rect id="_x0000_s1028" style="position:absolute;margin-left:63pt;margin-top:9.35pt;width:72.05pt;height:17.95pt;flip:y;z-index:251657216" filled="f" stroked="f">
            <v:textbox style="mso-next-textbox:#_x0000_s1028" inset="1pt,1pt,1pt,1pt">
              <w:txbxContent>
                <w:p w:rsidR="0061061A" w:rsidRDefault="0061061A" w:rsidP="0061061A"/>
              </w:txbxContent>
            </v:textbox>
          </v:rect>
        </w:pict>
      </w:r>
    </w:p>
    <w:p w:rsidR="0061061A" w:rsidRDefault="00B5141F" w:rsidP="0061061A">
      <w:pPr>
        <w:tabs>
          <w:tab w:val="left" w:pos="5745"/>
        </w:tabs>
        <w:rPr>
          <w:rFonts w:ascii="Times New Roman" w:hAnsi="Times New Roman"/>
          <w:sz w:val="28"/>
        </w:rPr>
      </w:pPr>
      <w:r w:rsidRPr="00B5141F">
        <w:rPr>
          <w:rFonts w:ascii="Calibri" w:hAnsi="Calibri"/>
        </w:rPr>
        <w:pict>
          <v:line id="_x0000_s1026" style="position:absolute;z-index:251658240" from="150.95pt,14.4pt" to="251.75pt,14.4pt" o:allowincell="f" strokeweight=".25pt">
            <v:stroke startarrowwidth="narrow" startarrowlength="short" endarrowwidth="narrow" endarrowlength="short"/>
          </v:line>
        </w:pict>
      </w:r>
      <w:r w:rsidRPr="00B5141F">
        <w:rPr>
          <w:rFonts w:ascii="Calibri" w:hAnsi="Calibri"/>
        </w:rPr>
        <w:pict>
          <v:line id="_x0000_s1027" style="position:absolute;z-index:251659264" from="280.55pt,14.4pt" to="330.95pt,14.4pt" o:allowincell="f" strokeweight=".25pt">
            <v:stroke startarrowwidth="narrow" startarrowlength="short" endarrowwidth="narrow" endarrowlength="short"/>
          </v:line>
        </w:pict>
      </w:r>
      <w:r w:rsidR="0061061A">
        <w:rPr>
          <w:rFonts w:ascii="Times New Roman" w:hAnsi="Times New Roman"/>
        </w:rPr>
        <w:t xml:space="preserve">                                                 </w:t>
      </w:r>
      <w:r w:rsidR="0061061A">
        <w:rPr>
          <w:rFonts w:ascii="Times New Roman" w:hAnsi="Times New Roman"/>
          <w:sz w:val="28"/>
          <w:szCs w:val="28"/>
        </w:rPr>
        <w:t xml:space="preserve">от  </w:t>
      </w:r>
      <w:r w:rsidR="001F3B12">
        <w:rPr>
          <w:rFonts w:ascii="Times New Roman" w:hAnsi="Times New Roman"/>
          <w:sz w:val="28"/>
          <w:szCs w:val="28"/>
        </w:rPr>
        <w:t>12.08.2022г.</w:t>
      </w:r>
      <w:r w:rsidR="007A4DA2">
        <w:rPr>
          <w:rFonts w:ascii="Times New Roman" w:hAnsi="Times New Roman"/>
          <w:sz w:val="28"/>
          <w:szCs w:val="28"/>
        </w:rPr>
        <w:t xml:space="preserve">       </w:t>
      </w:r>
      <w:r w:rsidR="00C31CA8">
        <w:rPr>
          <w:rFonts w:ascii="Times New Roman" w:hAnsi="Times New Roman"/>
          <w:sz w:val="28"/>
          <w:szCs w:val="28"/>
        </w:rPr>
        <w:t xml:space="preserve">   </w:t>
      </w:r>
      <w:r w:rsidR="0061061A">
        <w:rPr>
          <w:rFonts w:ascii="Times New Roman" w:hAnsi="Times New Roman"/>
          <w:sz w:val="28"/>
          <w:szCs w:val="28"/>
        </w:rPr>
        <w:t xml:space="preserve"> </w:t>
      </w:r>
      <w:r w:rsidR="0061061A">
        <w:rPr>
          <w:rFonts w:ascii="Times New Roman" w:hAnsi="Times New Roman"/>
          <w:sz w:val="28"/>
        </w:rPr>
        <w:t xml:space="preserve">№  </w:t>
      </w:r>
      <w:r w:rsidR="001F3B12">
        <w:rPr>
          <w:rFonts w:ascii="Times New Roman" w:hAnsi="Times New Roman"/>
          <w:sz w:val="28"/>
        </w:rPr>
        <w:t>640-П</w:t>
      </w:r>
    </w:p>
    <w:p w:rsidR="0061061A" w:rsidRDefault="0061061A" w:rsidP="0061061A">
      <w:pPr>
        <w:rPr>
          <w:rFonts w:ascii="Times New Roman" w:hAnsi="Times New Roman"/>
          <w:sz w:val="2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sz w:val="2"/>
        </w:rPr>
        <w:t xml:space="preserve"> </w:t>
      </w:r>
    </w:p>
    <w:p w:rsidR="0061061A" w:rsidRDefault="0061061A" w:rsidP="0061061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Пудож </w:t>
      </w:r>
    </w:p>
    <w:p w:rsidR="00BB15C4" w:rsidRPr="0049629E" w:rsidRDefault="00BB15C4" w:rsidP="007A1B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629E">
        <w:rPr>
          <w:rFonts w:ascii="Times New Roman" w:hAnsi="Times New Roman"/>
          <w:sz w:val="24"/>
          <w:szCs w:val="24"/>
        </w:rPr>
        <w:t xml:space="preserve">О внесении изменений в Постановление </w:t>
      </w:r>
    </w:p>
    <w:p w:rsidR="00BB15C4" w:rsidRPr="0049629E" w:rsidRDefault="00BB15C4" w:rsidP="007A1B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629E">
        <w:rPr>
          <w:rFonts w:ascii="Times New Roman" w:hAnsi="Times New Roman"/>
          <w:sz w:val="24"/>
          <w:szCs w:val="24"/>
        </w:rPr>
        <w:t xml:space="preserve">администрации Пудожского </w:t>
      </w:r>
      <w:proofErr w:type="gramStart"/>
      <w:r w:rsidRPr="0049629E">
        <w:rPr>
          <w:rFonts w:ascii="Times New Roman" w:hAnsi="Times New Roman"/>
          <w:sz w:val="24"/>
          <w:szCs w:val="24"/>
        </w:rPr>
        <w:t>муниципального</w:t>
      </w:r>
      <w:proofErr w:type="gramEnd"/>
    </w:p>
    <w:p w:rsidR="00BB15C4" w:rsidRDefault="00BB15C4" w:rsidP="007A1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29E">
        <w:rPr>
          <w:rFonts w:ascii="Times New Roman" w:hAnsi="Times New Roman"/>
          <w:sz w:val="24"/>
          <w:szCs w:val="24"/>
        </w:rPr>
        <w:t xml:space="preserve"> района от </w:t>
      </w:r>
      <w:r w:rsidR="00E81557">
        <w:rPr>
          <w:rFonts w:ascii="Times New Roman" w:hAnsi="Times New Roman" w:cs="Times New Roman"/>
          <w:sz w:val="24"/>
          <w:szCs w:val="24"/>
        </w:rPr>
        <w:t>1</w:t>
      </w:r>
      <w:r w:rsidR="002E4385">
        <w:rPr>
          <w:rFonts w:ascii="Times New Roman" w:hAnsi="Times New Roman" w:cs="Times New Roman"/>
          <w:sz w:val="24"/>
          <w:szCs w:val="24"/>
        </w:rPr>
        <w:t>5.</w:t>
      </w:r>
      <w:r w:rsidR="00E81557">
        <w:rPr>
          <w:rFonts w:ascii="Times New Roman" w:hAnsi="Times New Roman" w:cs="Times New Roman"/>
          <w:sz w:val="24"/>
          <w:szCs w:val="24"/>
        </w:rPr>
        <w:t>03</w:t>
      </w:r>
      <w:r w:rsidR="002E4385">
        <w:rPr>
          <w:rFonts w:ascii="Times New Roman" w:hAnsi="Times New Roman" w:cs="Times New Roman"/>
          <w:sz w:val="24"/>
          <w:szCs w:val="24"/>
        </w:rPr>
        <w:t>.20</w:t>
      </w:r>
      <w:r w:rsidR="00E81557">
        <w:rPr>
          <w:rFonts w:ascii="Times New Roman" w:hAnsi="Times New Roman" w:cs="Times New Roman"/>
          <w:sz w:val="24"/>
          <w:szCs w:val="24"/>
        </w:rPr>
        <w:t>22</w:t>
      </w:r>
      <w:r w:rsidRPr="00752A1D">
        <w:rPr>
          <w:rFonts w:ascii="Times New Roman" w:hAnsi="Times New Roman" w:cs="Times New Roman"/>
          <w:sz w:val="24"/>
          <w:szCs w:val="24"/>
        </w:rPr>
        <w:t xml:space="preserve">г. № </w:t>
      </w:r>
      <w:r w:rsidR="00E81557">
        <w:rPr>
          <w:rFonts w:ascii="Times New Roman" w:hAnsi="Times New Roman" w:cs="Times New Roman"/>
          <w:sz w:val="24"/>
          <w:szCs w:val="24"/>
        </w:rPr>
        <w:t>173</w:t>
      </w:r>
      <w:r w:rsidRPr="00752A1D">
        <w:rPr>
          <w:rFonts w:ascii="Times New Roman" w:hAnsi="Times New Roman" w:cs="Times New Roman"/>
          <w:sz w:val="24"/>
          <w:szCs w:val="24"/>
        </w:rPr>
        <w:t>-П «Об утверждении</w:t>
      </w:r>
    </w:p>
    <w:p w:rsidR="00BB15C4" w:rsidRDefault="00BB15C4" w:rsidP="007A1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A1D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52A1D">
        <w:rPr>
          <w:rFonts w:ascii="Times New Roman" w:hAnsi="Times New Roman" w:cs="Times New Roman"/>
          <w:sz w:val="24"/>
          <w:szCs w:val="24"/>
        </w:rPr>
        <w:t xml:space="preserve">рограммы «Развитие и поддержка  </w:t>
      </w:r>
    </w:p>
    <w:p w:rsidR="00BB15C4" w:rsidRDefault="00BB15C4" w:rsidP="007A1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A1D">
        <w:rPr>
          <w:rFonts w:ascii="Times New Roman" w:hAnsi="Times New Roman" w:cs="Times New Roman"/>
          <w:sz w:val="24"/>
          <w:szCs w:val="24"/>
        </w:rPr>
        <w:t xml:space="preserve">малого и среднего предпринимательства на территории </w:t>
      </w:r>
    </w:p>
    <w:p w:rsidR="0061061A" w:rsidRPr="00752A1D" w:rsidRDefault="00BB15C4" w:rsidP="007A1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A1D">
        <w:rPr>
          <w:rFonts w:ascii="Times New Roman" w:hAnsi="Times New Roman" w:cs="Times New Roman"/>
          <w:sz w:val="24"/>
          <w:szCs w:val="24"/>
        </w:rPr>
        <w:t>Пудожского муниципального района»</w:t>
      </w:r>
    </w:p>
    <w:p w:rsidR="0061061A" w:rsidRPr="0049629E" w:rsidRDefault="0061061A" w:rsidP="0061061A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05F79" w:rsidRDefault="00AC4875" w:rsidP="006011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4875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15834">
        <w:rPr>
          <w:rFonts w:ascii="Times New Roman" w:hAnsi="Times New Roman"/>
          <w:sz w:val="24"/>
          <w:szCs w:val="24"/>
        </w:rPr>
        <w:t>Постановлени</w:t>
      </w:r>
      <w:r w:rsidR="00017021">
        <w:rPr>
          <w:rFonts w:ascii="Times New Roman" w:hAnsi="Times New Roman"/>
          <w:sz w:val="24"/>
          <w:szCs w:val="24"/>
        </w:rPr>
        <w:t>я</w:t>
      </w:r>
      <w:r w:rsidR="00315834">
        <w:rPr>
          <w:rFonts w:ascii="Times New Roman" w:hAnsi="Times New Roman"/>
          <w:sz w:val="24"/>
          <w:szCs w:val="24"/>
        </w:rPr>
        <w:t>м</w:t>
      </w:r>
      <w:r w:rsidR="00017021">
        <w:rPr>
          <w:rFonts w:ascii="Times New Roman" w:hAnsi="Times New Roman"/>
          <w:sz w:val="24"/>
          <w:szCs w:val="24"/>
        </w:rPr>
        <w:t>и</w:t>
      </w:r>
      <w:r w:rsidR="00315834">
        <w:rPr>
          <w:rFonts w:ascii="Times New Roman" w:hAnsi="Times New Roman"/>
          <w:sz w:val="24"/>
          <w:szCs w:val="24"/>
        </w:rPr>
        <w:t xml:space="preserve"> Правительства Республики Карелия </w:t>
      </w:r>
      <w:r w:rsidR="00017021">
        <w:rPr>
          <w:rFonts w:ascii="Times New Roman" w:hAnsi="Times New Roman"/>
          <w:sz w:val="24"/>
          <w:szCs w:val="24"/>
        </w:rPr>
        <w:t xml:space="preserve"> от 08.07.2022 года № 379-П, </w:t>
      </w:r>
      <w:r w:rsidR="00315834">
        <w:rPr>
          <w:rFonts w:ascii="Times New Roman" w:hAnsi="Times New Roman"/>
          <w:sz w:val="24"/>
          <w:szCs w:val="24"/>
        </w:rPr>
        <w:t>от</w:t>
      </w:r>
      <w:r w:rsidR="0060110B">
        <w:rPr>
          <w:rFonts w:ascii="Times New Roman" w:hAnsi="Times New Roman"/>
          <w:sz w:val="24"/>
          <w:szCs w:val="24"/>
        </w:rPr>
        <w:t xml:space="preserve"> </w:t>
      </w:r>
      <w:r w:rsidR="00052596">
        <w:rPr>
          <w:rFonts w:ascii="Times New Roman" w:hAnsi="Times New Roman"/>
          <w:sz w:val="24"/>
          <w:szCs w:val="24"/>
        </w:rPr>
        <w:t>11</w:t>
      </w:r>
      <w:r w:rsidR="00315834">
        <w:rPr>
          <w:rFonts w:ascii="Times New Roman" w:hAnsi="Times New Roman"/>
          <w:sz w:val="24"/>
          <w:szCs w:val="24"/>
        </w:rPr>
        <w:t>.</w:t>
      </w:r>
      <w:r w:rsidR="00BA49EA">
        <w:rPr>
          <w:rFonts w:ascii="Times New Roman" w:hAnsi="Times New Roman"/>
          <w:sz w:val="24"/>
          <w:szCs w:val="24"/>
        </w:rPr>
        <w:t>0</w:t>
      </w:r>
      <w:r w:rsidR="00052596">
        <w:rPr>
          <w:rFonts w:ascii="Times New Roman" w:hAnsi="Times New Roman"/>
          <w:sz w:val="24"/>
          <w:szCs w:val="24"/>
        </w:rPr>
        <w:t>8</w:t>
      </w:r>
      <w:r w:rsidR="00315834">
        <w:rPr>
          <w:rFonts w:ascii="Times New Roman" w:hAnsi="Times New Roman"/>
          <w:sz w:val="24"/>
          <w:szCs w:val="24"/>
        </w:rPr>
        <w:t>.202</w:t>
      </w:r>
      <w:r w:rsidR="00052596">
        <w:rPr>
          <w:rFonts w:ascii="Times New Roman" w:hAnsi="Times New Roman"/>
          <w:sz w:val="24"/>
          <w:szCs w:val="24"/>
        </w:rPr>
        <w:t>2</w:t>
      </w:r>
      <w:r w:rsidR="00315834">
        <w:rPr>
          <w:rFonts w:ascii="Times New Roman" w:hAnsi="Times New Roman"/>
          <w:sz w:val="24"/>
          <w:szCs w:val="24"/>
        </w:rPr>
        <w:t>г. №</w:t>
      </w:r>
      <w:r w:rsidR="0060110B">
        <w:rPr>
          <w:rFonts w:ascii="Times New Roman" w:hAnsi="Times New Roman"/>
          <w:sz w:val="24"/>
          <w:szCs w:val="24"/>
        </w:rPr>
        <w:t xml:space="preserve"> </w:t>
      </w:r>
      <w:r w:rsidR="00052596">
        <w:rPr>
          <w:rFonts w:ascii="Times New Roman" w:hAnsi="Times New Roman"/>
          <w:sz w:val="24"/>
          <w:szCs w:val="24"/>
        </w:rPr>
        <w:t>435</w:t>
      </w:r>
      <w:r w:rsidR="00315834">
        <w:rPr>
          <w:rFonts w:ascii="Times New Roman" w:hAnsi="Times New Roman"/>
          <w:sz w:val="24"/>
          <w:szCs w:val="24"/>
        </w:rPr>
        <w:t>-П «О внесении изменений в Постановление Правительства Республики Карелия от 03.03.2014 года №</w:t>
      </w:r>
      <w:r w:rsidR="00BA49EA">
        <w:rPr>
          <w:rFonts w:ascii="Times New Roman" w:hAnsi="Times New Roman"/>
          <w:sz w:val="24"/>
          <w:szCs w:val="24"/>
        </w:rPr>
        <w:t xml:space="preserve"> </w:t>
      </w:r>
      <w:r w:rsidR="00315834">
        <w:rPr>
          <w:rFonts w:ascii="Times New Roman" w:hAnsi="Times New Roman"/>
          <w:sz w:val="24"/>
          <w:szCs w:val="24"/>
        </w:rPr>
        <w:t>49-П»</w:t>
      </w:r>
      <w:r w:rsidR="00505F79">
        <w:rPr>
          <w:rFonts w:ascii="Times New Roman" w:hAnsi="Times New Roman"/>
          <w:sz w:val="24"/>
          <w:szCs w:val="24"/>
        </w:rPr>
        <w:t>, администрация Пудожского муниципального района</w:t>
      </w:r>
    </w:p>
    <w:p w:rsidR="009C3553" w:rsidRPr="0049629E" w:rsidRDefault="009C3553" w:rsidP="009C3553">
      <w:pPr>
        <w:spacing w:after="0"/>
        <w:rPr>
          <w:rFonts w:ascii="Times New Roman" w:hAnsi="Times New Roman"/>
          <w:sz w:val="24"/>
          <w:szCs w:val="24"/>
        </w:rPr>
      </w:pPr>
    </w:p>
    <w:p w:rsidR="0061061A" w:rsidRDefault="0061061A" w:rsidP="0061061A">
      <w:pPr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П</w:t>
      </w:r>
      <w:proofErr w:type="gramEnd"/>
      <w:r>
        <w:rPr>
          <w:rFonts w:ascii="Times New Roman" w:hAnsi="Times New Roman"/>
          <w:b/>
        </w:rPr>
        <w:t xml:space="preserve"> О С Т А Н О В Л Я Е Т:</w:t>
      </w:r>
    </w:p>
    <w:p w:rsidR="00505F79" w:rsidRDefault="00505F79" w:rsidP="006011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05F79">
        <w:rPr>
          <w:rFonts w:ascii="Times New Roman" w:hAnsi="Times New Roman" w:cs="Times New Roman"/>
          <w:sz w:val="24"/>
          <w:szCs w:val="24"/>
        </w:rPr>
        <w:t>Внести в муниципальную Программу</w:t>
      </w:r>
      <w:r w:rsidR="000E1288">
        <w:rPr>
          <w:rFonts w:ascii="Times New Roman" w:hAnsi="Times New Roman" w:cs="Times New Roman"/>
          <w:sz w:val="24"/>
          <w:szCs w:val="24"/>
        </w:rPr>
        <w:t xml:space="preserve"> </w:t>
      </w:r>
      <w:r w:rsidRPr="00505F79">
        <w:rPr>
          <w:rFonts w:ascii="Times New Roman" w:hAnsi="Times New Roman" w:cs="Times New Roman"/>
          <w:sz w:val="24"/>
          <w:szCs w:val="24"/>
        </w:rPr>
        <w:t xml:space="preserve">«Развитие и поддержка малого и среднего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05F79">
        <w:rPr>
          <w:rFonts w:ascii="Times New Roman" w:hAnsi="Times New Roman" w:cs="Times New Roman"/>
          <w:sz w:val="24"/>
          <w:szCs w:val="24"/>
        </w:rPr>
        <w:t>редпринимательства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5F79">
        <w:rPr>
          <w:rFonts w:ascii="Times New Roman" w:hAnsi="Times New Roman" w:cs="Times New Roman"/>
          <w:sz w:val="24"/>
          <w:szCs w:val="24"/>
        </w:rPr>
        <w:t xml:space="preserve">Пудожского муниципального района» </w:t>
      </w:r>
      <w:r>
        <w:rPr>
          <w:rFonts w:ascii="Times New Roman" w:hAnsi="Times New Roman" w:cs="Times New Roman"/>
          <w:sz w:val="24"/>
          <w:szCs w:val="24"/>
        </w:rPr>
        <w:t xml:space="preserve">утвержденную </w:t>
      </w:r>
      <w:r w:rsidRPr="0049629E">
        <w:rPr>
          <w:rFonts w:ascii="Times New Roman" w:hAnsi="Times New Roman"/>
          <w:sz w:val="24"/>
          <w:szCs w:val="24"/>
        </w:rPr>
        <w:t>Постановление</w:t>
      </w:r>
      <w:r>
        <w:rPr>
          <w:rFonts w:ascii="Times New Roman" w:hAnsi="Times New Roman"/>
          <w:sz w:val="24"/>
          <w:szCs w:val="24"/>
        </w:rPr>
        <w:t xml:space="preserve">м </w:t>
      </w:r>
      <w:r w:rsidRPr="0049629E">
        <w:rPr>
          <w:rFonts w:ascii="Times New Roman" w:hAnsi="Times New Roman"/>
          <w:sz w:val="24"/>
          <w:szCs w:val="24"/>
        </w:rPr>
        <w:t>администрации Пудожского муниципального района от</w:t>
      </w:r>
      <w:r>
        <w:rPr>
          <w:rFonts w:ascii="Times New Roman" w:hAnsi="Times New Roman"/>
          <w:sz w:val="24"/>
          <w:szCs w:val="24"/>
        </w:rPr>
        <w:t xml:space="preserve"> </w:t>
      </w:r>
      <w:r w:rsidR="00052596">
        <w:rPr>
          <w:rFonts w:ascii="Times New Roman" w:hAnsi="Times New Roman" w:cs="Times New Roman"/>
          <w:sz w:val="24"/>
          <w:szCs w:val="24"/>
        </w:rPr>
        <w:t>1</w:t>
      </w:r>
      <w:r w:rsidRPr="00752A1D">
        <w:rPr>
          <w:rFonts w:ascii="Times New Roman" w:hAnsi="Times New Roman" w:cs="Times New Roman"/>
          <w:sz w:val="24"/>
          <w:szCs w:val="24"/>
        </w:rPr>
        <w:t>5.</w:t>
      </w:r>
      <w:r w:rsidR="00052596">
        <w:rPr>
          <w:rFonts w:ascii="Times New Roman" w:hAnsi="Times New Roman" w:cs="Times New Roman"/>
          <w:sz w:val="24"/>
          <w:szCs w:val="24"/>
        </w:rPr>
        <w:t>03</w:t>
      </w:r>
      <w:r w:rsidRPr="00752A1D">
        <w:rPr>
          <w:rFonts w:ascii="Times New Roman" w:hAnsi="Times New Roman" w:cs="Times New Roman"/>
          <w:sz w:val="24"/>
          <w:szCs w:val="24"/>
        </w:rPr>
        <w:t>.20</w:t>
      </w:r>
      <w:r w:rsidR="00052596">
        <w:rPr>
          <w:rFonts w:ascii="Times New Roman" w:hAnsi="Times New Roman" w:cs="Times New Roman"/>
          <w:sz w:val="24"/>
          <w:szCs w:val="24"/>
        </w:rPr>
        <w:t>22</w:t>
      </w:r>
      <w:r w:rsidRPr="00752A1D">
        <w:rPr>
          <w:rFonts w:ascii="Times New Roman" w:hAnsi="Times New Roman" w:cs="Times New Roman"/>
          <w:sz w:val="24"/>
          <w:szCs w:val="24"/>
        </w:rPr>
        <w:t xml:space="preserve">г. № </w:t>
      </w:r>
      <w:r w:rsidR="00052596">
        <w:rPr>
          <w:rFonts w:ascii="Times New Roman" w:hAnsi="Times New Roman" w:cs="Times New Roman"/>
          <w:sz w:val="24"/>
          <w:szCs w:val="24"/>
        </w:rPr>
        <w:t>173</w:t>
      </w:r>
      <w:r w:rsidRPr="00752A1D">
        <w:rPr>
          <w:rFonts w:ascii="Times New Roman" w:hAnsi="Times New Roman" w:cs="Times New Roman"/>
          <w:sz w:val="24"/>
          <w:szCs w:val="24"/>
        </w:rPr>
        <w:t>-П</w:t>
      </w:r>
      <w:r w:rsidRPr="00505F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0E1288" w:rsidRDefault="000E1288" w:rsidP="0060110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CA54E8">
        <w:rPr>
          <w:rFonts w:ascii="Times New Roman" w:hAnsi="Times New Roman" w:cs="Times New Roman"/>
          <w:sz w:val="24"/>
          <w:szCs w:val="24"/>
        </w:rPr>
        <w:t>Раздел</w:t>
      </w:r>
      <w:r w:rsidR="00CA54E8" w:rsidRPr="00CE15AE">
        <w:rPr>
          <w:rFonts w:ascii="Times New Roman" w:hAnsi="Times New Roman" w:cs="Times New Roman"/>
          <w:sz w:val="24"/>
          <w:szCs w:val="24"/>
        </w:rPr>
        <w:t xml:space="preserve"> </w:t>
      </w:r>
      <w:r w:rsidR="0060110B">
        <w:rPr>
          <w:rFonts w:ascii="Times New Roman" w:hAnsi="Times New Roman" w:cs="Times New Roman"/>
          <w:sz w:val="24"/>
          <w:szCs w:val="24"/>
        </w:rPr>
        <w:t>4</w:t>
      </w:r>
      <w:r w:rsidR="00CA54E8" w:rsidRPr="00CE15AE">
        <w:rPr>
          <w:rFonts w:ascii="Times New Roman" w:hAnsi="Times New Roman" w:cs="Times New Roman"/>
          <w:sz w:val="24"/>
          <w:szCs w:val="24"/>
        </w:rPr>
        <w:t xml:space="preserve"> </w:t>
      </w:r>
      <w:r w:rsidR="00CA54E8">
        <w:rPr>
          <w:rFonts w:ascii="Times New Roman" w:hAnsi="Times New Roman" w:cs="Times New Roman"/>
          <w:sz w:val="24"/>
          <w:szCs w:val="24"/>
        </w:rPr>
        <w:t>«</w:t>
      </w:r>
      <w:r w:rsidR="0060110B">
        <w:rPr>
          <w:rFonts w:ascii="Times New Roman" w:hAnsi="Times New Roman" w:cs="Times New Roman"/>
          <w:sz w:val="24"/>
          <w:szCs w:val="24"/>
        </w:rPr>
        <w:t>Система Программных мероприятий</w:t>
      </w:r>
      <w:r w:rsidR="00CA54E8">
        <w:rPr>
          <w:rFonts w:ascii="Times New Roman" w:hAnsi="Times New Roman" w:cs="Times New Roman"/>
          <w:sz w:val="24"/>
          <w:szCs w:val="24"/>
        </w:rPr>
        <w:t>»</w:t>
      </w:r>
      <w:r w:rsidR="00CA54E8" w:rsidRPr="00CE15AE">
        <w:rPr>
          <w:rFonts w:ascii="Times New Roman" w:hAnsi="Times New Roman" w:cs="Times New Roman"/>
          <w:sz w:val="24"/>
          <w:szCs w:val="24"/>
        </w:rPr>
        <w:t xml:space="preserve">  </w:t>
      </w:r>
      <w:r w:rsidR="00CA54E8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="00CA54E8" w:rsidRPr="000E1288">
        <w:rPr>
          <w:rFonts w:ascii="Times New Roman" w:hAnsi="Times New Roman" w:cs="Times New Roman"/>
          <w:bCs/>
          <w:sz w:val="24"/>
          <w:szCs w:val="24"/>
        </w:rPr>
        <w:t>изложить в новой редакции согласно приложению №</w:t>
      </w:r>
      <w:r w:rsidR="00CA54E8">
        <w:rPr>
          <w:rFonts w:ascii="Times New Roman" w:hAnsi="Times New Roman" w:cs="Times New Roman"/>
          <w:bCs/>
          <w:sz w:val="24"/>
          <w:szCs w:val="24"/>
        </w:rPr>
        <w:t>1</w:t>
      </w:r>
      <w:r w:rsidR="00CA54E8" w:rsidRPr="000E1288">
        <w:rPr>
          <w:rFonts w:ascii="Times New Roman" w:hAnsi="Times New Roman" w:cs="Times New Roman"/>
          <w:bCs/>
          <w:sz w:val="24"/>
          <w:szCs w:val="24"/>
        </w:rPr>
        <w:t xml:space="preserve"> к настоящему Постановлению.</w:t>
      </w:r>
    </w:p>
    <w:p w:rsidR="00A106BC" w:rsidRDefault="00A106BC" w:rsidP="0060110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1.2. Таблица </w:t>
      </w:r>
      <w:r w:rsidR="00052596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2596" w:rsidRPr="00052596">
        <w:rPr>
          <w:rFonts w:ascii="Times New Roman" w:hAnsi="Times New Roman" w:cs="Times New Roman"/>
          <w:bCs/>
          <w:sz w:val="24"/>
          <w:szCs w:val="24"/>
        </w:rPr>
        <w:t>«</w:t>
      </w:r>
      <w:r w:rsidR="00052596" w:rsidRPr="00052596">
        <w:rPr>
          <w:rFonts w:ascii="Times New Roman" w:hAnsi="Times New Roman"/>
          <w:bCs/>
          <w:sz w:val="24"/>
          <w:szCs w:val="24"/>
        </w:rPr>
        <w:t>Информация об основных мероприятиях муниципальной программы «Развитие и поддержка малого и среднего предпринимательства на территории Пудожского муниципального района»»</w:t>
      </w:r>
      <w:r w:rsidRPr="00A106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E1288">
        <w:rPr>
          <w:rFonts w:ascii="Times New Roman" w:hAnsi="Times New Roman" w:cs="Times New Roman"/>
          <w:bCs/>
          <w:sz w:val="24"/>
          <w:szCs w:val="24"/>
        </w:rPr>
        <w:t>изложить в новой редакции согласно приложению №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0E1288">
        <w:rPr>
          <w:rFonts w:ascii="Times New Roman" w:hAnsi="Times New Roman" w:cs="Times New Roman"/>
          <w:bCs/>
          <w:sz w:val="24"/>
          <w:szCs w:val="24"/>
        </w:rPr>
        <w:t xml:space="preserve"> к настоящему Постановлению.</w:t>
      </w:r>
    </w:p>
    <w:p w:rsidR="00505F79" w:rsidRDefault="00052596" w:rsidP="006011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05F79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со дня его официального опубликования (обнародования).</w:t>
      </w:r>
    </w:p>
    <w:p w:rsidR="000E1288" w:rsidRDefault="000E1288" w:rsidP="0060110B">
      <w:pPr>
        <w:tabs>
          <w:tab w:val="left" w:pos="7140"/>
        </w:tabs>
        <w:spacing w:after="0" w:line="240" w:lineRule="auto"/>
        <w:rPr>
          <w:rFonts w:ascii="Times New Roman" w:hAnsi="Times New Roman"/>
        </w:rPr>
      </w:pPr>
    </w:p>
    <w:p w:rsidR="00093F3D" w:rsidRDefault="00093F3D" w:rsidP="0060110B">
      <w:pPr>
        <w:tabs>
          <w:tab w:val="left" w:pos="71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4FB6" w:rsidRDefault="005E1C20" w:rsidP="0060110B">
      <w:pPr>
        <w:tabs>
          <w:tab w:val="left" w:pos="71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A373F">
        <w:rPr>
          <w:rFonts w:ascii="Times New Roman" w:hAnsi="Times New Roman"/>
          <w:sz w:val="24"/>
          <w:szCs w:val="24"/>
        </w:rPr>
        <w:t>Г</w:t>
      </w:r>
      <w:r w:rsidR="00C31CA8" w:rsidRPr="00BA373F">
        <w:rPr>
          <w:rFonts w:ascii="Times New Roman" w:hAnsi="Times New Roman"/>
          <w:sz w:val="24"/>
          <w:szCs w:val="24"/>
        </w:rPr>
        <w:t>лав</w:t>
      </w:r>
      <w:r w:rsidRPr="00BA373F">
        <w:rPr>
          <w:rFonts w:ascii="Times New Roman" w:hAnsi="Times New Roman"/>
          <w:sz w:val="24"/>
          <w:szCs w:val="24"/>
        </w:rPr>
        <w:t>а</w:t>
      </w:r>
      <w:r w:rsidR="0061061A" w:rsidRPr="00BA373F">
        <w:rPr>
          <w:rFonts w:ascii="Times New Roman" w:hAnsi="Times New Roman"/>
          <w:sz w:val="24"/>
          <w:szCs w:val="24"/>
        </w:rPr>
        <w:t xml:space="preserve"> </w:t>
      </w:r>
      <w:r w:rsidR="00654FB6" w:rsidRPr="00BA373F">
        <w:rPr>
          <w:rFonts w:ascii="Times New Roman" w:hAnsi="Times New Roman"/>
          <w:sz w:val="24"/>
          <w:szCs w:val="24"/>
        </w:rPr>
        <w:t>Пудожского муниципального района</w:t>
      </w:r>
      <w:r w:rsidR="00654FB6">
        <w:rPr>
          <w:rFonts w:ascii="Times New Roman" w:hAnsi="Times New Roman"/>
          <w:sz w:val="24"/>
          <w:szCs w:val="24"/>
        </w:rPr>
        <w:t xml:space="preserve"> - глава</w:t>
      </w:r>
      <w:r w:rsidR="00654FB6" w:rsidRPr="00BA373F">
        <w:rPr>
          <w:rFonts w:ascii="Times New Roman" w:hAnsi="Times New Roman"/>
          <w:sz w:val="24"/>
          <w:szCs w:val="24"/>
        </w:rPr>
        <w:t xml:space="preserve"> </w:t>
      </w:r>
    </w:p>
    <w:p w:rsidR="0061061A" w:rsidRPr="00BA373F" w:rsidRDefault="0061061A" w:rsidP="0060110B">
      <w:pPr>
        <w:tabs>
          <w:tab w:val="left" w:pos="71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A373F">
        <w:rPr>
          <w:rFonts w:ascii="Times New Roman" w:hAnsi="Times New Roman"/>
          <w:sz w:val="24"/>
          <w:szCs w:val="24"/>
        </w:rPr>
        <w:t xml:space="preserve">администрации Пудожского муниципального района                              </w:t>
      </w:r>
      <w:r w:rsidR="006F7931" w:rsidRPr="00BA373F">
        <w:rPr>
          <w:rFonts w:ascii="Times New Roman" w:hAnsi="Times New Roman"/>
          <w:sz w:val="24"/>
          <w:szCs w:val="24"/>
        </w:rPr>
        <w:t xml:space="preserve">           </w:t>
      </w:r>
      <w:r w:rsidRPr="00BA373F">
        <w:rPr>
          <w:rFonts w:ascii="Times New Roman" w:hAnsi="Times New Roman"/>
          <w:sz w:val="24"/>
          <w:szCs w:val="24"/>
        </w:rPr>
        <w:t>А.</w:t>
      </w:r>
      <w:r w:rsidR="00C31CA8" w:rsidRPr="00BA373F">
        <w:rPr>
          <w:rFonts w:ascii="Times New Roman" w:hAnsi="Times New Roman"/>
          <w:sz w:val="24"/>
          <w:szCs w:val="24"/>
        </w:rPr>
        <w:t>В.</w:t>
      </w:r>
      <w:r w:rsidR="00A106BC">
        <w:rPr>
          <w:rFonts w:ascii="Times New Roman" w:hAnsi="Times New Roman"/>
          <w:sz w:val="24"/>
          <w:szCs w:val="24"/>
        </w:rPr>
        <w:t xml:space="preserve"> </w:t>
      </w:r>
      <w:r w:rsidR="00C31CA8" w:rsidRPr="00BA373F">
        <w:rPr>
          <w:rFonts w:ascii="Times New Roman" w:hAnsi="Times New Roman"/>
          <w:sz w:val="24"/>
          <w:szCs w:val="24"/>
        </w:rPr>
        <w:t>Ладыгин</w:t>
      </w:r>
    </w:p>
    <w:p w:rsidR="0049629E" w:rsidRDefault="0049629E" w:rsidP="0060110B">
      <w:pPr>
        <w:tabs>
          <w:tab w:val="left" w:pos="7140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093F3D" w:rsidRDefault="00093F3D" w:rsidP="00CA54E8">
      <w:pPr>
        <w:pStyle w:val="1"/>
        <w:spacing w:before="0" w:after="0"/>
        <w:jc w:val="right"/>
        <w:rPr>
          <w:rFonts w:ascii="Times New Roman" w:hAnsi="Times New Roman" w:cs="Times New Roman"/>
          <w:b w:val="0"/>
          <w:sz w:val="22"/>
          <w:szCs w:val="22"/>
        </w:rPr>
      </w:pPr>
    </w:p>
    <w:p w:rsidR="00093F3D" w:rsidRDefault="00093F3D" w:rsidP="00093F3D"/>
    <w:p w:rsidR="00052596" w:rsidRDefault="00052596" w:rsidP="00093F3D"/>
    <w:p w:rsidR="00052596" w:rsidRPr="00093F3D" w:rsidRDefault="00052596" w:rsidP="00093F3D"/>
    <w:p w:rsidR="00093F3D" w:rsidRPr="00093F3D" w:rsidRDefault="00CA54E8" w:rsidP="00093F3D">
      <w:pPr>
        <w:pStyle w:val="1"/>
        <w:spacing w:before="0" w:after="0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093F3D">
        <w:rPr>
          <w:rFonts w:ascii="Times New Roman" w:hAnsi="Times New Roman" w:cs="Times New Roman"/>
          <w:b w:val="0"/>
          <w:sz w:val="20"/>
          <w:szCs w:val="20"/>
        </w:rPr>
        <w:lastRenderedPageBreak/>
        <w:t>Приложение №1  к Постановлению администрации</w:t>
      </w:r>
    </w:p>
    <w:p w:rsidR="00CA54E8" w:rsidRPr="00093F3D" w:rsidRDefault="00CA54E8" w:rsidP="00093F3D">
      <w:pPr>
        <w:pStyle w:val="1"/>
        <w:spacing w:before="0" w:after="0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093F3D">
        <w:rPr>
          <w:rFonts w:ascii="Times New Roman" w:hAnsi="Times New Roman" w:cs="Times New Roman"/>
          <w:b w:val="0"/>
          <w:sz w:val="20"/>
          <w:szCs w:val="20"/>
        </w:rPr>
        <w:t xml:space="preserve">Пудожского муниципального района от </w:t>
      </w:r>
      <w:r w:rsidR="007A4DA2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CD1CF9">
        <w:rPr>
          <w:rFonts w:ascii="Times New Roman" w:hAnsi="Times New Roman" w:cs="Times New Roman"/>
          <w:b w:val="0"/>
          <w:sz w:val="20"/>
          <w:szCs w:val="20"/>
        </w:rPr>
        <w:t>12.08.2022</w:t>
      </w:r>
      <w:r w:rsidR="007A4DA2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093F3D">
        <w:rPr>
          <w:rFonts w:ascii="Times New Roman" w:hAnsi="Times New Roman" w:cs="Times New Roman"/>
          <w:b w:val="0"/>
          <w:sz w:val="20"/>
          <w:szCs w:val="20"/>
        </w:rPr>
        <w:t xml:space="preserve">г. № </w:t>
      </w:r>
      <w:r w:rsidR="001F3B12">
        <w:rPr>
          <w:rFonts w:ascii="Times New Roman" w:hAnsi="Times New Roman" w:cs="Times New Roman"/>
          <w:b w:val="0"/>
          <w:sz w:val="20"/>
          <w:szCs w:val="20"/>
        </w:rPr>
        <w:t>640</w:t>
      </w:r>
      <w:r w:rsidRPr="00093F3D">
        <w:rPr>
          <w:rFonts w:ascii="Times New Roman" w:hAnsi="Times New Roman" w:cs="Times New Roman"/>
          <w:b w:val="0"/>
          <w:sz w:val="20"/>
          <w:szCs w:val="20"/>
        </w:rPr>
        <w:t>-П</w:t>
      </w:r>
    </w:p>
    <w:p w:rsidR="0049629E" w:rsidRDefault="0049629E" w:rsidP="0061061A">
      <w:pPr>
        <w:tabs>
          <w:tab w:val="left" w:pos="7140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BA373F" w:rsidRDefault="00BA373F" w:rsidP="00CA54E8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4E8" w:rsidRPr="00904D02" w:rsidRDefault="007A1B9E" w:rsidP="007A1B9E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CA54E8" w:rsidRPr="00904D02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Система Программных мероприятий</w:t>
      </w:r>
    </w:p>
    <w:p w:rsidR="00052596" w:rsidRPr="00091A18" w:rsidRDefault="00CA54E8" w:rsidP="000525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5BCB">
        <w:rPr>
          <w:rFonts w:ascii="Times New Roman" w:hAnsi="Times New Roman" w:cs="Times New Roman"/>
        </w:rPr>
        <w:tab/>
      </w:r>
      <w:r w:rsidR="00052596" w:rsidRPr="00091A18">
        <w:rPr>
          <w:rFonts w:ascii="Times New Roman" w:hAnsi="Times New Roman" w:cs="Times New Roman"/>
          <w:sz w:val="24"/>
          <w:szCs w:val="24"/>
        </w:rPr>
        <w:t>Механизм реализации Программы – это система программных мероприятий скоординированных по срокам, объему финансирования и ответственным исполнителям, обеспечивающих достижение намеченных результатов.</w:t>
      </w:r>
    </w:p>
    <w:p w:rsidR="00052596" w:rsidRPr="00B44657" w:rsidRDefault="00052596" w:rsidP="000525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1A18">
        <w:rPr>
          <w:rFonts w:ascii="Times New Roman" w:hAnsi="Times New Roman" w:cs="Times New Roman"/>
          <w:sz w:val="24"/>
          <w:szCs w:val="24"/>
        </w:rPr>
        <w:t>Заказчиком Программы является администрация Пудожского муниципального района, в задачи которой входит организация выполнения мероприятий Программы и координация взаимодействия исполнителей.</w:t>
      </w:r>
    </w:p>
    <w:p w:rsidR="00052596" w:rsidRPr="00B44657" w:rsidRDefault="00052596" w:rsidP="000525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4657">
        <w:rPr>
          <w:rFonts w:ascii="Times New Roman" w:hAnsi="Times New Roman" w:cs="Times New Roman"/>
          <w:sz w:val="24"/>
          <w:szCs w:val="24"/>
        </w:rPr>
        <w:t>1. Оказание финансовой поддержки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доход».</w:t>
      </w:r>
    </w:p>
    <w:p w:rsidR="00052596" w:rsidRPr="00B44657" w:rsidRDefault="00052596" w:rsidP="000525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4657">
        <w:rPr>
          <w:rFonts w:ascii="Times New Roman" w:hAnsi="Times New Roman" w:cs="Times New Roman"/>
          <w:sz w:val="24"/>
          <w:szCs w:val="24"/>
        </w:rPr>
        <w:t>Субсидии предоставляются по следующим направлениям:</w:t>
      </w:r>
    </w:p>
    <w:p w:rsidR="00052596" w:rsidRPr="008B4273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273">
        <w:rPr>
          <w:rFonts w:ascii="Times New Roman" w:eastAsia="Times New Roman" w:hAnsi="Times New Roman" w:cs="Times New Roman"/>
          <w:sz w:val="24"/>
          <w:szCs w:val="24"/>
        </w:rPr>
        <w:t>а) предоставление целевых грантов начинающим субъектам малого предпринимательства на создание собственного дела (далее в П</w:t>
      </w:r>
      <w:r>
        <w:rPr>
          <w:rFonts w:ascii="Times New Roman" w:eastAsia="Times New Roman" w:hAnsi="Times New Roman" w:cs="Times New Roman"/>
          <w:sz w:val="24"/>
          <w:szCs w:val="24"/>
        </w:rPr>
        <w:t>рограмме</w:t>
      </w:r>
      <w:r w:rsidRPr="008B4273">
        <w:rPr>
          <w:rFonts w:ascii="Times New Roman" w:eastAsia="Times New Roman" w:hAnsi="Times New Roman" w:cs="Times New Roman"/>
          <w:sz w:val="24"/>
          <w:szCs w:val="24"/>
        </w:rPr>
        <w:t xml:space="preserve"> - грант). </w:t>
      </w:r>
    </w:p>
    <w:p w:rsidR="00052596" w:rsidRPr="008B4273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273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грантов осуществляется при соблюдении следующих требований: </w:t>
      </w:r>
    </w:p>
    <w:p w:rsidR="00052596" w:rsidRPr="008B4273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273">
        <w:rPr>
          <w:rFonts w:ascii="Times New Roman" w:eastAsia="Times New Roman" w:hAnsi="Times New Roman" w:cs="Times New Roman"/>
          <w:sz w:val="24"/>
          <w:szCs w:val="24"/>
        </w:rPr>
        <w:t xml:space="preserve">грант предоставляется только впервые зарегистрированному и действующему менее 1 года (на дату подачи заявления о предоставлении гранта) субъекту малого предпринимательства; </w:t>
      </w:r>
    </w:p>
    <w:p w:rsidR="00052596" w:rsidRPr="008B4273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273">
        <w:rPr>
          <w:rFonts w:ascii="Times New Roman" w:eastAsia="Times New Roman" w:hAnsi="Times New Roman" w:cs="Times New Roman"/>
          <w:sz w:val="24"/>
          <w:szCs w:val="24"/>
        </w:rPr>
        <w:t xml:space="preserve">размер гранта не может превышать 500 000 рублей на одного субъекта малого предпринимательства; </w:t>
      </w:r>
    </w:p>
    <w:p w:rsidR="00052596" w:rsidRPr="008B4273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273">
        <w:rPr>
          <w:rFonts w:ascii="Times New Roman" w:eastAsia="Times New Roman" w:hAnsi="Times New Roman" w:cs="Times New Roman"/>
          <w:sz w:val="24"/>
          <w:szCs w:val="24"/>
        </w:rPr>
        <w:t xml:space="preserve">грант предоставляется в случае подтверждения субъектом малого предпринимательства вложения собственных средств в размере не менее 15% от общей стоимости </w:t>
      </w:r>
      <w:proofErr w:type="spellStart"/>
      <w:proofErr w:type="gramStart"/>
      <w:r w:rsidRPr="008B4273">
        <w:rPr>
          <w:rFonts w:ascii="Times New Roman" w:eastAsia="Times New Roman" w:hAnsi="Times New Roman" w:cs="Times New Roman"/>
          <w:sz w:val="24"/>
          <w:szCs w:val="24"/>
        </w:rPr>
        <w:t>бизнес-проекта</w:t>
      </w:r>
      <w:proofErr w:type="spellEnd"/>
      <w:proofErr w:type="gramEnd"/>
      <w:r w:rsidRPr="008B4273">
        <w:rPr>
          <w:rFonts w:ascii="Times New Roman" w:eastAsia="Times New Roman" w:hAnsi="Times New Roman" w:cs="Times New Roman"/>
          <w:sz w:val="24"/>
          <w:szCs w:val="24"/>
        </w:rPr>
        <w:t xml:space="preserve">, на реализацию которого предоставляется грант; </w:t>
      </w:r>
    </w:p>
    <w:p w:rsidR="00052596" w:rsidRPr="008B4273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273">
        <w:rPr>
          <w:rFonts w:ascii="Times New Roman" w:eastAsia="Times New Roman" w:hAnsi="Times New Roman" w:cs="Times New Roman"/>
          <w:sz w:val="24"/>
          <w:szCs w:val="24"/>
        </w:rPr>
        <w:t xml:space="preserve">расходование собственных средств на реализацию </w:t>
      </w:r>
      <w:proofErr w:type="spellStart"/>
      <w:proofErr w:type="gramStart"/>
      <w:r w:rsidRPr="008B4273">
        <w:rPr>
          <w:rFonts w:ascii="Times New Roman" w:eastAsia="Times New Roman" w:hAnsi="Times New Roman" w:cs="Times New Roman"/>
          <w:sz w:val="24"/>
          <w:szCs w:val="24"/>
        </w:rPr>
        <w:t>бизнес-проекта</w:t>
      </w:r>
      <w:proofErr w:type="spellEnd"/>
      <w:proofErr w:type="gramEnd"/>
      <w:r w:rsidRPr="008B4273">
        <w:rPr>
          <w:rFonts w:ascii="Times New Roman" w:eastAsia="Times New Roman" w:hAnsi="Times New Roman" w:cs="Times New Roman"/>
          <w:sz w:val="24"/>
          <w:szCs w:val="24"/>
        </w:rPr>
        <w:t xml:space="preserve"> должно осуществляться только в безналичной форме посредством их перечисления с расчетного счета, открытого субъектом малого предпринимательства в кредитной организации; </w:t>
      </w:r>
    </w:p>
    <w:p w:rsidR="00052596" w:rsidRPr="008B4273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273">
        <w:rPr>
          <w:rFonts w:ascii="Times New Roman" w:eastAsia="Times New Roman" w:hAnsi="Times New Roman" w:cs="Times New Roman"/>
          <w:sz w:val="24"/>
          <w:szCs w:val="24"/>
        </w:rPr>
        <w:t xml:space="preserve">наличие </w:t>
      </w:r>
      <w:proofErr w:type="spellStart"/>
      <w:r w:rsidRPr="008B4273">
        <w:rPr>
          <w:rFonts w:ascii="Times New Roman" w:eastAsia="Times New Roman" w:hAnsi="Times New Roman" w:cs="Times New Roman"/>
          <w:sz w:val="24"/>
          <w:szCs w:val="24"/>
        </w:rPr>
        <w:t>бизнес-проекта</w:t>
      </w:r>
      <w:proofErr w:type="spellEnd"/>
      <w:r w:rsidRPr="008B427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8B4273">
        <w:rPr>
          <w:rFonts w:ascii="Times New Roman" w:eastAsia="Times New Roman" w:hAnsi="Times New Roman" w:cs="Times New Roman"/>
          <w:sz w:val="24"/>
          <w:szCs w:val="24"/>
        </w:rPr>
        <w:t>который</w:t>
      </w:r>
      <w:proofErr w:type="gramEnd"/>
      <w:r w:rsidRPr="008B4273">
        <w:rPr>
          <w:rFonts w:ascii="Times New Roman" w:eastAsia="Times New Roman" w:hAnsi="Times New Roman" w:cs="Times New Roman"/>
          <w:sz w:val="24"/>
          <w:szCs w:val="24"/>
        </w:rPr>
        <w:t xml:space="preserve"> может предусматривать следующие затраты: </w:t>
      </w:r>
    </w:p>
    <w:p w:rsidR="00052596" w:rsidRPr="008B4273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273">
        <w:rPr>
          <w:rFonts w:ascii="Times New Roman" w:eastAsia="Times New Roman" w:hAnsi="Times New Roman" w:cs="Times New Roman"/>
          <w:sz w:val="24"/>
          <w:szCs w:val="24"/>
        </w:rPr>
        <w:t xml:space="preserve">аренда помещений, не относящихся к жилищному фонду, на срок не менее 1 года; </w:t>
      </w:r>
    </w:p>
    <w:p w:rsidR="00052596" w:rsidRPr="008B4273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273">
        <w:rPr>
          <w:rFonts w:ascii="Times New Roman" w:eastAsia="Times New Roman" w:hAnsi="Times New Roman" w:cs="Times New Roman"/>
          <w:sz w:val="24"/>
          <w:szCs w:val="24"/>
        </w:rPr>
        <w:t xml:space="preserve">приобретение основных средств, за исключением недвижимого имущества, относящегося к жилищному фонду, земельных участков, легковых автомобилей. </w:t>
      </w:r>
    </w:p>
    <w:p w:rsidR="00052596" w:rsidRPr="008B4273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273">
        <w:rPr>
          <w:rFonts w:ascii="Times New Roman" w:eastAsia="Times New Roman" w:hAnsi="Times New Roman" w:cs="Times New Roman"/>
          <w:sz w:val="24"/>
          <w:szCs w:val="24"/>
        </w:rPr>
        <w:t>Основные средства, приобретенные за счет сре</w:t>
      </w:r>
      <w:proofErr w:type="gramStart"/>
      <w:r w:rsidRPr="008B4273">
        <w:rPr>
          <w:rFonts w:ascii="Times New Roman" w:eastAsia="Times New Roman" w:hAnsi="Times New Roman" w:cs="Times New Roman"/>
          <w:sz w:val="24"/>
          <w:szCs w:val="24"/>
        </w:rPr>
        <w:t>дств гр</w:t>
      </w:r>
      <w:proofErr w:type="gramEnd"/>
      <w:r w:rsidRPr="008B4273">
        <w:rPr>
          <w:rFonts w:ascii="Times New Roman" w:eastAsia="Times New Roman" w:hAnsi="Times New Roman" w:cs="Times New Roman"/>
          <w:sz w:val="24"/>
          <w:szCs w:val="24"/>
        </w:rPr>
        <w:t xml:space="preserve">анта, не могут быть отчуждены в течение срока действия соглашения о предоставлении гранта, заключенного между администрацией муниципального района (городского округа) и субъектом малого предпринимательства. Срок действия такого соглашения не может быть менее 2 лет. </w:t>
      </w:r>
    </w:p>
    <w:p w:rsidR="00052596" w:rsidRPr="008B4273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273">
        <w:rPr>
          <w:rFonts w:ascii="Times New Roman" w:eastAsia="Times New Roman" w:hAnsi="Times New Roman" w:cs="Times New Roman"/>
          <w:sz w:val="24"/>
          <w:szCs w:val="24"/>
        </w:rPr>
        <w:t xml:space="preserve">Грант предоставляется по результатам проведения отбора посредством конкурса, который проводится при определении получателя гранта исходя из наилучших условий достижения результатов, в </w:t>
      </w:r>
      <w:proofErr w:type="gramStart"/>
      <w:r w:rsidRPr="008B4273">
        <w:rPr>
          <w:rFonts w:ascii="Times New Roman" w:eastAsia="Times New Roman" w:hAnsi="Times New Roman" w:cs="Times New Roman"/>
          <w:sz w:val="24"/>
          <w:szCs w:val="24"/>
        </w:rPr>
        <w:t>целях</w:t>
      </w:r>
      <w:proofErr w:type="gramEnd"/>
      <w:r w:rsidRPr="008B4273">
        <w:rPr>
          <w:rFonts w:ascii="Times New Roman" w:eastAsia="Times New Roman" w:hAnsi="Times New Roman" w:cs="Times New Roman"/>
          <w:sz w:val="24"/>
          <w:szCs w:val="24"/>
        </w:rPr>
        <w:t xml:space="preserve"> достижения которых предоставляется грант. </w:t>
      </w:r>
    </w:p>
    <w:p w:rsidR="00052596" w:rsidRPr="008B4273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273">
        <w:rPr>
          <w:rFonts w:ascii="Times New Roman" w:eastAsia="Times New Roman" w:hAnsi="Times New Roman" w:cs="Times New Roman"/>
          <w:sz w:val="24"/>
          <w:szCs w:val="24"/>
        </w:rPr>
        <w:t xml:space="preserve">Итоговый рейтинг рассчитывается путем сложения баллов по каждому критерию оценки заявки участника отбора. </w:t>
      </w:r>
    </w:p>
    <w:p w:rsidR="00052596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273">
        <w:rPr>
          <w:rFonts w:ascii="Times New Roman" w:eastAsia="Times New Roman" w:hAnsi="Times New Roman" w:cs="Times New Roman"/>
          <w:sz w:val="24"/>
          <w:szCs w:val="24"/>
        </w:rPr>
        <w:t>Победителем признается участник отбора, заявке которого присвоен наибольший итоговый рейтинг. Заявке такого участника отбора присваивается первый порядковый номер. Дальнейшее ранжирование заявок осуществляется по мере уменьшения итогового рейтинга с присвоением соответствующих порядковых номеров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52596" w:rsidRPr="00AB14BA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4BA">
        <w:rPr>
          <w:rFonts w:ascii="Times New Roman" w:hAnsi="Times New Roman" w:cs="Times New Roman"/>
          <w:sz w:val="24"/>
          <w:szCs w:val="24"/>
        </w:rPr>
        <w:t>Сведения об участнике отбора должны быть включены в единый реестр субъектов малого и среднего предпринимательства на дату подачи заявления о предоставлении гранта.</w:t>
      </w:r>
    </w:p>
    <w:p w:rsidR="00052596" w:rsidRPr="00AB14BA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p24"/>
      <w:bookmarkEnd w:id="0"/>
      <w:r w:rsidRPr="00AB14BA">
        <w:rPr>
          <w:rFonts w:ascii="Times New Roman" w:eastAsia="Times New Roman" w:hAnsi="Times New Roman" w:cs="Times New Roman"/>
          <w:sz w:val="24"/>
          <w:szCs w:val="24"/>
        </w:rPr>
        <w:t xml:space="preserve">б) субсидирование части затрат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связанных с приобретением специализированных </w:t>
      </w:r>
      <w:proofErr w:type="spellStart"/>
      <w:r w:rsidRPr="00AB14BA">
        <w:rPr>
          <w:rFonts w:ascii="Times New Roman" w:eastAsia="Times New Roman" w:hAnsi="Times New Roman" w:cs="Times New Roman"/>
          <w:sz w:val="24"/>
          <w:szCs w:val="24"/>
        </w:rPr>
        <w:t>автомагазинов</w:t>
      </w:r>
      <w:proofErr w:type="spellEnd"/>
      <w:r w:rsidRPr="00AB14BA">
        <w:rPr>
          <w:rFonts w:ascii="Times New Roman" w:eastAsia="Times New Roman" w:hAnsi="Times New Roman" w:cs="Times New Roman"/>
          <w:sz w:val="24"/>
          <w:szCs w:val="24"/>
        </w:rPr>
        <w:t xml:space="preserve"> для осуществления торговой деятельности в удаленных и труднодоступных населенных пунктах Республики Карелия. </w:t>
      </w:r>
    </w:p>
    <w:p w:rsidR="00052596" w:rsidRPr="00AB14BA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4BA">
        <w:rPr>
          <w:rFonts w:ascii="Times New Roman" w:eastAsia="Times New Roman" w:hAnsi="Times New Roman" w:cs="Times New Roman"/>
          <w:sz w:val="24"/>
          <w:szCs w:val="24"/>
        </w:rPr>
        <w:t xml:space="preserve">Субсидирование части затрат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связанных с приобретением специализированных </w:t>
      </w:r>
      <w:proofErr w:type="spellStart"/>
      <w:r w:rsidRPr="00AB14BA">
        <w:rPr>
          <w:rFonts w:ascii="Times New Roman" w:eastAsia="Times New Roman" w:hAnsi="Times New Roman" w:cs="Times New Roman"/>
          <w:sz w:val="24"/>
          <w:szCs w:val="24"/>
        </w:rPr>
        <w:t>автомагазинов</w:t>
      </w:r>
      <w:proofErr w:type="spellEnd"/>
      <w:r w:rsidRPr="00AB14BA">
        <w:rPr>
          <w:rFonts w:ascii="Times New Roman" w:eastAsia="Times New Roman" w:hAnsi="Times New Roman" w:cs="Times New Roman"/>
          <w:sz w:val="24"/>
          <w:szCs w:val="24"/>
        </w:rPr>
        <w:t xml:space="preserve"> для осуществления торговой деятельности в удаленных и труднодоступных населенных пунктах Республики Карелия, осуществляется при соблюдении следующих условий: </w:t>
      </w:r>
    </w:p>
    <w:p w:rsidR="00052596" w:rsidRPr="00AB14BA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B14BA">
        <w:rPr>
          <w:rFonts w:ascii="Times New Roman" w:eastAsia="Times New Roman" w:hAnsi="Times New Roman" w:cs="Times New Roman"/>
          <w:sz w:val="24"/>
          <w:szCs w:val="24"/>
        </w:rPr>
        <w:t xml:space="preserve">размер субсидии не может превышать 2 000 </w:t>
      </w:r>
      <w:proofErr w:type="spellStart"/>
      <w:r w:rsidRPr="00AB14BA">
        <w:rPr>
          <w:rFonts w:ascii="Times New Roman" w:eastAsia="Times New Roman" w:hAnsi="Times New Roman" w:cs="Times New Roman"/>
          <w:sz w:val="24"/>
          <w:szCs w:val="24"/>
        </w:rPr>
        <w:t>000</w:t>
      </w:r>
      <w:proofErr w:type="spellEnd"/>
      <w:r w:rsidRPr="00AB14BA">
        <w:rPr>
          <w:rFonts w:ascii="Times New Roman" w:eastAsia="Times New Roman" w:hAnsi="Times New Roman" w:cs="Times New Roman"/>
          <w:sz w:val="24"/>
          <w:szCs w:val="24"/>
        </w:rPr>
        <w:t xml:space="preserve"> рублей из расчета не более 90% произведенных субъектом малого и среднего предпринимательства, физическим лицом, не являющимся индивидуальным предпринимателем и применяющим специальный налоговый режим «Налог на профессиональный доход», соответствующих затрат в течение года, предшествующего году подачи документов на предоставление субсидии, а также произведенных в год подачи документов на предоставление субсидии до первого числа</w:t>
      </w:r>
      <w:proofErr w:type="gramEnd"/>
      <w:r w:rsidRPr="00AB14BA">
        <w:rPr>
          <w:rFonts w:ascii="Times New Roman" w:eastAsia="Times New Roman" w:hAnsi="Times New Roman" w:cs="Times New Roman"/>
          <w:sz w:val="24"/>
          <w:szCs w:val="24"/>
        </w:rPr>
        <w:t xml:space="preserve"> месяца, в котором объявлен отбор;</w:t>
      </w:r>
    </w:p>
    <w:p w:rsidR="00052596" w:rsidRPr="00AB14BA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B14BA">
        <w:rPr>
          <w:rFonts w:ascii="Times New Roman" w:eastAsia="Times New Roman" w:hAnsi="Times New Roman" w:cs="Times New Roman"/>
          <w:sz w:val="24"/>
          <w:szCs w:val="24"/>
        </w:rPr>
        <w:t xml:space="preserve">осуществление субъектом малого и среднего предпринимательства, физическим лицом, не являющимся индивидуальным предпринимателем и применяющим специальный налоговый режим "Налог на профессиональный доход" торговой деятельности с использованием специализированных </w:t>
      </w:r>
      <w:proofErr w:type="spellStart"/>
      <w:r w:rsidRPr="00AB14BA">
        <w:rPr>
          <w:rFonts w:ascii="Times New Roman" w:eastAsia="Times New Roman" w:hAnsi="Times New Roman" w:cs="Times New Roman"/>
          <w:sz w:val="24"/>
          <w:szCs w:val="24"/>
        </w:rPr>
        <w:t>автомагазинов</w:t>
      </w:r>
      <w:proofErr w:type="spellEnd"/>
      <w:r w:rsidRPr="00AB14BA">
        <w:rPr>
          <w:rFonts w:ascii="Times New Roman" w:eastAsia="Times New Roman" w:hAnsi="Times New Roman" w:cs="Times New Roman"/>
          <w:sz w:val="24"/>
          <w:szCs w:val="24"/>
        </w:rPr>
        <w:t xml:space="preserve"> в удаленных и труднодоступных муниципального района (городского округа), в течение 2 лет после получения субсидии; </w:t>
      </w:r>
      <w:proofErr w:type="gramEnd"/>
    </w:p>
    <w:p w:rsidR="00052596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B14BA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 w:rsidRPr="008B4273">
        <w:rPr>
          <w:rFonts w:ascii="Times New Roman" w:eastAsia="Times New Roman" w:hAnsi="Times New Roman" w:cs="Times New Roman"/>
          <w:sz w:val="24"/>
          <w:szCs w:val="24"/>
        </w:rPr>
        <w:t>субсидирование части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связанных с уплатой процентов по кредитам, привлеченным в российских кредитных организациях, на оплату фактически понесенных расходов на приобретение и (или) модернизацию основных средств и (или) пополнение оборотных средств, в том числе по кредитам, полученным для рефинансирования таких</w:t>
      </w:r>
      <w:proofErr w:type="gramEnd"/>
      <w:r w:rsidRPr="008B4273">
        <w:rPr>
          <w:rFonts w:ascii="Times New Roman" w:eastAsia="Times New Roman" w:hAnsi="Times New Roman" w:cs="Times New Roman"/>
          <w:sz w:val="24"/>
          <w:szCs w:val="24"/>
        </w:rPr>
        <w:t xml:space="preserve"> кредитов. </w:t>
      </w:r>
    </w:p>
    <w:p w:rsidR="00052596" w:rsidRPr="008B4273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B4273">
        <w:rPr>
          <w:rFonts w:ascii="Times New Roman" w:eastAsia="Times New Roman" w:hAnsi="Times New Roman" w:cs="Times New Roman"/>
          <w:sz w:val="24"/>
          <w:szCs w:val="24"/>
        </w:rPr>
        <w:t>Субсидирование части затрат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связанных с уплатой процентов по кредитам, привлеченным в российских кредитных организациях, на оплату фактически понесенных расходов на приобретение и (или) модернизацию основных средств и (или) пополнение оборотных средств, в том числе по кредитам, полученным для рефинансирования таких</w:t>
      </w:r>
      <w:proofErr w:type="gramEnd"/>
      <w:r w:rsidRPr="008B4273">
        <w:rPr>
          <w:rFonts w:ascii="Times New Roman" w:eastAsia="Times New Roman" w:hAnsi="Times New Roman" w:cs="Times New Roman"/>
          <w:sz w:val="24"/>
          <w:szCs w:val="24"/>
        </w:rPr>
        <w:t xml:space="preserve"> кредитов, осуществляется при соблюдении следующих требований: </w:t>
      </w:r>
    </w:p>
    <w:p w:rsidR="00052596" w:rsidRPr="008B4273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B4273">
        <w:rPr>
          <w:rFonts w:ascii="Times New Roman" w:eastAsia="Times New Roman" w:hAnsi="Times New Roman" w:cs="Times New Roman"/>
          <w:sz w:val="24"/>
          <w:szCs w:val="24"/>
        </w:rPr>
        <w:t xml:space="preserve">размер субсидии не может превышать 2 000 </w:t>
      </w:r>
      <w:proofErr w:type="spellStart"/>
      <w:r w:rsidRPr="008B4273">
        <w:rPr>
          <w:rFonts w:ascii="Times New Roman" w:eastAsia="Times New Roman" w:hAnsi="Times New Roman" w:cs="Times New Roman"/>
          <w:sz w:val="24"/>
          <w:szCs w:val="24"/>
        </w:rPr>
        <w:t>000</w:t>
      </w:r>
      <w:proofErr w:type="spellEnd"/>
      <w:r w:rsidRPr="008B4273">
        <w:rPr>
          <w:rFonts w:ascii="Times New Roman" w:eastAsia="Times New Roman" w:hAnsi="Times New Roman" w:cs="Times New Roman"/>
          <w:sz w:val="24"/>
          <w:szCs w:val="24"/>
        </w:rPr>
        <w:t xml:space="preserve"> рублей из расчета не более 60% произведенных субъектом малого и среднего предпринимательства, физическим лицом, не являющимся индивидуальным предпринимателем и применяющим специальный налоговый режим "Налог на профессиональный доход" соответствующих затрат в течение года, предшествующего году подачи документов на предоставление субсидии, а также произведенных в год подачи документов на предоставление субсидии до первого числа</w:t>
      </w:r>
      <w:proofErr w:type="gramEnd"/>
      <w:r w:rsidRPr="008B4273">
        <w:rPr>
          <w:rFonts w:ascii="Times New Roman" w:eastAsia="Times New Roman" w:hAnsi="Times New Roman" w:cs="Times New Roman"/>
          <w:sz w:val="24"/>
          <w:szCs w:val="24"/>
        </w:rPr>
        <w:t xml:space="preserve"> месяца, в котором объявлен отбор; </w:t>
      </w:r>
    </w:p>
    <w:p w:rsidR="00A56151" w:rsidRPr="001F3B12" w:rsidRDefault="00052596" w:rsidP="00A56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r w:rsidR="00A56151" w:rsidRPr="001F3B12">
        <w:rPr>
          <w:rFonts w:ascii="Times New Roman" w:hAnsi="Times New Roman" w:cs="Times New Roman"/>
          <w:sz w:val="24"/>
          <w:szCs w:val="24"/>
        </w:rPr>
        <w:t>субсидирование части затрат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связанных с приобретением объектов основных сре</w:t>
      </w:r>
      <w:proofErr w:type="gramStart"/>
      <w:r w:rsidR="00A56151" w:rsidRPr="001F3B12">
        <w:rPr>
          <w:rFonts w:ascii="Times New Roman" w:hAnsi="Times New Roman" w:cs="Times New Roman"/>
          <w:sz w:val="24"/>
          <w:szCs w:val="24"/>
        </w:rPr>
        <w:t>дств в ц</w:t>
      </w:r>
      <w:proofErr w:type="gramEnd"/>
      <w:r w:rsidR="00A56151" w:rsidRPr="001F3B12">
        <w:rPr>
          <w:rFonts w:ascii="Times New Roman" w:hAnsi="Times New Roman" w:cs="Times New Roman"/>
          <w:sz w:val="24"/>
          <w:szCs w:val="24"/>
        </w:rPr>
        <w:t xml:space="preserve">елях создания, и (или) развития, и (или) модернизации производства товаров (работ, услуг). </w:t>
      </w:r>
    </w:p>
    <w:p w:rsidR="00A56151" w:rsidRPr="001F3B12" w:rsidRDefault="00A56151" w:rsidP="00A56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>Субсидирование части затрат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связанных с приобретением объектов основных сре</w:t>
      </w:r>
      <w:proofErr w:type="gramStart"/>
      <w:r w:rsidRPr="001F3B12">
        <w:rPr>
          <w:rFonts w:ascii="Times New Roman" w:hAnsi="Times New Roman" w:cs="Times New Roman"/>
          <w:sz w:val="24"/>
          <w:szCs w:val="24"/>
        </w:rPr>
        <w:t>дств в ц</w:t>
      </w:r>
      <w:proofErr w:type="gramEnd"/>
      <w:r w:rsidRPr="001F3B12">
        <w:rPr>
          <w:rFonts w:ascii="Times New Roman" w:hAnsi="Times New Roman" w:cs="Times New Roman"/>
          <w:sz w:val="24"/>
          <w:szCs w:val="24"/>
        </w:rPr>
        <w:t xml:space="preserve">елях создания, и (или) развития, и (или) модернизации производства товаров (работ, услуг), осуществляется при соблюдении следующих условий: </w:t>
      </w:r>
    </w:p>
    <w:p w:rsidR="00A56151" w:rsidRPr="001F3B12" w:rsidRDefault="00A56151" w:rsidP="00A56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3B12">
        <w:rPr>
          <w:rFonts w:ascii="Times New Roman" w:hAnsi="Times New Roman" w:cs="Times New Roman"/>
          <w:sz w:val="24"/>
          <w:szCs w:val="24"/>
        </w:rPr>
        <w:t>субсидия предоставляется на приобретение следующих видов новых объектов основных средств: оборудование, устройства, механизмы, транспортные средства (за исключением легковых автомобилей и воздушных судов), станки, приборы, аппараты, агрегаты, установки, машины, санитарно-гигиенические модули, модульные некапитальные средства размещения туристов, модульные некапитальные бани, а также модульные хозяйственные и бытовые постройки, необходимые для осуществления деятельности в сфере туризма, относящиеся ко второй и выше амортизационным группам по</w:t>
      </w:r>
      <w:proofErr w:type="gramEnd"/>
      <w:r w:rsidRPr="001F3B12">
        <w:rPr>
          <w:rFonts w:ascii="Times New Roman" w:hAnsi="Times New Roman" w:cs="Times New Roman"/>
          <w:sz w:val="24"/>
          <w:szCs w:val="24"/>
        </w:rPr>
        <w:t xml:space="preserve"> Классификации основных средств, включаемых в амортизационные группы, утвержденной постановлением Правительства Российской Федерации от 1 января 2002 года № 1 «О Классификации основных средств, включаемых в амортизационные группы»;</w:t>
      </w:r>
    </w:p>
    <w:p w:rsidR="00A56151" w:rsidRPr="001F3B12" w:rsidRDefault="00A56151" w:rsidP="00A56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3B12">
        <w:rPr>
          <w:rFonts w:ascii="Times New Roman" w:hAnsi="Times New Roman" w:cs="Times New Roman"/>
          <w:sz w:val="24"/>
          <w:szCs w:val="24"/>
        </w:rPr>
        <w:t>субсидия предоставляется на следующие виды основных средств, бывших в употреблении: оборудование, устройства, механизмы, станки, приборы, аппараты, агрегаты, установки, машины, относящиеся ко второй и выше амортизационным группам по Классификации основных средств, включаемых в амортизационные группы, утвержденной постановлением Правительства Российской Федерации от 1 января 2002 года № 1 «О Классификации основных средств, включаемых в амортизационные группы», которые  приобретены у производителя оборудования и (или</w:t>
      </w:r>
      <w:proofErr w:type="gramEnd"/>
      <w:r w:rsidRPr="001F3B12">
        <w:rPr>
          <w:rFonts w:ascii="Times New Roman" w:hAnsi="Times New Roman" w:cs="Times New Roman"/>
          <w:sz w:val="24"/>
          <w:szCs w:val="24"/>
        </w:rPr>
        <w:t>) официального дистрибьютора (дилера).</w:t>
      </w:r>
    </w:p>
    <w:p w:rsidR="00A56151" w:rsidRPr="001F3B12" w:rsidRDefault="00A56151" w:rsidP="00A56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 xml:space="preserve">Не подлежат возмещению затраты на санитарно-гигиенические модули, модульные некапитальные средства размещения туристов, модульные некапитальные бани, а также модульные хозяйственные и бытовые постройки, необходимые для осуществления деятельности в сфере туризма, расположенные на земельных участках, разрешенное использование которых не соответствует целям использования таких земельных участков. </w:t>
      </w:r>
    </w:p>
    <w:p w:rsidR="00A56151" w:rsidRPr="001F3B12" w:rsidRDefault="00A56151" w:rsidP="00A56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 xml:space="preserve">Размер субсидии не может превышать: </w:t>
      </w:r>
    </w:p>
    <w:p w:rsidR="00A56151" w:rsidRPr="001F3B12" w:rsidRDefault="00A56151" w:rsidP="00A56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3B12">
        <w:rPr>
          <w:rFonts w:ascii="Times New Roman" w:hAnsi="Times New Roman" w:cs="Times New Roman"/>
          <w:sz w:val="24"/>
          <w:szCs w:val="24"/>
        </w:rPr>
        <w:t xml:space="preserve">10 000 </w:t>
      </w:r>
      <w:proofErr w:type="spellStart"/>
      <w:r w:rsidRPr="001F3B12">
        <w:rPr>
          <w:rFonts w:ascii="Times New Roman" w:hAnsi="Times New Roman" w:cs="Times New Roman"/>
          <w:sz w:val="24"/>
          <w:szCs w:val="24"/>
        </w:rPr>
        <w:t>000</w:t>
      </w:r>
      <w:proofErr w:type="spellEnd"/>
      <w:r w:rsidRPr="001F3B12">
        <w:rPr>
          <w:rFonts w:ascii="Times New Roman" w:hAnsi="Times New Roman" w:cs="Times New Roman"/>
          <w:sz w:val="24"/>
          <w:szCs w:val="24"/>
        </w:rPr>
        <w:t xml:space="preserve"> рублей из расчета не более 80% произведенных субъектом малого и среднего предпринимательства, являющимся резидентом промышленного технопарка и (или) индустриального (промышленного) парка, соответствующих затрат в течение года, предшествующего году подачи документов на предоставление субсидии, а также произведенных в год подачи документов на предоставление субсидии до первого числа месяца, в котором объявлен отбор; </w:t>
      </w:r>
      <w:proofErr w:type="gramEnd"/>
    </w:p>
    <w:p w:rsidR="00052596" w:rsidRPr="001F3B12" w:rsidRDefault="00A56151" w:rsidP="00A561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F3B12">
        <w:rPr>
          <w:rFonts w:ascii="Times New Roman" w:hAnsi="Times New Roman" w:cs="Times New Roman"/>
          <w:sz w:val="24"/>
          <w:szCs w:val="24"/>
        </w:rPr>
        <w:t xml:space="preserve">4 000 </w:t>
      </w:r>
      <w:proofErr w:type="spellStart"/>
      <w:r w:rsidRPr="001F3B12">
        <w:rPr>
          <w:rFonts w:ascii="Times New Roman" w:hAnsi="Times New Roman" w:cs="Times New Roman"/>
          <w:sz w:val="24"/>
          <w:szCs w:val="24"/>
        </w:rPr>
        <w:t>000</w:t>
      </w:r>
      <w:proofErr w:type="spellEnd"/>
      <w:r w:rsidRPr="001F3B12">
        <w:rPr>
          <w:rFonts w:ascii="Times New Roman" w:hAnsi="Times New Roman" w:cs="Times New Roman"/>
          <w:sz w:val="24"/>
          <w:szCs w:val="24"/>
        </w:rPr>
        <w:t xml:space="preserve"> рублей из расчета не более 70% произведенных субъектом малого и среднего предпринимательства, физическим лицом, не являющимся индивидуальным предпринимателем и применяющим специальный налоговый режим «Налог на профессиональный доход», соответствующих затрат в течение года, предшествующего году подачи документов на предоставление субсидии, а также произведенных в год подачи документов на предоставление субсидии до первого числа месяца, в котором объявлен отбор</w:t>
      </w:r>
      <w:proofErr w:type="gramEnd"/>
      <w:r w:rsidRPr="001F3B1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F3B12">
        <w:rPr>
          <w:rFonts w:ascii="Times New Roman" w:hAnsi="Times New Roman" w:cs="Times New Roman"/>
          <w:sz w:val="24"/>
          <w:szCs w:val="24"/>
        </w:rPr>
        <w:t>При этом расчет размера субсидии для субъектов малого и среднего предпринимательства, являющихся плательщиками налога на добавленную стоимость (далее в настоящем Порядке - НДС), осуществляется на основании документально подтвержденных затрат без учета НДС, для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не являющихся плательщиками НДС, - на основании документально подтвержденных</w:t>
      </w:r>
      <w:proofErr w:type="gramEnd"/>
      <w:r w:rsidRPr="001F3B12">
        <w:rPr>
          <w:rFonts w:ascii="Times New Roman" w:hAnsi="Times New Roman" w:cs="Times New Roman"/>
          <w:sz w:val="24"/>
          <w:szCs w:val="24"/>
        </w:rPr>
        <w:t xml:space="preserve"> затрат с учетом НДС;</w:t>
      </w:r>
    </w:p>
    <w:p w:rsidR="00052596" w:rsidRPr="001F3B12" w:rsidRDefault="00052596" w:rsidP="000525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3B12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1F3B1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F3B12">
        <w:rPr>
          <w:rFonts w:ascii="Times New Roman" w:hAnsi="Times New Roman" w:cs="Times New Roman"/>
          <w:sz w:val="24"/>
          <w:szCs w:val="24"/>
        </w:rPr>
        <w:t xml:space="preserve">субсидирование части затрат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по уплате лизинговых платежей по договорам финансовой аренды (лизинга), заключенным с российскими лизинговыми организациями. </w:t>
      </w:r>
    </w:p>
    <w:p w:rsidR="00052596" w:rsidRPr="001F3B12" w:rsidRDefault="00052596" w:rsidP="000525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 xml:space="preserve">Субсидирование части затрат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по уплате лизинговых платежей по договорам финансовой аренды (лизинга), заключенным с российскими лизинговыми организациями, осуществляется при соблюдении следующих условий: </w:t>
      </w:r>
    </w:p>
    <w:p w:rsidR="00052596" w:rsidRPr="001F3B12" w:rsidRDefault="00052596" w:rsidP="000525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>субсидированию подлежат фактически понесенные расходы по лизинговым платежам на новые, а также бывшие в употреблении оборудование, устройства, механизмы, транспортные средства, относимые в соответствии с классификацией транспортных средств к категориям М</w:t>
      </w:r>
      <w:proofErr w:type="gramStart"/>
      <w:r w:rsidRPr="001F3B12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1F3B12">
        <w:rPr>
          <w:rFonts w:ascii="Times New Roman" w:hAnsi="Times New Roman" w:cs="Times New Roman"/>
          <w:sz w:val="24"/>
          <w:szCs w:val="24"/>
        </w:rPr>
        <w:t xml:space="preserve">, М3, N, О в соответствии с </w:t>
      </w:r>
      <w:hyperlink r:id="rId8" w:history="1">
        <w:r w:rsidRPr="001F3B12">
          <w:rPr>
            <w:rFonts w:ascii="Times New Roman" w:hAnsi="Times New Roman" w:cs="Times New Roman"/>
            <w:sz w:val="24"/>
            <w:szCs w:val="24"/>
          </w:rPr>
          <w:t>решением</w:t>
        </w:r>
      </w:hyperlink>
      <w:r w:rsidRPr="001F3B12">
        <w:rPr>
          <w:rFonts w:ascii="Times New Roman" w:hAnsi="Times New Roman" w:cs="Times New Roman"/>
          <w:sz w:val="24"/>
          <w:szCs w:val="24"/>
        </w:rPr>
        <w:t xml:space="preserve"> Комиссии Таможенного союза от 9 декабря 2011 года № 877 «О принятии технического регламента Таможенного союза «О безопасности колесных транспортных средств», станки, приборы, аппараты, агрегаты, установки, машины, относящиеся ко второй – десятой амортизационным группам в соответствии с </w:t>
      </w:r>
      <w:hyperlink r:id="rId9" w:history="1">
        <w:r w:rsidRPr="001F3B12">
          <w:rPr>
            <w:rFonts w:ascii="Times New Roman" w:hAnsi="Times New Roman" w:cs="Times New Roman"/>
            <w:sz w:val="24"/>
            <w:szCs w:val="24"/>
          </w:rPr>
          <w:t>Классификацией</w:t>
        </w:r>
      </w:hyperlink>
      <w:r w:rsidRPr="001F3B12">
        <w:rPr>
          <w:rFonts w:ascii="Times New Roman" w:hAnsi="Times New Roman" w:cs="Times New Roman"/>
          <w:sz w:val="24"/>
          <w:szCs w:val="24"/>
        </w:rPr>
        <w:t xml:space="preserve"> основных средств, включаемых в амортизационные группы, утвержденной постановлением Правительства Российской Федерации от 1 января 2002 года № 1 «О Классификации основных средств, включаемых в амортизационные группы», которые приобретены у производителя и (или) официального дистрибьютора (дилера);</w:t>
      </w:r>
    </w:p>
    <w:p w:rsidR="00052596" w:rsidRPr="001F3B12" w:rsidRDefault="00052596" w:rsidP="000525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3B12">
        <w:rPr>
          <w:rFonts w:ascii="Times New Roman" w:hAnsi="Times New Roman" w:cs="Times New Roman"/>
          <w:sz w:val="24"/>
          <w:szCs w:val="24"/>
        </w:rPr>
        <w:t xml:space="preserve">размер субсидии не может превышать 2 000 </w:t>
      </w:r>
      <w:proofErr w:type="spellStart"/>
      <w:r w:rsidRPr="001F3B12">
        <w:rPr>
          <w:rFonts w:ascii="Times New Roman" w:hAnsi="Times New Roman" w:cs="Times New Roman"/>
          <w:sz w:val="24"/>
          <w:szCs w:val="24"/>
        </w:rPr>
        <w:t>000</w:t>
      </w:r>
      <w:proofErr w:type="spellEnd"/>
      <w:r w:rsidRPr="001F3B12">
        <w:rPr>
          <w:rFonts w:ascii="Times New Roman" w:hAnsi="Times New Roman" w:cs="Times New Roman"/>
          <w:sz w:val="24"/>
          <w:szCs w:val="24"/>
        </w:rPr>
        <w:t xml:space="preserve"> рублей из расчета не более 60% произведенных субъектом малого и среднего предпринимательства, физическим лицом, не являющимся индивидуальным предпринимателем и применяющим специальный налоговый режим «Налог на профессиональный доход», соответствующих затрат в течение года, предшествующего году подачи документов на предоставление субсидии, а также произведенных в год подачи документов на предоставление субсидии до первого числа</w:t>
      </w:r>
      <w:proofErr w:type="gramEnd"/>
      <w:r w:rsidRPr="001F3B12">
        <w:rPr>
          <w:rFonts w:ascii="Times New Roman" w:hAnsi="Times New Roman" w:cs="Times New Roman"/>
          <w:sz w:val="24"/>
          <w:szCs w:val="24"/>
        </w:rPr>
        <w:t xml:space="preserve"> месяца, в котором объявлен отбор. </w:t>
      </w:r>
      <w:proofErr w:type="gramStart"/>
      <w:r w:rsidRPr="001F3B12">
        <w:rPr>
          <w:rFonts w:ascii="Times New Roman" w:hAnsi="Times New Roman" w:cs="Times New Roman"/>
          <w:sz w:val="24"/>
          <w:szCs w:val="24"/>
        </w:rPr>
        <w:t>При этом расчет размера субсидии для субъектов малого и среднего предпринимательства, являющихся плательщиками НДС, осуществляется на основании документально подтвержденных затрат без учета НДС, для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не являющихся плательщиками НДС, - на основании документально подтвержденных затрат с учетом НДС;»;</w:t>
      </w:r>
      <w:proofErr w:type="gramEnd"/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B12">
        <w:rPr>
          <w:rFonts w:ascii="Times New Roman" w:eastAsia="Times New Roman" w:hAnsi="Times New Roman" w:cs="Times New Roman"/>
          <w:sz w:val="24"/>
          <w:szCs w:val="24"/>
        </w:rPr>
        <w:t xml:space="preserve"> е) субсидирование части затрат субъектам малого предпринимательства на выплату по передаче прав на франшизу (паушальный взнос). 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B12">
        <w:rPr>
          <w:rFonts w:ascii="Times New Roman" w:eastAsia="Times New Roman" w:hAnsi="Times New Roman" w:cs="Times New Roman"/>
          <w:sz w:val="24"/>
          <w:szCs w:val="24"/>
        </w:rPr>
        <w:t xml:space="preserve">Субсидирование части затрат субъектам малого предпринимательства на выплату по передаче прав на франшизу (паушальный взнос) осуществляется при соблюдении следующих условий: 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B12">
        <w:rPr>
          <w:rFonts w:ascii="Times New Roman" w:eastAsia="Times New Roman" w:hAnsi="Times New Roman" w:cs="Times New Roman"/>
          <w:sz w:val="24"/>
          <w:szCs w:val="24"/>
        </w:rPr>
        <w:t>субсидирование части затрат осуществляется после прохождения субъектом малого предпринимательства (индивидуальным предпринимателем или учредителе</w:t>
      </w:r>
      <w:proofErr w:type="gramStart"/>
      <w:r w:rsidRPr="001F3B12">
        <w:rPr>
          <w:rFonts w:ascii="Times New Roman" w:eastAsia="Times New Roman" w:hAnsi="Times New Roman" w:cs="Times New Roman"/>
          <w:sz w:val="24"/>
          <w:szCs w:val="24"/>
        </w:rPr>
        <w:t>м(</w:t>
      </w:r>
      <w:proofErr w:type="spellStart"/>
      <w:proofErr w:type="gramEnd"/>
      <w:r w:rsidRPr="001F3B12">
        <w:rPr>
          <w:rFonts w:ascii="Times New Roman" w:eastAsia="Times New Roman" w:hAnsi="Times New Roman" w:cs="Times New Roman"/>
          <w:sz w:val="24"/>
          <w:szCs w:val="24"/>
        </w:rPr>
        <w:t>ями</w:t>
      </w:r>
      <w:proofErr w:type="spellEnd"/>
      <w:r w:rsidRPr="001F3B12">
        <w:rPr>
          <w:rFonts w:ascii="Times New Roman" w:eastAsia="Times New Roman" w:hAnsi="Times New Roman" w:cs="Times New Roman"/>
          <w:sz w:val="24"/>
          <w:szCs w:val="24"/>
        </w:rPr>
        <w:t xml:space="preserve">) юридического лица) краткосрочного обучения и при наличии </w:t>
      </w:r>
      <w:proofErr w:type="spellStart"/>
      <w:r w:rsidRPr="001F3B12">
        <w:rPr>
          <w:rFonts w:ascii="Times New Roman" w:eastAsia="Times New Roman" w:hAnsi="Times New Roman" w:cs="Times New Roman"/>
          <w:sz w:val="24"/>
          <w:szCs w:val="24"/>
        </w:rPr>
        <w:t>бизнес-проекта</w:t>
      </w:r>
      <w:proofErr w:type="spellEnd"/>
      <w:r w:rsidRPr="001F3B12">
        <w:rPr>
          <w:rFonts w:ascii="Times New Roman" w:eastAsia="Times New Roman" w:hAnsi="Times New Roman" w:cs="Times New Roman"/>
          <w:sz w:val="24"/>
          <w:szCs w:val="24"/>
        </w:rPr>
        <w:t>. Прохождение субъектом малого предпринимательства (индивидуальным предпринимателем или учредителе</w:t>
      </w:r>
      <w:proofErr w:type="gramStart"/>
      <w:r w:rsidRPr="001F3B12">
        <w:rPr>
          <w:rFonts w:ascii="Times New Roman" w:eastAsia="Times New Roman" w:hAnsi="Times New Roman" w:cs="Times New Roman"/>
          <w:sz w:val="24"/>
          <w:szCs w:val="24"/>
        </w:rPr>
        <w:t>м(</w:t>
      </w:r>
      <w:proofErr w:type="spellStart"/>
      <w:proofErr w:type="gramEnd"/>
      <w:r w:rsidRPr="001F3B12">
        <w:rPr>
          <w:rFonts w:ascii="Times New Roman" w:eastAsia="Times New Roman" w:hAnsi="Times New Roman" w:cs="Times New Roman"/>
          <w:sz w:val="24"/>
          <w:szCs w:val="24"/>
        </w:rPr>
        <w:t>ями</w:t>
      </w:r>
      <w:proofErr w:type="spellEnd"/>
      <w:r w:rsidRPr="001F3B12">
        <w:rPr>
          <w:rFonts w:ascii="Times New Roman" w:eastAsia="Times New Roman" w:hAnsi="Times New Roman" w:cs="Times New Roman"/>
          <w:sz w:val="24"/>
          <w:szCs w:val="24"/>
        </w:rPr>
        <w:t xml:space="preserve">) юридического лица) краткосрочного обучения не требуется для субъектов малого предпринимательства (индивидуальных предпринимателей или учредителя(ей) юридического лица), имеющих диплом о высшем юридическом и (или) экономическом образовании (профессиональной переподготовке), а также получивших высшее образование, в программе которого предусмотрено изучение дисциплин экономической направленности (экономическая теория, основы предпринимательской деятельности, управление производством, микроэкономика и другие) общей продолжительностью не менее 72 часов; 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B12">
        <w:rPr>
          <w:rFonts w:ascii="Times New Roman" w:eastAsia="Times New Roman" w:hAnsi="Times New Roman" w:cs="Times New Roman"/>
          <w:sz w:val="24"/>
          <w:szCs w:val="24"/>
        </w:rPr>
        <w:t xml:space="preserve">размер субсидии не может превышать 500 000 рублей из расчета не более 90% произведенных субъектом малого предпринимательства соответствующих затрат в течение года, предшествующего году подачи документов на предоставление субсидии, а также произведенных в год подачи документов на предоставление субсидии до первого числа месяца, в котором объявлен отбор; 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F3B12">
        <w:rPr>
          <w:rFonts w:ascii="Times New Roman" w:eastAsia="Times New Roman" w:hAnsi="Times New Roman" w:cs="Times New Roman"/>
          <w:sz w:val="24"/>
          <w:szCs w:val="24"/>
        </w:rPr>
        <w:t>ж) субсидирование части затрат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оказывающих услуги в сфере образования, здравоохранения, культуры, спорта, отдыха и развлечений, бытовых и социальных услуг, а также субъектов малого и среднего предпринимательства, включенных в перечень субъектов малого и среднего предпринимательства, имеющих статус социального предприятия, формируемый в</w:t>
      </w:r>
      <w:proofErr w:type="gramEnd"/>
      <w:r w:rsidRPr="001F3B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F3B12">
        <w:rPr>
          <w:rFonts w:ascii="Times New Roman" w:eastAsia="Times New Roman" w:hAnsi="Times New Roman" w:cs="Times New Roman"/>
          <w:sz w:val="24"/>
          <w:szCs w:val="24"/>
        </w:rPr>
        <w:t>соответствии с приказом Министерства экономического развития Российской Федерации от 29 ноября 2019 года № 773 «Об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предпринимательства, имеющих статус социального предприятия»  (далее в настоящем Порядке – социальные предприятия, приказ № 773).</w:t>
      </w:r>
      <w:proofErr w:type="gramEnd"/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B12">
        <w:rPr>
          <w:rFonts w:ascii="Times New Roman" w:eastAsia="Times New Roman" w:hAnsi="Times New Roman" w:cs="Times New Roman"/>
          <w:sz w:val="24"/>
          <w:szCs w:val="24"/>
        </w:rPr>
        <w:t>Субсидирование части затрат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оказывающих услуги в сфере образования, здравоохранения, культуры, спорта, отдыха и развлечений, бытовых и социальных услуг, а также социальных предприятий осуществляется при соблюдении следующих требований: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B12">
        <w:rPr>
          <w:rFonts w:ascii="Times New Roman" w:eastAsia="Times New Roman" w:hAnsi="Times New Roman" w:cs="Times New Roman"/>
          <w:sz w:val="24"/>
          <w:szCs w:val="24"/>
        </w:rPr>
        <w:t>субсидия предоставляется впервые зарегистрированным и действующим менее 3 лет (на дату подачи документов на предоставление субсидии) субъектам малого и среднего предпринимательства, оказывающим услуги в сфере бытовых услуг;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B12">
        <w:rPr>
          <w:rFonts w:ascii="Times New Roman" w:eastAsia="Times New Roman" w:hAnsi="Times New Roman" w:cs="Times New Roman"/>
          <w:sz w:val="24"/>
          <w:szCs w:val="24"/>
        </w:rPr>
        <w:t>субсидированию подлежат фактически понесенные расходы по следующим направлениям: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B12">
        <w:rPr>
          <w:rFonts w:ascii="Times New Roman" w:eastAsia="Times New Roman" w:hAnsi="Times New Roman" w:cs="Times New Roman"/>
          <w:sz w:val="24"/>
          <w:szCs w:val="24"/>
        </w:rPr>
        <w:t>на оплату оказанных услуг по аренде помещений, не относящихся к жилищному фонду (за исключением расходов на арендную плату за пользование помещениями, сданными в субаренду, а также обеспечительных платежей);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B12">
        <w:rPr>
          <w:rFonts w:ascii="Times New Roman" w:eastAsia="Times New Roman" w:hAnsi="Times New Roman" w:cs="Times New Roman"/>
          <w:sz w:val="24"/>
          <w:szCs w:val="24"/>
        </w:rPr>
        <w:t>на оплату оказанных коммунальных услуг;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B12">
        <w:rPr>
          <w:rFonts w:ascii="Times New Roman" w:eastAsia="Times New Roman" w:hAnsi="Times New Roman" w:cs="Times New Roman"/>
          <w:sz w:val="24"/>
          <w:szCs w:val="24"/>
        </w:rPr>
        <w:t>на оплату оказанных услуг по предоставлению спортивного зала, чаши бассейна, спортивного инвентаря, хранению спортивного инвентаря по договорам возмездного оказания услуг;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>на приобретение нового оборудования для осуществления предпринимательской деятельности;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B12">
        <w:rPr>
          <w:rFonts w:ascii="Times New Roman" w:eastAsia="Times New Roman" w:hAnsi="Times New Roman" w:cs="Times New Roman"/>
          <w:sz w:val="24"/>
          <w:szCs w:val="24"/>
        </w:rPr>
        <w:t>на рекламу и вывески;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B12">
        <w:rPr>
          <w:rFonts w:ascii="Times New Roman" w:eastAsia="Times New Roman" w:hAnsi="Times New Roman" w:cs="Times New Roman"/>
          <w:sz w:val="24"/>
          <w:szCs w:val="24"/>
        </w:rPr>
        <w:t xml:space="preserve">на оплату услуг по прохождению </w:t>
      </w:r>
      <w:proofErr w:type="gramStart"/>
      <w:r w:rsidRPr="001F3B12">
        <w:rPr>
          <w:rFonts w:ascii="Times New Roman" w:eastAsia="Times New Roman" w:hAnsi="Times New Roman" w:cs="Times New Roman"/>
          <w:sz w:val="24"/>
          <w:szCs w:val="24"/>
        </w:rPr>
        <w:t>обучения по</w:t>
      </w:r>
      <w:proofErr w:type="gramEnd"/>
      <w:r w:rsidRPr="001F3B12">
        <w:rPr>
          <w:rFonts w:ascii="Times New Roman" w:eastAsia="Times New Roman" w:hAnsi="Times New Roman" w:cs="Times New Roman"/>
          <w:sz w:val="24"/>
          <w:szCs w:val="24"/>
        </w:rPr>
        <w:t xml:space="preserve"> осуществляемому виду экономической деятельности;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F3B12">
        <w:rPr>
          <w:rFonts w:ascii="Times New Roman" w:eastAsia="Times New Roman" w:hAnsi="Times New Roman" w:cs="Times New Roman"/>
          <w:sz w:val="24"/>
          <w:szCs w:val="24"/>
        </w:rPr>
        <w:t xml:space="preserve">размер субсидии не может превышать 1 000 </w:t>
      </w:r>
      <w:proofErr w:type="spellStart"/>
      <w:r w:rsidRPr="001F3B12">
        <w:rPr>
          <w:rFonts w:ascii="Times New Roman" w:eastAsia="Times New Roman" w:hAnsi="Times New Roman" w:cs="Times New Roman"/>
          <w:sz w:val="24"/>
          <w:szCs w:val="24"/>
        </w:rPr>
        <w:t>000</w:t>
      </w:r>
      <w:proofErr w:type="spellEnd"/>
      <w:r w:rsidRPr="001F3B12">
        <w:rPr>
          <w:rFonts w:ascii="Times New Roman" w:eastAsia="Times New Roman" w:hAnsi="Times New Roman" w:cs="Times New Roman"/>
          <w:sz w:val="24"/>
          <w:szCs w:val="24"/>
        </w:rPr>
        <w:t xml:space="preserve"> рублей из расчета не более 70% произведенных субъектом малого и среднего предпринимательства, физическим лицом, не являющимся индивидуальным предпринимателем и применяющим специальный налоговый режим «Налог на профессиональный доход», соответствующих затрат в течение года, предшествующего году подачи документов на предоставление субсидии, а также произведенных в год подачи документов на предоставление субсидии до первого числа</w:t>
      </w:r>
      <w:proofErr w:type="gramEnd"/>
      <w:r w:rsidRPr="001F3B12">
        <w:rPr>
          <w:rFonts w:ascii="Times New Roman" w:eastAsia="Times New Roman" w:hAnsi="Times New Roman" w:cs="Times New Roman"/>
          <w:sz w:val="24"/>
          <w:szCs w:val="24"/>
        </w:rPr>
        <w:t xml:space="preserve"> месяца, в котором объявлен отбор;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B12">
        <w:rPr>
          <w:rFonts w:ascii="Times New Roman" w:eastAsia="Times New Roman" w:hAnsi="Times New Roman" w:cs="Times New Roman"/>
          <w:sz w:val="24"/>
          <w:szCs w:val="24"/>
        </w:rPr>
        <w:t xml:space="preserve">не подлежат возмещению расходы, указанные в абзацах </w:t>
      </w:r>
      <w:r w:rsidR="00A56151" w:rsidRPr="001F3B12">
        <w:rPr>
          <w:rFonts w:ascii="Times New Roman" w:eastAsia="Times New Roman" w:hAnsi="Times New Roman" w:cs="Times New Roman"/>
          <w:sz w:val="24"/>
          <w:szCs w:val="24"/>
        </w:rPr>
        <w:t>пятом</w:t>
      </w:r>
      <w:r w:rsidRPr="001F3B1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A56151" w:rsidRPr="001F3B12">
        <w:rPr>
          <w:rFonts w:ascii="Times New Roman" w:eastAsia="Times New Roman" w:hAnsi="Times New Roman" w:cs="Times New Roman"/>
          <w:sz w:val="24"/>
          <w:szCs w:val="24"/>
        </w:rPr>
        <w:t>шест</w:t>
      </w:r>
      <w:r w:rsidR="006A303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56151" w:rsidRPr="001F3B12">
        <w:rPr>
          <w:rFonts w:ascii="Times New Roman" w:eastAsia="Times New Roman" w:hAnsi="Times New Roman" w:cs="Times New Roman"/>
          <w:sz w:val="24"/>
          <w:szCs w:val="24"/>
        </w:rPr>
        <w:t xml:space="preserve">м </w:t>
      </w:r>
      <w:r w:rsidRPr="001F3B12">
        <w:rPr>
          <w:rFonts w:ascii="Times New Roman" w:eastAsia="Times New Roman" w:hAnsi="Times New Roman" w:cs="Times New Roman"/>
          <w:sz w:val="24"/>
          <w:szCs w:val="24"/>
        </w:rPr>
        <w:t>настоящего подпункта, произведенные субъектами малого и среднего предпринимательства, включенными в реестр поставщиков социальных услуг Республики Карелия;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F3B12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1F3B1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F3B12">
        <w:rPr>
          <w:rFonts w:ascii="Times New Roman" w:hAnsi="Times New Roman" w:cs="Times New Roman"/>
          <w:sz w:val="24"/>
          <w:szCs w:val="24"/>
        </w:rPr>
        <w:t>субсидирование части затрат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связанных с доставкой товаров, входящих в перечень отдельных видов социально значимых продовольственных товаров первой необходимости, в отношении которых могут допускаться предельно допустимые розничные цены, утвержденный постановлением Правительства Российской Федерации от 15 июля 2010 года № 530 (далее</w:t>
      </w:r>
      <w:proofErr w:type="gramEnd"/>
      <w:r w:rsidRPr="001F3B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3B12">
        <w:rPr>
          <w:rFonts w:ascii="Times New Roman" w:hAnsi="Times New Roman" w:cs="Times New Roman"/>
          <w:sz w:val="24"/>
          <w:szCs w:val="24"/>
        </w:rPr>
        <w:t>в настоящем Порядке - товары первой необходимости), в населенные пункты Республики Карелия, определенные постановлением Правительства Республики Карелия от 5 мая 2022 года № 264-П «Об утверждении Перечня отдаленных или труднодоступных местностей на территории Республики Карелия в целях оказания поддержки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в области торговли розничной в нестационарных торговых объектах» (далее</w:t>
      </w:r>
      <w:proofErr w:type="gramEnd"/>
      <w:r w:rsidRPr="001F3B12">
        <w:rPr>
          <w:rFonts w:ascii="Times New Roman" w:hAnsi="Times New Roman" w:cs="Times New Roman"/>
          <w:sz w:val="24"/>
          <w:szCs w:val="24"/>
        </w:rPr>
        <w:t xml:space="preserve"> в настояще</w:t>
      </w:r>
      <w:r w:rsidR="009B0150">
        <w:rPr>
          <w:rFonts w:ascii="Times New Roman" w:hAnsi="Times New Roman" w:cs="Times New Roman"/>
          <w:sz w:val="24"/>
          <w:szCs w:val="24"/>
        </w:rPr>
        <w:t>й</w:t>
      </w:r>
      <w:r w:rsidRPr="001F3B12">
        <w:rPr>
          <w:rFonts w:ascii="Times New Roman" w:hAnsi="Times New Roman" w:cs="Times New Roman"/>
          <w:sz w:val="24"/>
          <w:szCs w:val="24"/>
        </w:rPr>
        <w:t xml:space="preserve"> П</w:t>
      </w:r>
      <w:r w:rsidR="009B0150">
        <w:rPr>
          <w:rFonts w:ascii="Times New Roman" w:hAnsi="Times New Roman" w:cs="Times New Roman"/>
          <w:sz w:val="24"/>
          <w:szCs w:val="24"/>
        </w:rPr>
        <w:t>рограмме</w:t>
      </w:r>
      <w:r w:rsidRPr="001F3B12">
        <w:rPr>
          <w:rFonts w:ascii="Times New Roman" w:hAnsi="Times New Roman" w:cs="Times New Roman"/>
          <w:sz w:val="24"/>
          <w:szCs w:val="24"/>
        </w:rPr>
        <w:t xml:space="preserve"> – отдаленные населенные пункты)</w:t>
      </w:r>
      <w:r w:rsidRPr="001F3B1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B12">
        <w:rPr>
          <w:rFonts w:ascii="Times New Roman" w:eastAsia="Times New Roman" w:hAnsi="Times New Roman" w:cs="Times New Roman"/>
          <w:sz w:val="24"/>
          <w:szCs w:val="24"/>
        </w:rPr>
        <w:t xml:space="preserve">Субсидирование части затрат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связанных с доставкой товаров первой необходимости в отдаленные населенные пункты, осуществляется при соблюдении следующих требований: 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B12">
        <w:rPr>
          <w:rFonts w:ascii="Times New Roman" w:eastAsia="Times New Roman" w:hAnsi="Times New Roman" w:cs="Times New Roman"/>
          <w:sz w:val="24"/>
          <w:szCs w:val="24"/>
        </w:rPr>
        <w:t xml:space="preserve">наличие транспортных средств, принадлежащих субъекту малого и среднего предпринимательства, физическому лицу, не являющимся индивидуальным предпринимателем и применяющим специальный налоговый режим "Налог на профессиональный доход", на праве собственности или ином законном праве, предназначенных для перевозки товаров первой необходимости; 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B12">
        <w:rPr>
          <w:rFonts w:ascii="Times New Roman" w:eastAsia="Times New Roman" w:hAnsi="Times New Roman" w:cs="Times New Roman"/>
          <w:sz w:val="24"/>
          <w:szCs w:val="24"/>
        </w:rPr>
        <w:t xml:space="preserve">определение размера затрат субъекта малого и среднего предпринимательства, физического лица, не являющегося индивидуальным предпринимателем и применяющим специальный налоговый режим "Налог на профессиональный доход", осуществляется на основании справки-расчета, в которой содержится следующая информация: 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B12">
        <w:rPr>
          <w:rFonts w:ascii="Times New Roman" w:eastAsia="Times New Roman" w:hAnsi="Times New Roman" w:cs="Times New Roman"/>
          <w:sz w:val="24"/>
          <w:szCs w:val="24"/>
        </w:rPr>
        <w:t xml:space="preserve">дата доставки товаров первой необходимости; 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B12">
        <w:rPr>
          <w:rFonts w:ascii="Times New Roman" w:eastAsia="Times New Roman" w:hAnsi="Times New Roman" w:cs="Times New Roman"/>
          <w:sz w:val="24"/>
          <w:szCs w:val="24"/>
        </w:rPr>
        <w:t xml:space="preserve">марка, модель транспортного средства; 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B12">
        <w:rPr>
          <w:rFonts w:ascii="Times New Roman" w:eastAsia="Times New Roman" w:hAnsi="Times New Roman" w:cs="Times New Roman"/>
          <w:sz w:val="24"/>
          <w:szCs w:val="24"/>
        </w:rPr>
        <w:t xml:space="preserve">регистрационный знак транспортного средства; </w:t>
      </w:r>
    </w:p>
    <w:p w:rsidR="00CD1CF9" w:rsidRPr="001F3B12" w:rsidRDefault="00CD1CF9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B12">
        <w:rPr>
          <w:rFonts w:ascii="Times New Roman" w:eastAsia="Times New Roman" w:hAnsi="Times New Roman" w:cs="Times New Roman"/>
          <w:sz w:val="24"/>
          <w:szCs w:val="24"/>
        </w:rPr>
        <w:t>наименование товаров первой необходимости;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B12">
        <w:rPr>
          <w:rFonts w:ascii="Times New Roman" w:eastAsia="Times New Roman" w:hAnsi="Times New Roman" w:cs="Times New Roman"/>
          <w:sz w:val="24"/>
          <w:szCs w:val="24"/>
        </w:rPr>
        <w:t xml:space="preserve">пробег транспортного средства, </w:t>
      </w:r>
      <w:proofErr w:type="gramStart"/>
      <w:r w:rsidRPr="001F3B12">
        <w:rPr>
          <w:rFonts w:ascii="Times New Roman" w:eastAsia="Times New Roman" w:hAnsi="Times New Roman" w:cs="Times New Roman"/>
          <w:sz w:val="24"/>
          <w:szCs w:val="24"/>
        </w:rPr>
        <w:t>км</w:t>
      </w:r>
      <w:proofErr w:type="gramEnd"/>
      <w:r w:rsidRPr="001F3B1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B12">
        <w:rPr>
          <w:rFonts w:ascii="Times New Roman" w:eastAsia="Times New Roman" w:hAnsi="Times New Roman" w:cs="Times New Roman"/>
          <w:sz w:val="24"/>
          <w:szCs w:val="24"/>
        </w:rPr>
        <w:t xml:space="preserve">норма расхода горюче-смазочных материалов, </w:t>
      </w:r>
      <w:proofErr w:type="gramStart"/>
      <w:r w:rsidRPr="001F3B12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 w:rsidRPr="001F3B12">
        <w:rPr>
          <w:rFonts w:ascii="Times New Roman" w:eastAsia="Times New Roman" w:hAnsi="Times New Roman" w:cs="Times New Roman"/>
          <w:sz w:val="24"/>
          <w:szCs w:val="24"/>
        </w:rPr>
        <w:t xml:space="preserve">/100 км; 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B12">
        <w:rPr>
          <w:rFonts w:ascii="Times New Roman" w:eastAsia="Times New Roman" w:hAnsi="Times New Roman" w:cs="Times New Roman"/>
          <w:sz w:val="24"/>
          <w:szCs w:val="24"/>
        </w:rPr>
        <w:t>цена горюче-смазочных материалов, руб./</w:t>
      </w:r>
      <w:proofErr w:type="gramStart"/>
      <w:r w:rsidRPr="001F3B12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 w:rsidRPr="001F3B1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B12">
        <w:rPr>
          <w:rFonts w:ascii="Times New Roman" w:eastAsia="Times New Roman" w:hAnsi="Times New Roman" w:cs="Times New Roman"/>
          <w:sz w:val="24"/>
          <w:szCs w:val="24"/>
        </w:rPr>
        <w:t xml:space="preserve">расход горюче-смазочных материалов, руб.; 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F3B12">
        <w:rPr>
          <w:rFonts w:ascii="Times New Roman" w:eastAsia="Times New Roman" w:hAnsi="Times New Roman" w:cs="Times New Roman"/>
          <w:sz w:val="24"/>
          <w:szCs w:val="24"/>
        </w:rPr>
        <w:t xml:space="preserve">субсидия предоставляется в размере не более 90 % произведенных субъектом малого и среднего предпринимательства, физическим лицом, не являющимся индивидуальным предпринимателем и применяющим специальный налоговый режим "Налог на профессиональный доход", соответствующих затрат в течение года, предшествующего году подачи документов на предоставление субсидии, а также произведенных в год подачи документов на предоставление субсидии до первого числа месяца, в котором объявлен отбор; </w:t>
      </w:r>
      <w:proofErr w:type="gramEnd"/>
    </w:p>
    <w:p w:rsidR="00052596" w:rsidRPr="001F3B12" w:rsidRDefault="00052596" w:rsidP="000525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eastAsia="Times New Roman" w:hAnsi="Times New Roman" w:cs="Times New Roman"/>
          <w:sz w:val="24"/>
          <w:szCs w:val="24"/>
        </w:rPr>
        <w:t xml:space="preserve">и) </w:t>
      </w:r>
      <w:r w:rsidRPr="001F3B12">
        <w:rPr>
          <w:rFonts w:ascii="Times New Roman" w:hAnsi="Times New Roman" w:cs="Times New Roman"/>
          <w:sz w:val="24"/>
          <w:szCs w:val="24"/>
        </w:rPr>
        <w:t xml:space="preserve">субсидирование части затрат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на приобретение нового оборудования и программного обеспечения для маркировки товаров средствами идентификации и вывода из оборота маркированных товаров, их модернизацию, а также приобретение новых фискальных накопителей. 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F3B12">
        <w:rPr>
          <w:rFonts w:ascii="Times New Roman" w:hAnsi="Times New Roman" w:cs="Times New Roman"/>
          <w:sz w:val="24"/>
          <w:szCs w:val="24"/>
        </w:rPr>
        <w:t>Субсидирование части затрат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на приобретение нового оборудования и программного обеспечения для маркировки товаров средствами идентификации и вывода из оборота маркированных товаров, их модернизацию, а также приобретение новых фискальных накопителей осуществляется при соблюдении следующего требования:</w:t>
      </w:r>
      <w:r w:rsidRPr="001F3B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F3B12">
        <w:rPr>
          <w:rFonts w:ascii="Times New Roman" w:eastAsia="Times New Roman" w:hAnsi="Times New Roman" w:cs="Times New Roman"/>
          <w:sz w:val="24"/>
          <w:szCs w:val="24"/>
        </w:rPr>
        <w:t>субсидия предоставляется в размере не более 100 000 рублей из расчета не более 70% произведенных субъектом малого и среднего предпринимательства, физическим лицом, не являющимся индивидуальным предпринимателем и применяющим специальный налоговый режим "Налог на профессиональный доход", соответствующих затрат в течение года, предшествующего году подачи документов на предоставление субсидии, а также произведенных в год подачи документов на предоставление субсидии до первого числа</w:t>
      </w:r>
      <w:proofErr w:type="gramEnd"/>
      <w:r w:rsidRPr="001F3B12">
        <w:rPr>
          <w:rFonts w:ascii="Times New Roman" w:eastAsia="Times New Roman" w:hAnsi="Times New Roman" w:cs="Times New Roman"/>
          <w:sz w:val="24"/>
          <w:szCs w:val="24"/>
        </w:rPr>
        <w:t xml:space="preserve"> месяца, в котором объявлен отбор; 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B12">
        <w:rPr>
          <w:rFonts w:ascii="Times New Roman" w:eastAsia="Times New Roman" w:hAnsi="Times New Roman" w:cs="Times New Roman"/>
          <w:sz w:val="24"/>
          <w:szCs w:val="24"/>
        </w:rPr>
        <w:t xml:space="preserve">к) субсидирование части затрат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на приобретение, изготовление и монтаж вывесок на карельском, вепсском и финском языках. 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F3B12">
        <w:rPr>
          <w:rFonts w:ascii="Times New Roman" w:eastAsia="Times New Roman" w:hAnsi="Times New Roman" w:cs="Times New Roman"/>
          <w:sz w:val="24"/>
          <w:szCs w:val="24"/>
        </w:rPr>
        <w:t xml:space="preserve">Субсидирование части затрат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на приобретение, изготовление и монтаж вывесок на карельском, вепсском и финском языках осуществляется при соблюдении следующего требования: </w:t>
      </w:r>
      <w:proofErr w:type="gramEnd"/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F3B12">
        <w:rPr>
          <w:rFonts w:ascii="Times New Roman" w:eastAsia="Times New Roman" w:hAnsi="Times New Roman" w:cs="Times New Roman"/>
          <w:sz w:val="24"/>
          <w:szCs w:val="24"/>
        </w:rPr>
        <w:t>субсидия предоставляется в размере не более 70% произведенных субъектом малого и среднего предпринимательства, физическим лицом, не являющимся индивидуальным предпринимателем и применяющим специальный налоговый режим "Налог на профессиональный доход", затрат на приобретение вывесок, их изготовление, в том числе проектирование, перевод текста на карельский, вепсский и финский языки, и монтаж в течение года, предшествующего году подачи документов на предоставление субсидии, а также</w:t>
      </w:r>
      <w:proofErr w:type="gramEnd"/>
      <w:r w:rsidRPr="001F3B12">
        <w:rPr>
          <w:rFonts w:ascii="Times New Roman" w:eastAsia="Times New Roman" w:hAnsi="Times New Roman" w:cs="Times New Roman"/>
          <w:sz w:val="24"/>
          <w:szCs w:val="24"/>
        </w:rPr>
        <w:t xml:space="preserve"> произведенных в год подачи документов на предоставление субсидии до первого числа месяца, в котором объявлен отбор; 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B12">
        <w:rPr>
          <w:rFonts w:ascii="Times New Roman" w:eastAsia="Times New Roman" w:hAnsi="Times New Roman" w:cs="Times New Roman"/>
          <w:sz w:val="24"/>
          <w:szCs w:val="24"/>
        </w:rPr>
        <w:t>л) субсидирование части затрат субъектов малого и среднего предпринимательства на электрическую энергию, тепловую энергию, водоснабжение, водоотведение.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B12">
        <w:rPr>
          <w:rFonts w:ascii="Times New Roman" w:eastAsia="Times New Roman" w:hAnsi="Times New Roman" w:cs="Times New Roman"/>
          <w:sz w:val="24"/>
          <w:szCs w:val="24"/>
        </w:rPr>
        <w:t>Субсидирование части затрат субъектов малого и среднего предпринимательства  на электрическую энергию, тепловую энергию, водоснабжение, водоотведение осуществляется при соблюдении следующих условий: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B12">
        <w:rPr>
          <w:rFonts w:ascii="Times New Roman" w:eastAsia="Times New Roman" w:hAnsi="Times New Roman" w:cs="Times New Roman"/>
          <w:sz w:val="24"/>
          <w:szCs w:val="24"/>
        </w:rPr>
        <w:t>субсидия предоставляется на оплату фактически потребленной электрической энергии, тепловой энергии, понесенных расходов на водоснабжение, водоотведение, в том числе по договорам по возмещению таких расходов при пользовании зданием (нежилым помещением) на законном праве, при осуществлении следующих видов экономической деятельности: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B12">
        <w:rPr>
          <w:rFonts w:ascii="Times New Roman" w:eastAsia="Times New Roman" w:hAnsi="Times New Roman" w:cs="Times New Roman"/>
          <w:sz w:val="24"/>
          <w:szCs w:val="24"/>
        </w:rPr>
        <w:t>производство пищевых продуктов;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B12">
        <w:rPr>
          <w:rFonts w:ascii="Times New Roman" w:eastAsia="Times New Roman" w:hAnsi="Times New Roman" w:cs="Times New Roman"/>
          <w:sz w:val="24"/>
          <w:szCs w:val="24"/>
        </w:rPr>
        <w:t>производство изделий народных художественных промыслов;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B12">
        <w:rPr>
          <w:rFonts w:ascii="Times New Roman" w:eastAsia="Times New Roman" w:hAnsi="Times New Roman" w:cs="Times New Roman"/>
          <w:sz w:val="24"/>
          <w:szCs w:val="24"/>
        </w:rPr>
        <w:t>производство текстильных изделий;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B12">
        <w:rPr>
          <w:rFonts w:ascii="Times New Roman" w:eastAsia="Times New Roman" w:hAnsi="Times New Roman" w:cs="Times New Roman"/>
          <w:sz w:val="24"/>
          <w:szCs w:val="24"/>
        </w:rPr>
        <w:t>производство одежды;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B12">
        <w:rPr>
          <w:rFonts w:ascii="Times New Roman" w:eastAsia="Times New Roman" w:hAnsi="Times New Roman" w:cs="Times New Roman"/>
          <w:sz w:val="24"/>
          <w:szCs w:val="24"/>
        </w:rPr>
        <w:t>деятельность гостиниц и прочих мест для временного проживания;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B12">
        <w:rPr>
          <w:rFonts w:ascii="Times New Roman" w:eastAsia="Times New Roman" w:hAnsi="Times New Roman" w:cs="Times New Roman"/>
          <w:sz w:val="24"/>
          <w:szCs w:val="24"/>
        </w:rPr>
        <w:t>предоставление продуктов питания и напитков.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B12">
        <w:rPr>
          <w:rFonts w:ascii="Times New Roman" w:eastAsia="Times New Roman" w:hAnsi="Times New Roman" w:cs="Times New Roman"/>
          <w:sz w:val="24"/>
          <w:szCs w:val="24"/>
        </w:rPr>
        <w:t xml:space="preserve">Не подлежат возмещению расходы на оплату потребленной электрической энергии, тепловой энергии, расходов на водоснабжение, водоотведение в помещениях, переданных  в аренду (субаренду) или на ином законном праве, а также помещениях, право </w:t>
      </w:r>
      <w:proofErr w:type="gramStart"/>
      <w:r w:rsidRPr="001F3B12">
        <w:rPr>
          <w:rFonts w:ascii="Times New Roman" w:eastAsia="Times New Roman" w:hAnsi="Times New Roman" w:cs="Times New Roman"/>
          <w:sz w:val="24"/>
          <w:szCs w:val="24"/>
        </w:rPr>
        <w:t>пользования</w:t>
      </w:r>
      <w:proofErr w:type="gramEnd"/>
      <w:r w:rsidRPr="001F3B12">
        <w:rPr>
          <w:rFonts w:ascii="Times New Roman" w:eastAsia="Times New Roman" w:hAnsi="Times New Roman" w:cs="Times New Roman"/>
          <w:sz w:val="24"/>
          <w:szCs w:val="24"/>
        </w:rPr>
        <w:t xml:space="preserve"> которыми не подтверждено, в которых не осуществляются указанные виды деятельности;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B12">
        <w:rPr>
          <w:rFonts w:ascii="Times New Roman" w:eastAsia="Times New Roman" w:hAnsi="Times New Roman" w:cs="Times New Roman"/>
          <w:sz w:val="24"/>
          <w:szCs w:val="24"/>
        </w:rPr>
        <w:t xml:space="preserve">размер субсидии не может превышать 1 000 </w:t>
      </w:r>
      <w:proofErr w:type="spellStart"/>
      <w:r w:rsidRPr="001F3B12">
        <w:rPr>
          <w:rFonts w:ascii="Times New Roman" w:eastAsia="Times New Roman" w:hAnsi="Times New Roman" w:cs="Times New Roman"/>
          <w:sz w:val="24"/>
          <w:szCs w:val="24"/>
        </w:rPr>
        <w:t>000</w:t>
      </w:r>
      <w:proofErr w:type="spellEnd"/>
      <w:r w:rsidRPr="001F3B12">
        <w:rPr>
          <w:rFonts w:ascii="Times New Roman" w:eastAsia="Times New Roman" w:hAnsi="Times New Roman" w:cs="Times New Roman"/>
          <w:sz w:val="24"/>
          <w:szCs w:val="24"/>
        </w:rPr>
        <w:t xml:space="preserve"> рублей из расчета не более 50% произведенных субъектом малого и среднего предпринимательства соответствующих затрат в течение года, предшествующего году подачи документов на предоставление субсидии, а также произведенных в год подачи документов на предоставление субсидии до первого числа месяца, в котором объявлен отбор;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B12">
        <w:rPr>
          <w:rFonts w:ascii="Times New Roman" w:eastAsia="Times New Roman" w:hAnsi="Times New Roman" w:cs="Times New Roman"/>
          <w:sz w:val="24"/>
          <w:szCs w:val="24"/>
        </w:rPr>
        <w:t xml:space="preserve">м) субсидирование части затрат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в целях возмещения расходов, связанных с продвижением субъектами малого и среднего предпринимательства товаров собственного производства, выполняемых ими работ и оказываемых услуг в информационно-телекоммуникационной сети Интернет. 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F3B12">
        <w:rPr>
          <w:rFonts w:ascii="Times New Roman" w:eastAsia="Times New Roman" w:hAnsi="Times New Roman" w:cs="Times New Roman"/>
          <w:sz w:val="24"/>
          <w:szCs w:val="24"/>
        </w:rPr>
        <w:t xml:space="preserve">Субсидирование части затрат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в целях возмещения расходов, связанных с продвижением субъектами малого и среднего предпринимательства и </w:t>
      </w:r>
      <w:proofErr w:type="spellStart"/>
      <w:r w:rsidRPr="001F3B12">
        <w:rPr>
          <w:rFonts w:ascii="Times New Roman" w:eastAsia="Times New Roman" w:hAnsi="Times New Roman" w:cs="Times New Roman"/>
          <w:sz w:val="24"/>
          <w:szCs w:val="24"/>
        </w:rPr>
        <w:t>самозанятыми</w:t>
      </w:r>
      <w:proofErr w:type="spellEnd"/>
      <w:r w:rsidRPr="001F3B12">
        <w:rPr>
          <w:rFonts w:ascii="Times New Roman" w:eastAsia="Times New Roman" w:hAnsi="Times New Roman" w:cs="Times New Roman"/>
          <w:sz w:val="24"/>
          <w:szCs w:val="24"/>
        </w:rPr>
        <w:t xml:space="preserve"> товаров собственного производства, выполняемых ими работ и оказываемых услуг в информационно-телекоммуникационной сети Интернет, осуществляется при соблюдении следующих условий: </w:t>
      </w:r>
      <w:proofErr w:type="gramEnd"/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B12">
        <w:rPr>
          <w:rFonts w:ascii="Times New Roman" w:eastAsia="Times New Roman" w:hAnsi="Times New Roman" w:cs="Times New Roman"/>
          <w:sz w:val="24"/>
          <w:szCs w:val="24"/>
        </w:rPr>
        <w:t xml:space="preserve">субсидия предоставляется на оплату фактически понесенных расходов: 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B12">
        <w:rPr>
          <w:rFonts w:ascii="Times New Roman" w:eastAsia="Times New Roman" w:hAnsi="Times New Roman" w:cs="Times New Roman"/>
          <w:sz w:val="24"/>
          <w:szCs w:val="24"/>
        </w:rPr>
        <w:t xml:space="preserve">на услуги по созданию и поддержке </w:t>
      </w:r>
      <w:proofErr w:type="spellStart"/>
      <w:r w:rsidRPr="001F3B12">
        <w:rPr>
          <w:rFonts w:ascii="Times New Roman" w:eastAsia="Times New Roman" w:hAnsi="Times New Roman" w:cs="Times New Roman"/>
          <w:sz w:val="24"/>
          <w:szCs w:val="24"/>
        </w:rPr>
        <w:t>веб-сайта</w:t>
      </w:r>
      <w:proofErr w:type="spellEnd"/>
      <w:r w:rsidRPr="001F3B12">
        <w:rPr>
          <w:rFonts w:ascii="Times New Roman" w:eastAsia="Times New Roman" w:hAnsi="Times New Roman" w:cs="Times New Roman"/>
          <w:sz w:val="24"/>
          <w:szCs w:val="24"/>
        </w:rPr>
        <w:t xml:space="preserve"> в информационно-телекоммуникационной сети Интернет, необходимого для продвижения субъектами малого и среднего предпринимательства товаров собственного производства, выполняемых ими работ и оказываемых услуг</w:t>
      </w:r>
      <w:r w:rsidRPr="001F3B12">
        <w:rPr>
          <w:rFonts w:ascii="Times New Roman" w:hAnsi="Times New Roman" w:cs="Times New Roman"/>
          <w:sz w:val="24"/>
          <w:szCs w:val="24"/>
        </w:rPr>
        <w:t>, а также рекламу товаров собственного производства, выполняемых работ и оказываемых услуг в информационно-телекоммуникационной сети «Интернет»;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B12">
        <w:rPr>
          <w:rFonts w:ascii="Times New Roman" w:eastAsia="Times New Roman" w:hAnsi="Times New Roman" w:cs="Times New Roman"/>
          <w:sz w:val="24"/>
          <w:szCs w:val="24"/>
        </w:rPr>
        <w:t xml:space="preserve">на продвижение товаров, работ, услуг на торговых площадках по продажам товаров, работ, услуг, на сервисах по доставке продуктов питания в информационно-телекоммуникационной сети Интернет, перечень которых утверждается Министерством экономического развития и промышленности Республики Карелия. Критерии для включения таких площадок в указанный перечень утверждаются Министерством экономического развития и промышленности Республики Карелия; 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F3B12">
        <w:rPr>
          <w:rFonts w:ascii="Times New Roman" w:eastAsia="Times New Roman" w:hAnsi="Times New Roman" w:cs="Times New Roman"/>
          <w:sz w:val="24"/>
          <w:szCs w:val="24"/>
        </w:rPr>
        <w:t>размер субсидии не может превышать 300 000 рублей из расчета не более 90% произведенных субъектом малого и среднего предпринимательства, физическим лицом, не являющимся индивидуальным предпринимателем и применяющим специальный налоговый режим "Налог на профессиональный доход", соответствующих затрат в течение года, предшествующего году подачи документов на предоставление субсидии, а также произведенных в год подачи документов на предоставление субсидии до первого числа месяца</w:t>
      </w:r>
      <w:proofErr w:type="gramEnd"/>
      <w:r w:rsidRPr="001F3B12">
        <w:rPr>
          <w:rFonts w:ascii="Times New Roman" w:eastAsia="Times New Roman" w:hAnsi="Times New Roman" w:cs="Times New Roman"/>
          <w:sz w:val="24"/>
          <w:szCs w:val="24"/>
        </w:rPr>
        <w:t xml:space="preserve">, в </w:t>
      </w:r>
      <w:proofErr w:type="gramStart"/>
      <w:r w:rsidRPr="001F3B12">
        <w:rPr>
          <w:rFonts w:ascii="Times New Roman" w:eastAsia="Times New Roman" w:hAnsi="Times New Roman" w:cs="Times New Roman"/>
          <w:sz w:val="24"/>
          <w:szCs w:val="24"/>
        </w:rPr>
        <w:t>котором</w:t>
      </w:r>
      <w:proofErr w:type="gramEnd"/>
      <w:r w:rsidRPr="001F3B12">
        <w:rPr>
          <w:rFonts w:ascii="Times New Roman" w:eastAsia="Times New Roman" w:hAnsi="Times New Roman" w:cs="Times New Roman"/>
          <w:sz w:val="24"/>
          <w:szCs w:val="24"/>
        </w:rPr>
        <w:t xml:space="preserve"> объявлен отбор; 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F3B12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Pr="001F3B12">
        <w:rPr>
          <w:rFonts w:ascii="Times New Roman" w:eastAsia="Times New Roman" w:hAnsi="Times New Roman" w:cs="Times New Roman"/>
          <w:sz w:val="24"/>
          <w:szCs w:val="24"/>
        </w:rPr>
        <w:t xml:space="preserve">) субсидирование части затрат субъектов малого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на арендную плату за пользование помещениями, не относящимися к жилищному фонду. 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B12">
        <w:rPr>
          <w:rFonts w:ascii="Times New Roman" w:eastAsia="Times New Roman" w:hAnsi="Times New Roman" w:cs="Times New Roman"/>
          <w:sz w:val="24"/>
          <w:szCs w:val="24"/>
        </w:rPr>
        <w:t xml:space="preserve">Субсидирование части затрат на арендную плату за пользование помещениями, не относящимися к жилищному фонду, осуществляется при соблюдении следующих условий: </w:t>
      </w:r>
    </w:p>
    <w:p w:rsidR="00A56151" w:rsidRPr="001F3B12" w:rsidRDefault="00A56151" w:rsidP="0005259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3B12">
        <w:rPr>
          <w:rFonts w:ascii="Times New Roman" w:hAnsi="Times New Roman" w:cs="Times New Roman"/>
          <w:sz w:val="24"/>
          <w:szCs w:val="24"/>
        </w:rPr>
        <w:t>субсидия предоставляется впервые зарегистрированным и действующим менее 1 года (на дату подачи заявления о предоставлении субсидии) субъектам малого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однократно за первые три месяца аренды таких помещений (за исключением расходов на арендную плату за пользование помещениями, сданными в субаренду, а также обеспечительных платежей);</w:t>
      </w:r>
      <w:proofErr w:type="gramEnd"/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F3B12">
        <w:rPr>
          <w:rFonts w:ascii="Times New Roman" w:eastAsia="Times New Roman" w:hAnsi="Times New Roman" w:cs="Times New Roman"/>
          <w:sz w:val="24"/>
          <w:szCs w:val="24"/>
        </w:rPr>
        <w:t>размер субсидии не может превышать 100 000 рублей из расчета не более 50% произведенных субъектом малого предпринимательства, физическим лицом, не являющимся индивидуальным предпринимателем и применяющим специальный налоговый режим "Налог на профессиональный доход", соответствующих затрат в течение года, предшествующего году подачи документов на предоставление субсидии, а также произведенных в год подачи документов на предоставление субсидии до первого числа месяца, в котором</w:t>
      </w:r>
      <w:proofErr w:type="gramEnd"/>
      <w:r w:rsidRPr="001F3B12">
        <w:rPr>
          <w:rFonts w:ascii="Times New Roman" w:eastAsia="Times New Roman" w:hAnsi="Times New Roman" w:cs="Times New Roman"/>
          <w:sz w:val="24"/>
          <w:szCs w:val="24"/>
        </w:rPr>
        <w:t xml:space="preserve"> объявлен отбор; 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p93"/>
      <w:bookmarkEnd w:id="1"/>
      <w:r w:rsidRPr="001F3B12">
        <w:rPr>
          <w:rFonts w:ascii="Times New Roman" w:eastAsia="Times New Roman" w:hAnsi="Times New Roman" w:cs="Times New Roman"/>
          <w:sz w:val="24"/>
          <w:szCs w:val="24"/>
        </w:rPr>
        <w:t xml:space="preserve">о) возмещение части затрат субъектов малого и среднего предпринимательства на приобретение древесного топлива. 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B12">
        <w:rPr>
          <w:rFonts w:ascii="Times New Roman" w:eastAsia="Times New Roman" w:hAnsi="Times New Roman" w:cs="Times New Roman"/>
          <w:sz w:val="24"/>
          <w:szCs w:val="24"/>
        </w:rPr>
        <w:t xml:space="preserve">Возмещение части затрат субъектов малого и среднего предпринимательства на приобретение древесного топлива предоставляется при соблюдении следующих условий: 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B12">
        <w:rPr>
          <w:rFonts w:ascii="Times New Roman" w:eastAsia="Times New Roman" w:hAnsi="Times New Roman" w:cs="Times New Roman"/>
          <w:sz w:val="24"/>
          <w:szCs w:val="24"/>
        </w:rPr>
        <w:t xml:space="preserve">субсидия предоставляется при наличии у субъекта малого и среднего предпринимательства оборудования, принадлежащего ему на праве собственности или ином законном праве, используемого при производстве пищевых продуктов, для функционирования которого в качестве топлива применяется древесное топливо; 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B12">
        <w:rPr>
          <w:rFonts w:ascii="Times New Roman" w:eastAsia="Times New Roman" w:hAnsi="Times New Roman" w:cs="Times New Roman"/>
          <w:sz w:val="24"/>
          <w:szCs w:val="24"/>
        </w:rPr>
        <w:t>субсидированию подлежат фактически понесенные расходы на приобретение древесного топлива, использованного при производстве пищевых продуктов, подтвержденные данными бухгалтерского учета, (</w:t>
      </w:r>
      <w:proofErr w:type="spellStart"/>
      <w:r w:rsidRPr="001F3B12">
        <w:rPr>
          <w:rFonts w:ascii="Times New Roman" w:eastAsia="Times New Roman" w:hAnsi="Times New Roman" w:cs="Times New Roman"/>
          <w:sz w:val="24"/>
          <w:szCs w:val="24"/>
        </w:rPr>
        <w:t>оборотно-сальдовые</w:t>
      </w:r>
      <w:proofErr w:type="spellEnd"/>
      <w:r w:rsidRPr="001F3B12">
        <w:rPr>
          <w:rFonts w:ascii="Times New Roman" w:eastAsia="Times New Roman" w:hAnsi="Times New Roman" w:cs="Times New Roman"/>
          <w:sz w:val="24"/>
          <w:szCs w:val="24"/>
        </w:rPr>
        <w:t xml:space="preserve"> ведомости по 10, 20 счету бухгалтерского учета в разрезе субсчетов за год, предшествующий году подачи документов на предоставление субсидии); 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B12">
        <w:rPr>
          <w:rFonts w:ascii="Times New Roman" w:eastAsia="Times New Roman" w:hAnsi="Times New Roman" w:cs="Times New Roman"/>
          <w:sz w:val="24"/>
          <w:szCs w:val="24"/>
        </w:rPr>
        <w:t xml:space="preserve">определение размера затрат субъекта малого и среднего предпринимательства осуществляется на основании справки-расчета, в которой содержится следующая информация: 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B12">
        <w:rPr>
          <w:rFonts w:ascii="Times New Roman" w:eastAsia="Times New Roman" w:hAnsi="Times New Roman" w:cs="Times New Roman"/>
          <w:sz w:val="24"/>
          <w:szCs w:val="24"/>
        </w:rPr>
        <w:t xml:space="preserve">количество древесного топлива, используемого при производстве 1 тонны продукции, куб. </w:t>
      </w:r>
      <w:proofErr w:type="gramStart"/>
      <w:r w:rsidRPr="001F3B12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1F3B1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B12">
        <w:rPr>
          <w:rFonts w:ascii="Times New Roman" w:eastAsia="Times New Roman" w:hAnsi="Times New Roman" w:cs="Times New Roman"/>
          <w:sz w:val="24"/>
          <w:szCs w:val="24"/>
        </w:rPr>
        <w:t xml:space="preserve">объем произведенной продукции за год, предшествующий году подачи документов на предоставление субсидии, тонн; 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B12">
        <w:rPr>
          <w:rFonts w:ascii="Times New Roman" w:eastAsia="Times New Roman" w:hAnsi="Times New Roman" w:cs="Times New Roman"/>
          <w:sz w:val="24"/>
          <w:szCs w:val="24"/>
        </w:rPr>
        <w:t xml:space="preserve">сумма фактической оплаты за древесное топливо за год, предшествующий году подачи документов на предоставление субсидии, руб.; 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B12">
        <w:rPr>
          <w:rFonts w:ascii="Times New Roman" w:eastAsia="Times New Roman" w:hAnsi="Times New Roman" w:cs="Times New Roman"/>
          <w:sz w:val="24"/>
          <w:szCs w:val="24"/>
        </w:rPr>
        <w:t xml:space="preserve">объем приобретенного древесного топлива за год, предшествующий году подачи документов на предоставление субсидии, куб. </w:t>
      </w:r>
      <w:proofErr w:type="gramStart"/>
      <w:r w:rsidRPr="001F3B12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1F3B1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B12">
        <w:rPr>
          <w:rFonts w:ascii="Times New Roman" w:eastAsia="Times New Roman" w:hAnsi="Times New Roman" w:cs="Times New Roman"/>
          <w:sz w:val="24"/>
          <w:szCs w:val="24"/>
        </w:rPr>
        <w:t xml:space="preserve">размер субсидии не может превышать 1 000 </w:t>
      </w:r>
      <w:proofErr w:type="spellStart"/>
      <w:r w:rsidRPr="001F3B12">
        <w:rPr>
          <w:rFonts w:ascii="Times New Roman" w:eastAsia="Times New Roman" w:hAnsi="Times New Roman" w:cs="Times New Roman"/>
          <w:sz w:val="24"/>
          <w:szCs w:val="24"/>
        </w:rPr>
        <w:t>000</w:t>
      </w:r>
      <w:proofErr w:type="spellEnd"/>
      <w:r w:rsidRPr="001F3B12">
        <w:rPr>
          <w:rFonts w:ascii="Times New Roman" w:eastAsia="Times New Roman" w:hAnsi="Times New Roman" w:cs="Times New Roman"/>
          <w:sz w:val="24"/>
          <w:szCs w:val="24"/>
        </w:rPr>
        <w:t xml:space="preserve"> рублей из расчета не более 50% произведенных субъектом малого и среднего предпринимательства соответствующих затрат в течение года, предшествующего году подачи документов на предоставление субсидии, а также произведенных в год подачи документов на предоставление субсидии до первого числа месяца, в котором объявлен отбор.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F3B12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End"/>
      <w:r w:rsidRPr="001F3B12">
        <w:rPr>
          <w:rFonts w:ascii="Times New Roman" w:eastAsia="Times New Roman" w:hAnsi="Times New Roman" w:cs="Times New Roman"/>
          <w:sz w:val="24"/>
          <w:szCs w:val="24"/>
        </w:rPr>
        <w:t xml:space="preserve">) субсидирование части затрат субъектов малого и среднего предпринимательства  на оплату арендных платежей за помещения, не относящиеся к жилищному фонду; приобретение бактерицидных облучателей и оборудования для обеззараживания воздуха и поверхностей помещений, защитных экранов (перегородок) между персоналом и потребителями (посетителями).  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B12">
        <w:rPr>
          <w:rFonts w:ascii="Times New Roman" w:eastAsia="Times New Roman" w:hAnsi="Times New Roman" w:cs="Times New Roman"/>
          <w:sz w:val="24"/>
          <w:szCs w:val="24"/>
        </w:rPr>
        <w:t>Субсидия предоставляется на осуществление следующих расходов: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B12">
        <w:rPr>
          <w:rFonts w:ascii="Times New Roman" w:eastAsia="Times New Roman" w:hAnsi="Times New Roman" w:cs="Times New Roman"/>
          <w:sz w:val="24"/>
          <w:szCs w:val="24"/>
        </w:rPr>
        <w:t xml:space="preserve">арендная плата за пользование помещениями, не относящимися к жилищному фонду. </w:t>
      </w:r>
      <w:proofErr w:type="gramStart"/>
      <w:r w:rsidRPr="001F3B12">
        <w:rPr>
          <w:rFonts w:ascii="Times New Roman" w:eastAsia="Times New Roman" w:hAnsi="Times New Roman" w:cs="Times New Roman"/>
          <w:sz w:val="24"/>
          <w:szCs w:val="24"/>
        </w:rPr>
        <w:t>Не подлежат возмещению затраты субъектов малого и среднего предпринимательства на арендную плату за помещения, не относящиеся к жилищному фонду, в зданиях и (или) помещениях, предоставленных иным лицам в аренду и (или) субаренду, безвозмездное пользование или на ином законном праве, а также в зданиях и (или) помещениях, право пользования которыми не подтверждено;</w:t>
      </w:r>
      <w:proofErr w:type="gramEnd"/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B12">
        <w:rPr>
          <w:rFonts w:ascii="Times New Roman" w:eastAsia="Times New Roman" w:hAnsi="Times New Roman" w:cs="Times New Roman"/>
          <w:sz w:val="24"/>
          <w:szCs w:val="24"/>
        </w:rPr>
        <w:t>приобретение бактерицидных облучателей и оборудования для обеззараживания воздуха и поверхностей помещений;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B12">
        <w:rPr>
          <w:rFonts w:ascii="Times New Roman" w:eastAsia="Times New Roman" w:hAnsi="Times New Roman" w:cs="Times New Roman"/>
          <w:sz w:val="24"/>
          <w:szCs w:val="24"/>
        </w:rPr>
        <w:t xml:space="preserve">приобретение защитных экранов (перегородок) между персоналом и потребителями (посетителями).  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B12">
        <w:rPr>
          <w:rFonts w:ascii="Times New Roman" w:eastAsia="Times New Roman" w:hAnsi="Times New Roman" w:cs="Times New Roman"/>
          <w:sz w:val="24"/>
          <w:szCs w:val="24"/>
        </w:rPr>
        <w:t>Субсидия предоставляется при осуществлении деятельности по предоставлению продуктов питания и напитков.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B12">
        <w:rPr>
          <w:rFonts w:ascii="Times New Roman" w:eastAsia="Times New Roman" w:hAnsi="Times New Roman" w:cs="Times New Roman"/>
          <w:sz w:val="24"/>
          <w:szCs w:val="24"/>
        </w:rPr>
        <w:t xml:space="preserve">Размер субсидии не может превышать 1 000 </w:t>
      </w:r>
      <w:proofErr w:type="spellStart"/>
      <w:r w:rsidRPr="001F3B12">
        <w:rPr>
          <w:rFonts w:ascii="Times New Roman" w:eastAsia="Times New Roman" w:hAnsi="Times New Roman" w:cs="Times New Roman"/>
          <w:sz w:val="24"/>
          <w:szCs w:val="24"/>
        </w:rPr>
        <w:t>000</w:t>
      </w:r>
      <w:proofErr w:type="spellEnd"/>
      <w:r w:rsidRPr="001F3B12">
        <w:rPr>
          <w:rFonts w:ascii="Times New Roman" w:eastAsia="Times New Roman" w:hAnsi="Times New Roman" w:cs="Times New Roman"/>
          <w:sz w:val="24"/>
          <w:szCs w:val="24"/>
        </w:rPr>
        <w:t xml:space="preserve"> рублей из расчета  не более 50% произведенных субъектом малого и среднего предпринимательства соответствующих затрат с 1 июля до 31 декабря  2021 года  включительно;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F3B12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r w:rsidRPr="001F3B12">
        <w:rPr>
          <w:rFonts w:ascii="Times New Roman" w:eastAsia="Times New Roman" w:hAnsi="Times New Roman" w:cs="Times New Roman"/>
          <w:sz w:val="24"/>
          <w:szCs w:val="24"/>
        </w:rPr>
        <w:t>) субсидирование части затрат субъектов малого и среднего предпринимательства на классификацию гостиниц.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B12">
        <w:rPr>
          <w:rFonts w:ascii="Times New Roman" w:eastAsia="Times New Roman" w:hAnsi="Times New Roman" w:cs="Times New Roman"/>
          <w:sz w:val="24"/>
          <w:szCs w:val="24"/>
        </w:rPr>
        <w:t>Субсидия предоставляется на оплату фактически произведенных расходов на классификацию гостиниц при осуществлении деятельности по предоставлению мест для временного проживания.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B12">
        <w:rPr>
          <w:rFonts w:ascii="Times New Roman" w:eastAsia="Times New Roman" w:hAnsi="Times New Roman" w:cs="Times New Roman"/>
          <w:sz w:val="24"/>
          <w:szCs w:val="24"/>
        </w:rPr>
        <w:t>Размер субсидии не может превышать 50 000 рублей из расчета не более 90% произведенных субъектом малого и среднего предпринимательства соответствующих затрат в течение года, предшествующего году подачи заявки, а также произведенных в год подачи заявки до первого числа месяца, в котором объявлен отбор.</w:t>
      </w:r>
    </w:p>
    <w:p w:rsidR="00052596" w:rsidRPr="001F3B12" w:rsidRDefault="00052596" w:rsidP="000525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3B12">
        <w:rPr>
          <w:rFonts w:ascii="Times New Roman" w:hAnsi="Times New Roman" w:cs="Times New Roman"/>
          <w:sz w:val="24"/>
          <w:szCs w:val="24"/>
        </w:rPr>
        <w:t>Субсидии предоставляются при соблюдении условий, установленных Порядком предоставления целевых грантов начинающим субъектам малого предпринимательства на создание собственного дела, субсидий на реализацию дополнительных мероприятий по поддержке субъектов малого и среднего предпринимательства, а также физических лиц, применяющих специальный налоговый режим «Налог на профессиональный доход» (субсидии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услуг), индивидуальным предпринимателям (далее – Порядок</w:t>
      </w:r>
      <w:proofErr w:type="gramEnd"/>
      <w:r w:rsidRPr="001F3B12">
        <w:rPr>
          <w:rFonts w:ascii="Times New Roman" w:hAnsi="Times New Roman" w:cs="Times New Roman"/>
          <w:sz w:val="24"/>
          <w:szCs w:val="24"/>
        </w:rPr>
        <w:t>), утвержденным нормативным правовым актом администрации Пудожского муниципального района, а также при наличии следующих условий:</w:t>
      </w:r>
    </w:p>
    <w:p w:rsidR="00052596" w:rsidRPr="001F3B12" w:rsidRDefault="00052596" w:rsidP="000525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>1) Минимальный размер запрашиваемой субъектом малого и среднего предпринимательства, физическим лицом, не являющимся индивидуальным предпринимателем и применяющим специальный налоговый режим «Налог на профессиональный доход», субсидии (далее – субсидия СМСП) должен составлять не менее 10 000 рублей;</w:t>
      </w:r>
    </w:p>
    <w:p w:rsidR="00052596" w:rsidRPr="001F3B12" w:rsidRDefault="00052596" w:rsidP="000525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>2) Общий размер запрашиваемых субъектами малого предпринимательства грантов составляет не более 10% от общей суммы предоставленной местному бюджету субсидии;</w:t>
      </w:r>
    </w:p>
    <w:p w:rsidR="00052596" w:rsidRPr="001F3B12" w:rsidRDefault="00052596" w:rsidP="0005259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>3) Если общий размер запрашиваемых субъектами малого предпринимательства грантов составляет 10% и более от размера предоставленной местному бюджету субсидии, то 90% такой субсидии должно быть распределено по всем направлениям, указанным в подпунктах "б</w:t>
      </w:r>
      <w:proofErr w:type="gramStart"/>
      <w:r w:rsidRPr="001F3B12">
        <w:rPr>
          <w:rFonts w:ascii="Times New Roman" w:hAnsi="Times New Roman" w:cs="Times New Roman"/>
          <w:sz w:val="24"/>
          <w:szCs w:val="24"/>
        </w:rPr>
        <w:t>"-</w:t>
      </w:r>
      <w:proofErr w:type="gramEnd"/>
      <w:r w:rsidRPr="001F3B12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1F3B12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1F3B12">
        <w:rPr>
          <w:rFonts w:ascii="Times New Roman" w:hAnsi="Times New Roman" w:cs="Times New Roman"/>
          <w:sz w:val="24"/>
          <w:szCs w:val="24"/>
        </w:rPr>
        <w:t xml:space="preserve">" пункта 1  раздела 4 Система Программных мероприятий настоящей муниципальной программы, пропорционально размерам запрашиваемых субсидий СМСП при условии соответствия субъектов малого и среднего предпринимательства, физических лиц, не являющихся индивидуальными предпринимателями и применяющих  специальный налоговый режим «Налог на профессиональный доход», требованиям Порядка настоящей муниципальной программы, пропорционально размерам запрашиваемых субсидий СМСП при условии соответствия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требованиям, аналогичным требованиям, установленным Порядком. </w:t>
      </w:r>
      <w:proofErr w:type="gramStart"/>
      <w:r w:rsidRPr="001F3B12">
        <w:rPr>
          <w:rFonts w:ascii="Times New Roman" w:hAnsi="Times New Roman" w:cs="Times New Roman"/>
          <w:sz w:val="24"/>
          <w:szCs w:val="24"/>
        </w:rPr>
        <w:t>В случае если общий размер запрашиваемых субъектами малого предпринимательства грантов составляет менее 10% от размера предоставленной местному бюджету субсидии, то такая субсидия должна быть распределена по всем направлениям, указанным в пункте 1  раздела 4 Система Программных мероприятий</w:t>
      </w:r>
      <w:r w:rsidRPr="001F3B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F3B12">
        <w:rPr>
          <w:rFonts w:ascii="Times New Roman" w:hAnsi="Times New Roman" w:cs="Times New Roman"/>
          <w:sz w:val="24"/>
          <w:szCs w:val="24"/>
        </w:rPr>
        <w:t>настоящей муниципальной программы, пропорционально размерам запрашиваемых субсидий СМСП при условии соответствия субъектов малого и среднего предпринимательства, физических лиц, не являющихся индивидуальными предпринимателями и</w:t>
      </w:r>
      <w:proofErr w:type="gramEnd"/>
      <w:r w:rsidRPr="001F3B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3B12">
        <w:rPr>
          <w:rFonts w:ascii="Times New Roman" w:hAnsi="Times New Roman" w:cs="Times New Roman"/>
          <w:sz w:val="24"/>
          <w:szCs w:val="24"/>
        </w:rPr>
        <w:t>применяющих</w:t>
      </w:r>
      <w:proofErr w:type="gramEnd"/>
      <w:r w:rsidRPr="001F3B12">
        <w:rPr>
          <w:rFonts w:ascii="Times New Roman" w:hAnsi="Times New Roman" w:cs="Times New Roman"/>
          <w:sz w:val="24"/>
          <w:szCs w:val="24"/>
        </w:rPr>
        <w:t xml:space="preserve">  специальный налоговый режим «Налог на профессиональный доход», требованиям Порядка;</w:t>
      </w:r>
    </w:p>
    <w:p w:rsidR="00052596" w:rsidRPr="001F3B12" w:rsidRDefault="00052596" w:rsidP="000525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>4)  У субъекта малого и среднего предпринимательства, физического лица, не являющегося индивидуальным предпринимателем и применяющим  специальный налоговый режим «Налог на профессиональный доход», должна отсутствовать недоимка по налогам и страховым взносам, в совокупности (с учетом имеющейся переплаты по налогам и страховым взносам) превышающая 3000 рублей;</w:t>
      </w:r>
    </w:p>
    <w:p w:rsidR="00052596" w:rsidRPr="001F3B12" w:rsidRDefault="00052596" w:rsidP="000525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1F3B12">
        <w:rPr>
          <w:rFonts w:ascii="Times New Roman" w:hAnsi="Times New Roman" w:cs="Times New Roman"/>
          <w:sz w:val="24"/>
          <w:szCs w:val="24"/>
        </w:rPr>
        <w:t>5) Установление показателей  результата предоставления субсидий СМСП, аналогичных показателям результата предоставления субсидий, установленным Порядком, утвержденным для СМСП;</w:t>
      </w:r>
    </w:p>
    <w:p w:rsidR="00052596" w:rsidRPr="001F3B12" w:rsidRDefault="00052596" w:rsidP="00CD1CF9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F3B12">
        <w:rPr>
          <w:rFonts w:ascii="Times New Roman" w:hAnsi="Times New Roman" w:cs="Times New Roman"/>
          <w:b w:val="0"/>
          <w:sz w:val="24"/>
          <w:szCs w:val="24"/>
        </w:rPr>
        <w:t>6) Субсидия СМСП предоставляется субъектам малого и среднего предпринимательства, физическим лицам, не являющимся индивидуальными предпринимателями и применяющим  специальный налоговый режим «Налог на профессиональный доход», зарегистрированным на территории Пудожского муниципального района;</w:t>
      </w:r>
    </w:p>
    <w:p w:rsidR="00052596" w:rsidRPr="001F3B12" w:rsidRDefault="00052596" w:rsidP="00CD1C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 xml:space="preserve">         7) Бюджетные ассигнования в местном бюджете на выполнение расходного обязательства муниципального района, в целях </w:t>
      </w:r>
      <w:proofErr w:type="spellStart"/>
      <w:r w:rsidRPr="001F3B12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1F3B12">
        <w:rPr>
          <w:rFonts w:ascii="Times New Roman" w:hAnsi="Times New Roman" w:cs="Times New Roman"/>
          <w:sz w:val="24"/>
          <w:szCs w:val="24"/>
        </w:rPr>
        <w:t xml:space="preserve"> которого предоставляется субсидия, должны составлять не менее 1% от общего объема субсидии.</w:t>
      </w:r>
    </w:p>
    <w:p w:rsidR="00052596" w:rsidRPr="001F3B12" w:rsidRDefault="00052596" w:rsidP="00CD1CF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>8)</w:t>
      </w:r>
      <w:r w:rsidRPr="001F3B12">
        <w:rPr>
          <w:rFonts w:ascii="Times New Roman" w:eastAsia="Times New Roman" w:hAnsi="Times New Roman" w:cs="Times New Roman"/>
          <w:sz w:val="24"/>
          <w:szCs w:val="24"/>
        </w:rPr>
        <w:t xml:space="preserve"> На дату подачи документов на предоставление субсидии  участник отбора должен соответствовать следующим требованиям:</w:t>
      </w:r>
    </w:p>
    <w:p w:rsidR="00052596" w:rsidRPr="001F3B12" w:rsidRDefault="00052596" w:rsidP="00CD1CF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>у участника отбора для получения субсидии СМСП необходимо определить вид деятельности в следующем порядке:</w:t>
      </w:r>
    </w:p>
    <w:p w:rsidR="00052596" w:rsidRPr="001F3B12" w:rsidRDefault="00052596" w:rsidP="0005259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>согласно информации, содержащейся в Едином государственном реестре юридических лиц (для юридических лиц), в Едином государственном реестре индивидуальных предпринимателей (для индивидуальных предпринимателей), по состоянию на дату объявления о проведении отбора;</w:t>
      </w:r>
    </w:p>
    <w:p w:rsidR="00052596" w:rsidRPr="001F3B12" w:rsidRDefault="00052596" w:rsidP="0005259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F3B12">
        <w:rPr>
          <w:rFonts w:ascii="Times New Roman" w:hAnsi="Times New Roman" w:cs="Times New Roman"/>
          <w:sz w:val="24"/>
          <w:szCs w:val="24"/>
        </w:rPr>
        <w:t>согласно представленным чекам, сформированным в соответствии с требованиями статьи 14 Федерального закона от 27 ноября 2018 года № 422-ФЗ «О проведении эксперимента по установлению специального налогового режима «Налог на профессиональный доход» (далее – чеки), за 12 месяцев, предшествующих дате объявления отбора, для физических лиц, не являющихся индивидуальными предпринимателями и применяющих специальный налоговый режим «Налог на профессиональный доход»;</w:t>
      </w:r>
      <w:proofErr w:type="gramEnd"/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B12">
        <w:rPr>
          <w:rFonts w:ascii="Times New Roman" w:eastAsia="Times New Roman" w:hAnsi="Times New Roman" w:cs="Times New Roman"/>
          <w:sz w:val="24"/>
          <w:szCs w:val="24"/>
        </w:rPr>
        <w:t xml:space="preserve">у участника отбора должна отсутствовать просроченная задолженность по возврату в бюджет Пудожского муниципального района субсидий, бюджетных инвестиций, </w:t>
      </w:r>
      <w:proofErr w:type="gramStart"/>
      <w:r w:rsidRPr="001F3B12">
        <w:rPr>
          <w:rFonts w:ascii="Times New Roman" w:eastAsia="Times New Roman" w:hAnsi="Times New Roman" w:cs="Times New Roman"/>
          <w:sz w:val="24"/>
          <w:szCs w:val="24"/>
        </w:rPr>
        <w:t>предоставленных</w:t>
      </w:r>
      <w:proofErr w:type="gramEnd"/>
      <w:r w:rsidRPr="001F3B12">
        <w:rPr>
          <w:rFonts w:ascii="Times New Roman" w:eastAsia="Times New Roman" w:hAnsi="Times New Roman" w:cs="Times New Roman"/>
          <w:sz w:val="24"/>
          <w:szCs w:val="24"/>
        </w:rPr>
        <w:t xml:space="preserve"> в том числе в соответствии с иными нормативными правовыми актами, а также иная просроченная (неурегулированная) задолженность по денежным обязательствам перед бюджетом Пудожского муниципального района;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F3B12">
        <w:rPr>
          <w:rFonts w:ascii="Times New Roman" w:eastAsia="Times New Roman" w:hAnsi="Times New Roman" w:cs="Times New Roman"/>
          <w:sz w:val="24"/>
          <w:szCs w:val="24"/>
        </w:rPr>
        <w:t>участник отбора – юридическое лицо не должен находиться в процессе реорганизации (за исключением реорганизации в форме присоединения к участнику отбора другого юридического лица), ликвидации, в отношении него должна быть не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Федерации, а участник отбора – индивидуальный предприниматель не должен прекратить деятельность в качестве индивидуального предпринимателя;</w:t>
      </w:r>
      <w:proofErr w:type="gramEnd"/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F3B12">
        <w:rPr>
          <w:rFonts w:ascii="Times New Roman" w:eastAsia="Times New Roman" w:hAnsi="Times New Roman" w:cs="Times New Roman"/>
          <w:sz w:val="24"/>
          <w:szCs w:val="24"/>
        </w:rPr>
        <w:t>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или физическом лице, не являющемся индивидуальным предпринимателем и применяющем специальный налоговый режим «Налог на профессиональный доход», – производителе товаров, работ, услуг;</w:t>
      </w:r>
      <w:proofErr w:type="gramEnd"/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F3B12">
        <w:rPr>
          <w:rFonts w:ascii="Times New Roman" w:eastAsia="Times New Roman" w:hAnsi="Times New Roman" w:cs="Times New Roman"/>
          <w:sz w:val="24"/>
          <w:szCs w:val="24"/>
        </w:rPr>
        <w:t>участник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1F3B12">
        <w:rPr>
          <w:rFonts w:ascii="Times New Roman" w:eastAsia="Times New Roman" w:hAnsi="Times New Roman" w:cs="Times New Roman"/>
          <w:sz w:val="24"/>
          <w:szCs w:val="24"/>
        </w:rPr>
        <w:t>офшорные</w:t>
      </w:r>
      <w:proofErr w:type="spellEnd"/>
      <w:r w:rsidRPr="001F3B12">
        <w:rPr>
          <w:rFonts w:ascii="Times New Roman" w:eastAsia="Times New Roman" w:hAnsi="Times New Roman" w:cs="Times New Roman"/>
          <w:sz w:val="24"/>
          <w:szCs w:val="24"/>
        </w:rPr>
        <w:t xml:space="preserve"> зоны</w:t>
      </w:r>
      <w:proofErr w:type="gramEnd"/>
      <w:r w:rsidRPr="001F3B12">
        <w:rPr>
          <w:rFonts w:ascii="Times New Roman" w:eastAsia="Times New Roman" w:hAnsi="Times New Roman" w:cs="Times New Roman"/>
          <w:sz w:val="24"/>
          <w:szCs w:val="24"/>
        </w:rPr>
        <w:t>), в совокупности превышает 50 процентов;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B12">
        <w:rPr>
          <w:rFonts w:ascii="Times New Roman" w:eastAsia="Times New Roman" w:hAnsi="Times New Roman" w:cs="Times New Roman"/>
          <w:sz w:val="24"/>
          <w:szCs w:val="24"/>
        </w:rPr>
        <w:t>участник отбора не должен получать средства из бюджета Республики Карелия на основании иных нормативных правовых актов Республики Карелия или муниципальных правовых актов на цели, указанные в настоящем Порядке;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B12">
        <w:rPr>
          <w:rFonts w:ascii="Times New Roman" w:eastAsia="Times New Roman" w:hAnsi="Times New Roman" w:cs="Times New Roman"/>
          <w:sz w:val="24"/>
          <w:szCs w:val="24"/>
        </w:rPr>
        <w:t>у участника отбора должна отсутствовать задолженность по выплате заработной платы работникам;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B12">
        <w:rPr>
          <w:rFonts w:ascii="Times New Roman" w:eastAsia="Times New Roman" w:hAnsi="Times New Roman" w:cs="Times New Roman"/>
          <w:sz w:val="24"/>
          <w:szCs w:val="24"/>
        </w:rPr>
        <w:t>участник отбора в текущем финансовом году не уклонялся от заключения соглашения о предоставлении субсидии на реализацию дополнительных мероприятий по поддержке субъектов малого и среднего предпринимательства, а также физических лиц, применяющих специальный налоговый режим «Налог на профессиональный доход»</w:t>
      </w:r>
      <w:r w:rsidR="00CD1CF9" w:rsidRPr="001F3B1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52596" w:rsidRPr="001F3B12" w:rsidRDefault="00052596" w:rsidP="0005259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>участник отбора должен быть зарегистрирован и состоять на учете в налоговом органе на территории Пудожского муниципального района.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 xml:space="preserve">9) Запрещается субъектами малого и среднего предпринимательства, включая индивидуальных предпринимателей и физических лиц, не являющихся индивидуальными предпринимателями и применяющих специальный налоговый режим «Налог на профессиональный доход» возмещать затрат по сделкам между </w:t>
      </w:r>
      <w:proofErr w:type="spellStart"/>
      <w:r w:rsidRPr="001F3B12">
        <w:rPr>
          <w:rFonts w:ascii="Times New Roman" w:hAnsi="Times New Roman" w:cs="Times New Roman"/>
          <w:sz w:val="24"/>
          <w:szCs w:val="24"/>
        </w:rPr>
        <w:t>аффилированными</w:t>
      </w:r>
      <w:proofErr w:type="spellEnd"/>
      <w:r w:rsidRPr="001F3B12">
        <w:rPr>
          <w:rFonts w:ascii="Times New Roman" w:hAnsi="Times New Roman" w:cs="Times New Roman"/>
          <w:sz w:val="24"/>
          <w:szCs w:val="24"/>
        </w:rPr>
        <w:t xml:space="preserve"> лицами, а также по операциям, произведенным в форме взаимозачета.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>10) Результатом предоставления субсидий СМСП являются: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>- количество созданных рабочих мест субъектами малого и среднего предпринимательства, включая индивидуальных предпринимателей и физических лиц, не являющихся индивидуальными предпринимателями и применяющих специальный налоговый режим «Налог на профессиональный доход». Значение результата по состоянию на 1 января года, следующего за годом предоставления субсидии.</w:t>
      </w:r>
    </w:p>
    <w:p w:rsidR="00052596" w:rsidRPr="001F3B12" w:rsidRDefault="00052596" w:rsidP="000525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>Показателями являются: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 xml:space="preserve">а) в случае если получатель субсидии является юридическим лицом или индивидуальным предпринимателем и размер субсидии СМСП составляет менее 1 000 </w:t>
      </w:r>
      <w:proofErr w:type="spellStart"/>
      <w:r w:rsidRPr="001F3B12">
        <w:rPr>
          <w:rFonts w:ascii="Times New Roman" w:hAnsi="Times New Roman" w:cs="Times New Roman"/>
          <w:sz w:val="24"/>
          <w:szCs w:val="24"/>
        </w:rPr>
        <w:t>000</w:t>
      </w:r>
      <w:proofErr w:type="spellEnd"/>
      <w:r w:rsidRPr="001F3B12">
        <w:rPr>
          <w:rFonts w:ascii="Times New Roman" w:hAnsi="Times New Roman" w:cs="Times New Roman"/>
          <w:sz w:val="24"/>
          <w:szCs w:val="24"/>
        </w:rPr>
        <w:t xml:space="preserve"> рублей: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>численность работников, определенная исходя из данных, указанных в заявке, которым обеспечено сохранение занятости (показатель не устанавливается для индивидуальных предпринимателей, не имеющих наемных работников);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3B12">
        <w:rPr>
          <w:rFonts w:ascii="Times New Roman" w:hAnsi="Times New Roman" w:cs="Times New Roman"/>
          <w:sz w:val="24"/>
          <w:szCs w:val="24"/>
        </w:rPr>
        <w:t>непрекращение</w:t>
      </w:r>
      <w:proofErr w:type="spellEnd"/>
      <w:r w:rsidRPr="001F3B12">
        <w:rPr>
          <w:rFonts w:ascii="Times New Roman" w:hAnsi="Times New Roman" w:cs="Times New Roman"/>
          <w:sz w:val="24"/>
          <w:szCs w:val="24"/>
        </w:rPr>
        <w:t xml:space="preserve"> деятельности в течение 2 лет с момента предоставления субсидии;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 xml:space="preserve">отсутствие недоимки по налогам и страховым взносам, в совокупности 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>(с учетом имеющейся переплаты по налогам и страховым взносам) превышающей 3000 рублей на отчетную дату;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>в случае если получатель субсидии является физическим лицом, не являющимся индивидуальным предпринимателем и применяющим специальный налоговый режим «Налог на профессиональный доход»: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 xml:space="preserve">применение специального налогового режима «Налог на профессиональный доход» в течение 2 лет с момента предоставления субсидии или приобретение статуса индивидуального предпринимателя и </w:t>
      </w:r>
      <w:proofErr w:type="spellStart"/>
      <w:r w:rsidRPr="001F3B12">
        <w:rPr>
          <w:rFonts w:ascii="Times New Roman" w:hAnsi="Times New Roman" w:cs="Times New Roman"/>
          <w:sz w:val="24"/>
          <w:szCs w:val="24"/>
        </w:rPr>
        <w:t>непрекращение</w:t>
      </w:r>
      <w:proofErr w:type="spellEnd"/>
      <w:r w:rsidRPr="001F3B12">
        <w:rPr>
          <w:rFonts w:ascii="Times New Roman" w:hAnsi="Times New Roman" w:cs="Times New Roman"/>
          <w:sz w:val="24"/>
          <w:szCs w:val="24"/>
        </w:rPr>
        <w:t xml:space="preserve"> деятельности в течение 2 лет с момента предоставления субсидии СМСП;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 xml:space="preserve">отсутствие недоимки по налогам и страховым взносам, в совокупности 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 xml:space="preserve">(с учетом имеющейся переплаты по налогам и страховым взносам) превышающей 3000 рублей на отчетную дату. </w:t>
      </w:r>
    </w:p>
    <w:p w:rsidR="00052596" w:rsidRPr="001F3B12" w:rsidRDefault="00052596" w:rsidP="000525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>При заключении субъектом малого и среднего предпринимательства двух и более соглашений о предоставлении субсидии СМСП показатель устанавливается по каждому из таких соглашений;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 xml:space="preserve">б) в случае если получатель субсидии является юридическим лицом или индивидуальным предпринимателем и размер субсидии составляет 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 xml:space="preserve">1 000 </w:t>
      </w:r>
      <w:proofErr w:type="spellStart"/>
      <w:r w:rsidRPr="001F3B12">
        <w:rPr>
          <w:rFonts w:ascii="Times New Roman" w:hAnsi="Times New Roman" w:cs="Times New Roman"/>
          <w:sz w:val="24"/>
          <w:szCs w:val="24"/>
        </w:rPr>
        <w:t>000</w:t>
      </w:r>
      <w:proofErr w:type="spellEnd"/>
      <w:r w:rsidRPr="001F3B12">
        <w:rPr>
          <w:rFonts w:ascii="Times New Roman" w:hAnsi="Times New Roman" w:cs="Times New Roman"/>
          <w:sz w:val="24"/>
          <w:szCs w:val="24"/>
        </w:rPr>
        <w:t xml:space="preserve"> рублей и более: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>создание получателем субсидии одного рабочего места, на которое будет трудоустроен гражданин;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3B12">
        <w:rPr>
          <w:rFonts w:ascii="Times New Roman" w:hAnsi="Times New Roman" w:cs="Times New Roman"/>
          <w:sz w:val="24"/>
          <w:szCs w:val="24"/>
        </w:rPr>
        <w:t>непрекращение</w:t>
      </w:r>
      <w:proofErr w:type="spellEnd"/>
      <w:r w:rsidRPr="001F3B12">
        <w:rPr>
          <w:rFonts w:ascii="Times New Roman" w:hAnsi="Times New Roman" w:cs="Times New Roman"/>
          <w:sz w:val="24"/>
          <w:szCs w:val="24"/>
        </w:rPr>
        <w:t xml:space="preserve"> деятельности в течение 2 лет с момента предоставления субсидии СМСП;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 xml:space="preserve">отсутствие недоимки по налогам и страховым взносам, в совокупности 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>(с учетом имеющейся переплаты по налогам и страховым взносам) превышающей 3000 рублей на отчетную дату;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>осуществление инвестиций в основной капитал в течение года предоставления субсидии СМСП и года, следующего за годом предоставления субсидии СМСП;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>в) в случае если получатель субсидии является физическим лицом, не являющимся индивидуальным предпринимателем и применяющим специальный налоговый режим «Налог на профессиональный доход»: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 xml:space="preserve">применение специального налогового режима «Налог на профессиональный доход» в течение 2 лет с момента предоставления субсидии или приобретение статуса индивидуального предпринимателя и </w:t>
      </w:r>
      <w:proofErr w:type="spellStart"/>
      <w:r w:rsidRPr="001F3B12">
        <w:rPr>
          <w:rFonts w:ascii="Times New Roman" w:hAnsi="Times New Roman" w:cs="Times New Roman"/>
          <w:sz w:val="24"/>
          <w:szCs w:val="24"/>
        </w:rPr>
        <w:t>непрекращение</w:t>
      </w:r>
      <w:proofErr w:type="spellEnd"/>
      <w:r w:rsidRPr="001F3B12">
        <w:rPr>
          <w:rFonts w:ascii="Times New Roman" w:hAnsi="Times New Roman" w:cs="Times New Roman"/>
          <w:sz w:val="24"/>
          <w:szCs w:val="24"/>
        </w:rPr>
        <w:t xml:space="preserve"> деятельности в течение 2 лет с момента предоставления субсидии СМСП;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 xml:space="preserve">отсутствие недоимки по налогам и страховым взносам, в совокупности 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 xml:space="preserve">(с учетом имеющейся переплаты по налогам и страховым взносам) превышающей 3000 рублей на отчетную дату. </w:t>
      </w:r>
    </w:p>
    <w:p w:rsidR="00052596" w:rsidRPr="001F3B12" w:rsidRDefault="00052596" w:rsidP="000525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>Значения показателей устанавливаются Администрацией в договоре.</w:t>
      </w:r>
    </w:p>
    <w:p w:rsidR="00052596" w:rsidRPr="001F3B12" w:rsidRDefault="00052596" w:rsidP="0005259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>11) Основаниями для отклонения заявок на стадии рассмотрения и оценки заявок являются:</w:t>
      </w:r>
    </w:p>
    <w:p w:rsidR="00052596" w:rsidRPr="001F3B12" w:rsidRDefault="00052596" w:rsidP="0005259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 xml:space="preserve">несоответствие участника отбора требованиям, </w:t>
      </w:r>
      <w:proofErr w:type="gramStart"/>
      <w:r w:rsidRPr="001F3B12">
        <w:rPr>
          <w:rFonts w:ascii="Times New Roman" w:hAnsi="Times New Roman" w:cs="Times New Roman"/>
          <w:sz w:val="24"/>
          <w:szCs w:val="24"/>
        </w:rPr>
        <w:t>установлены</w:t>
      </w:r>
      <w:proofErr w:type="gramEnd"/>
      <w:r w:rsidRPr="001F3B12">
        <w:rPr>
          <w:rFonts w:ascii="Times New Roman" w:hAnsi="Times New Roman" w:cs="Times New Roman"/>
          <w:sz w:val="24"/>
          <w:szCs w:val="24"/>
        </w:rPr>
        <w:t xml:space="preserve"> в п.4 под пункт 8;</w:t>
      </w:r>
    </w:p>
    <w:p w:rsidR="00052596" w:rsidRPr="001F3B12" w:rsidRDefault="00052596" w:rsidP="0005259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>несоответствие представленных участником отбора заявок и документов требованиям к заявкам, установленным в объявлении о проведении отбора, или непредставление (представление не в полном объеме) указанных документов;</w:t>
      </w:r>
    </w:p>
    <w:p w:rsidR="00052596" w:rsidRPr="001F3B12" w:rsidRDefault="00052596" w:rsidP="0005259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 xml:space="preserve">заявленная участником отбора сумма субсидии к возмещению меньше 10 000 рублей; </w:t>
      </w:r>
    </w:p>
    <w:p w:rsidR="00052596" w:rsidRPr="001F3B12" w:rsidRDefault="00052596" w:rsidP="0005259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>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052596" w:rsidRPr="001F3B12" w:rsidRDefault="00052596" w:rsidP="0005259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>подача участником отбора заявки после даты и (или) времени, определенных для подачи заявок.</w:t>
      </w:r>
    </w:p>
    <w:p w:rsidR="00052596" w:rsidRPr="001F3B12" w:rsidRDefault="00052596" w:rsidP="0005259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52596" w:rsidRPr="001F3B12" w:rsidRDefault="00052596" w:rsidP="0005259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>12) Все заявки, соответствующие требованиям, оцениваются в соответствии с критериями:</w:t>
      </w:r>
    </w:p>
    <w:p w:rsidR="00052596" w:rsidRPr="001F3B12" w:rsidRDefault="00052596" w:rsidP="0005259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>а) для участников отбора, являющихся начинающими субъектами малого предпринимательства и претендующими на получение гранта:</w:t>
      </w:r>
    </w:p>
    <w:p w:rsidR="00052596" w:rsidRPr="001F3B12" w:rsidRDefault="00052596" w:rsidP="0005259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 xml:space="preserve">доля вложения собственных средств, направленных на реализацию </w:t>
      </w:r>
      <w:proofErr w:type="spellStart"/>
      <w:proofErr w:type="gramStart"/>
      <w:r w:rsidRPr="001F3B12">
        <w:rPr>
          <w:rFonts w:ascii="Times New Roman" w:hAnsi="Times New Roman" w:cs="Times New Roman"/>
          <w:sz w:val="24"/>
          <w:szCs w:val="24"/>
        </w:rPr>
        <w:t>бизнес-проекта</w:t>
      </w:r>
      <w:proofErr w:type="spellEnd"/>
      <w:proofErr w:type="gramEnd"/>
      <w:r w:rsidRPr="001F3B12">
        <w:rPr>
          <w:rFonts w:ascii="Times New Roman" w:hAnsi="Times New Roman" w:cs="Times New Roman"/>
          <w:sz w:val="24"/>
          <w:szCs w:val="24"/>
        </w:rPr>
        <w:t xml:space="preserve">, к общей стоимости </w:t>
      </w:r>
      <w:proofErr w:type="spellStart"/>
      <w:r w:rsidRPr="001F3B12">
        <w:rPr>
          <w:rFonts w:ascii="Times New Roman" w:hAnsi="Times New Roman" w:cs="Times New Roman"/>
          <w:sz w:val="24"/>
          <w:szCs w:val="24"/>
        </w:rPr>
        <w:t>бизнес-проекта</w:t>
      </w:r>
      <w:proofErr w:type="spellEnd"/>
      <w:r w:rsidRPr="001F3B12">
        <w:rPr>
          <w:rFonts w:ascii="Times New Roman" w:hAnsi="Times New Roman" w:cs="Times New Roman"/>
          <w:sz w:val="24"/>
          <w:szCs w:val="24"/>
        </w:rPr>
        <w:t>:</w:t>
      </w:r>
    </w:p>
    <w:p w:rsidR="00052596" w:rsidRPr="001F3B12" w:rsidRDefault="00052596" w:rsidP="0005259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>от 15% до 35% включительно – 10 баллов;</w:t>
      </w:r>
    </w:p>
    <w:p w:rsidR="00052596" w:rsidRPr="001F3B12" w:rsidRDefault="00052596" w:rsidP="0005259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>от 36% до 50% включительно – 50 баллов;</w:t>
      </w:r>
    </w:p>
    <w:p w:rsidR="00052596" w:rsidRPr="001F3B12" w:rsidRDefault="00052596" w:rsidP="0005259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>свыше 50% – 100 баллов;</w:t>
      </w:r>
    </w:p>
    <w:p w:rsidR="00052596" w:rsidRPr="001F3B12" w:rsidRDefault="00052596" w:rsidP="0005259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 xml:space="preserve">увеличение количества созданных участником отбора рабочих мест в течение 3 лет с начала реализации </w:t>
      </w:r>
      <w:proofErr w:type="spellStart"/>
      <w:proofErr w:type="gramStart"/>
      <w:r w:rsidRPr="001F3B12">
        <w:rPr>
          <w:rFonts w:ascii="Times New Roman" w:hAnsi="Times New Roman" w:cs="Times New Roman"/>
          <w:sz w:val="24"/>
          <w:szCs w:val="24"/>
        </w:rPr>
        <w:t>бизнес-проекта</w:t>
      </w:r>
      <w:proofErr w:type="spellEnd"/>
      <w:proofErr w:type="gramEnd"/>
      <w:r w:rsidRPr="001F3B12">
        <w:rPr>
          <w:rFonts w:ascii="Times New Roman" w:hAnsi="Times New Roman" w:cs="Times New Roman"/>
          <w:sz w:val="24"/>
          <w:szCs w:val="24"/>
        </w:rPr>
        <w:t xml:space="preserve"> – 10 баллов за каждое созданное рабочее место, но не более 100 баллов;</w:t>
      </w:r>
    </w:p>
    <w:p w:rsidR="00052596" w:rsidRPr="001F3B12" w:rsidRDefault="00052596" w:rsidP="0005259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 xml:space="preserve">увеличение участником отбора объема выпускаемой продукции, оказываемых работ, услуг в течение 3 лет с начала реализации </w:t>
      </w:r>
      <w:proofErr w:type="spellStart"/>
      <w:proofErr w:type="gramStart"/>
      <w:r w:rsidRPr="001F3B12">
        <w:rPr>
          <w:rFonts w:ascii="Times New Roman" w:hAnsi="Times New Roman" w:cs="Times New Roman"/>
          <w:sz w:val="24"/>
          <w:szCs w:val="24"/>
        </w:rPr>
        <w:t>бизнес-проекта</w:t>
      </w:r>
      <w:proofErr w:type="spellEnd"/>
      <w:proofErr w:type="gramEnd"/>
      <w:r w:rsidRPr="001F3B12">
        <w:rPr>
          <w:rFonts w:ascii="Times New Roman" w:hAnsi="Times New Roman" w:cs="Times New Roman"/>
          <w:sz w:val="24"/>
          <w:szCs w:val="24"/>
        </w:rPr>
        <w:t>:</w:t>
      </w:r>
    </w:p>
    <w:p w:rsidR="00052596" w:rsidRPr="001F3B12" w:rsidRDefault="00052596" w:rsidP="0005259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>от 0% до 30% включительно – 30 баллов;</w:t>
      </w:r>
    </w:p>
    <w:p w:rsidR="00052596" w:rsidRPr="001F3B12" w:rsidRDefault="00052596" w:rsidP="0005259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>от 31% до 50% включительно – 50 баллов;</w:t>
      </w:r>
    </w:p>
    <w:p w:rsidR="00052596" w:rsidRPr="001F3B12" w:rsidRDefault="00052596" w:rsidP="0005259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>свыше 50% – 100 баллов;</w:t>
      </w:r>
    </w:p>
    <w:p w:rsidR="00052596" w:rsidRPr="001F3B12" w:rsidRDefault="00052596" w:rsidP="0005259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 xml:space="preserve">увеличение участником отбора объема налоговых отчислений в бюджет в течение 3 лет с начала реализации </w:t>
      </w:r>
      <w:proofErr w:type="spellStart"/>
      <w:proofErr w:type="gramStart"/>
      <w:r w:rsidRPr="001F3B12">
        <w:rPr>
          <w:rFonts w:ascii="Times New Roman" w:hAnsi="Times New Roman" w:cs="Times New Roman"/>
          <w:sz w:val="24"/>
          <w:szCs w:val="24"/>
        </w:rPr>
        <w:t>бизнес-проекта</w:t>
      </w:r>
      <w:proofErr w:type="spellEnd"/>
      <w:proofErr w:type="gramEnd"/>
      <w:r w:rsidRPr="001F3B12">
        <w:rPr>
          <w:rFonts w:ascii="Times New Roman" w:hAnsi="Times New Roman" w:cs="Times New Roman"/>
          <w:sz w:val="24"/>
          <w:szCs w:val="24"/>
        </w:rPr>
        <w:t xml:space="preserve"> – 1 балл за каждый процент увеличения налоговых отчислений, но не более 100 баллов;</w:t>
      </w:r>
    </w:p>
    <w:p w:rsidR="00052596" w:rsidRPr="001F3B12" w:rsidRDefault="00052596" w:rsidP="0005259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>участник отбора является участником системы добровольной сертификации продукции и услуг (работ) «Сделано в Карелии» или имеет право на использование знака «Сделано в Карелии» – 50 баллов;</w:t>
      </w:r>
    </w:p>
    <w:p w:rsidR="00052596" w:rsidRPr="001F3B12" w:rsidRDefault="00052596" w:rsidP="0005259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>участник отбора получал единовременную финансовую помощь при государственной регистрации в качестве юридического лица, индивидуального предпринимателя либо крестьянского (фермерского) хозяйства и (или) единовременную финансовую помощь на подготовку документов для соответствующей государственной регистрации от органов службы занятости и  осуществляет деятельность в течение 4 и более лет – 50 баллов;</w:t>
      </w:r>
    </w:p>
    <w:p w:rsidR="00052596" w:rsidRPr="001F3B12" w:rsidRDefault="00052596" w:rsidP="0005259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 xml:space="preserve">участник отбора зарегистрирован и осуществляет деятельность на территории </w:t>
      </w:r>
      <w:proofErr w:type="spellStart"/>
      <w:r w:rsidRPr="001F3B12">
        <w:rPr>
          <w:rFonts w:ascii="Times New Roman" w:hAnsi="Times New Roman" w:cs="Times New Roman"/>
          <w:sz w:val="24"/>
          <w:szCs w:val="24"/>
        </w:rPr>
        <w:t>монопрофильного</w:t>
      </w:r>
      <w:proofErr w:type="spellEnd"/>
      <w:r w:rsidRPr="001F3B1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gramStart"/>
      <w:r w:rsidRPr="001F3B1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F3B12">
        <w:rPr>
          <w:rFonts w:ascii="Times New Roman" w:hAnsi="Times New Roman" w:cs="Times New Roman"/>
          <w:sz w:val="24"/>
          <w:szCs w:val="24"/>
        </w:rPr>
        <w:t>. Пудож – 50 баллов;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>б) для участников отбора, являющихся субъектами малого и среднего предпринимательства: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>количество созданных рабочих мест для инвалидов на дату подачи заявки – 10 баллов за каждое созданное рабочее место, но не более 100 баллов;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>размер средств (собственных или заемных), направленных на приобретение основных средств, за период не ранее чем за два года, предшествующих году подачи заявки: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 xml:space="preserve">до 2 999 </w:t>
      </w:r>
      <w:proofErr w:type="spellStart"/>
      <w:r w:rsidRPr="001F3B12">
        <w:rPr>
          <w:rFonts w:ascii="Times New Roman" w:hAnsi="Times New Roman" w:cs="Times New Roman"/>
          <w:sz w:val="24"/>
          <w:szCs w:val="24"/>
        </w:rPr>
        <w:t>999</w:t>
      </w:r>
      <w:proofErr w:type="spellEnd"/>
      <w:r w:rsidRPr="001F3B12">
        <w:rPr>
          <w:rFonts w:ascii="Times New Roman" w:hAnsi="Times New Roman" w:cs="Times New Roman"/>
          <w:sz w:val="24"/>
          <w:szCs w:val="24"/>
        </w:rPr>
        <w:t xml:space="preserve"> руб. включительно – 0 баллов;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 xml:space="preserve">от 3 000 </w:t>
      </w:r>
      <w:proofErr w:type="spellStart"/>
      <w:r w:rsidRPr="001F3B12">
        <w:rPr>
          <w:rFonts w:ascii="Times New Roman" w:hAnsi="Times New Roman" w:cs="Times New Roman"/>
          <w:sz w:val="24"/>
          <w:szCs w:val="24"/>
        </w:rPr>
        <w:t>000</w:t>
      </w:r>
      <w:proofErr w:type="spellEnd"/>
      <w:r w:rsidRPr="001F3B12">
        <w:rPr>
          <w:rFonts w:ascii="Times New Roman" w:hAnsi="Times New Roman" w:cs="Times New Roman"/>
          <w:sz w:val="24"/>
          <w:szCs w:val="24"/>
        </w:rPr>
        <w:t xml:space="preserve"> до 9 999 </w:t>
      </w:r>
      <w:proofErr w:type="spellStart"/>
      <w:r w:rsidRPr="001F3B12">
        <w:rPr>
          <w:rFonts w:ascii="Times New Roman" w:hAnsi="Times New Roman" w:cs="Times New Roman"/>
          <w:sz w:val="24"/>
          <w:szCs w:val="24"/>
        </w:rPr>
        <w:t>999</w:t>
      </w:r>
      <w:proofErr w:type="spellEnd"/>
      <w:r w:rsidRPr="001F3B12">
        <w:rPr>
          <w:rFonts w:ascii="Times New Roman" w:hAnsi="Times New Roman" w:cs="Times New Roman"/>
          <w:sz w:val="24"/>
          <w:szCs w:val="24"/>
        </w:rPr>
        <w:t xml:space="preserve"> руб. включительно – 50 баллов;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 xml:space="preserve">от 10 000 </w:t>
      </w:r>
      <w:proofErr w:type="spellStart"/>
      <w:r w:rsidRPr="001F3B12">
        <w:rPr>
          <w:rFonts w:ascii="Times New Roman" w:hAnsi="Times New Roman" w:cs="Times New Roman"/>
          <w:sz w:val="24"/>
          <w:szCs w:val="24"/>
        </w:rPr>
        <w:t>000</w:t>
      </w:r>
      <w:proofErr w:type="spellEnd"/>
      <w:r w:rsidRPr="001F3B12">
        <w:rPr>
          <w:rFonts w:ascii="Times New Roman" w:hAnsi="Times New Roman" w:cs="Times New Roman"/>
          <w:sz w:val="24"/>
          <w:szCs w:val="24"/>
        </w:rPr>
        <w:t xml:space="preserve"> до 14 999 </w:t>
      </w:r>
      <w:proofErr w:type="spellStart"/>
      <w:r w:rsidRPr="001F3B12">
        <w:rPr>
          <w:rFonts w:ascii="Times New Roman" w:hAnsi="Times New Roman" w:cs="Times New Roman"/>
          <w:sz w:val="24"/>
          <w:szCs w:val="24"/>
        </w:rPr>
        <w:t>999</w:t>
      </w:r>
      <w:proofErr w:type="spellEnd"/>
      <w:r w:rsidRPr="001F3B12">
        <w:rPr>
          <w:rFonts w:ascii="Times New Roman" w:hAnsi="Times New Roman" w:cs="Times New Roman"/>
          <w:sz w:val="24"/>
          <w:szCs w:val="24"/>
        </w:rPr>
        <w:t xml:space="preserve"> руб. включительно – 75 баллов;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 xml:space="preserve">15 000 </w:t>
      </w:r>
      <w:proofErr w:type="spellStart"/>
      <w:r w:rsidRPr="001F3B12">
        <w:rPr>
          <w:rFonts w:ascii="Times New Roman" w:hAnsi="Times New Roman" w:cs="Times New Roman"/>
          <w:sz w:val="24"/>
          <w:szCs w:val="24"/>
        </w:rPr>
        <w:t>000</w:t>
      </w:r>
      <w:proofErr w:type="spellEnd"/>
      <w:r w:rsidRPr="001F3B12">
        <w:rPr>
          <w:rFonts w:ascii="Times New Roman" w:hAnsi="Times New Roman" w:cs="Times New Roman"/>
          <w:sz w:val="24"/>
          <w:szCs w:val="24"/>
        </w:rPr>
        <w:t xml:space="preserve"> руб. и более – 100 баллов;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>количество созданных участником отбора рабочих мест на дату подачи заявки – 10 баллов за каждое созданное рабочее место, но не более 100 баллов;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>участник отбора является участником системы добровольной сертификации продукции и услуг (работ) «Сделано в Карелии» или имеет право на использование знака «Сделано в Карелии» – 50 баллов;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 xml:space="preserve">участник отбора получал единовременную финансовую помощь при государственной регистрации в качестве юридического лица, индивидуального предпринимателя либо крестьянского (фермерского) хозяйства и (или) единовременную финансовую помощь на подготовку документов для соответствующей государственной регистрации от органов службы занятости и осуществляет деятельность в течение 4 и более лет – 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>50 баллов;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>участник отбора включен в перечень субъектов малого и среднего предпринимательства, имеющих статус социального предприятия, формируемый в соответствии с приказом № 773, – 50 баллов;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>участник отбора является резидентом промышленного технопарка и (или) индустриального (промышленного) парка – 50 баллов;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>средний размер начисленной заработной платы работников участника отбора за месяц, предшествующий месяцу, в котором объявлен отбор: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>до 29 999 руб. включительно – 0 баллов;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>от 30 000 до 49 999 руб. включительно – 50 баллов;</w:t>
      </w:r>
    </w:p>
    <w:p w:rsidR="00052596" w:rsidRPr="001F3B12" w:rsidRDefault="00052596" w:rsidP="0005259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>50 000 руб. и более – 100 баллов;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>в) для участников отбора, являющихся физическими лицами, не являющимися индивидуальными предпринимателями и применяющими специальный налоговый режим «Налог на профессиональный доход»: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>количество чеков за год, предшествующий дате объявления о проведении отбора: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>до 10 включительно – 0 баллов;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>от 11 до 50 включительно – 100 баллов;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>от 51 до 100 включительно – 200 баллов;</w:t>
      </w:r>
    </w:p>
    <w:p w:rsidR="00052596" w:rsidRPr="001F3B12" w:rsidRDefault="00052596" w:rsidP="0005259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>101 и более – 250 баллов.</w:t>
      </w:r>
    </w:p>
    <w:p w:rsidR="00052596" w:rsidRPr="001F3B12" w:rsidRDefault="00052596" w:rsidP="0005259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3B12">
        <w:rPr>
          <w:rFonts w:ascii="Times New Roman" w:hAnsi="Times New Roman" w:cs="Times New Roman"/>
          <w:sz w:val="24"/>
          <w:szCs w:val="24"/>
        </w:rPr>
        <w:t>г) условия по расчету размера субсидии СМСП по следующей производится по следующей формуле:</w:t>
      </w:r>
      <w:proofErr w:type="gramEnd"/>
    </w:p>
    <w:p w:rsidR="00052596" w:rsidRPr="001F3B12" w:rsidRDefault="00052596" w:rsidP="0005259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52596" w:rsidRPr="001F3B12" w:rsidRDefault="00052596" w:rsidP="00052596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57350" cy="533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2596" w:rsidRPr="001F3B12" w:rsidRDefault="00052596" w:rsidP="00052596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052596" w:rsidRPr="001F3B12" w:rsidRDefault="00052596" w:rsidP="0005259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>где:</w:t>
      </w:r>
    </w:p>
    <w:p w:rsidR="00052596" w:rsidRPr="001F3B12" w:rsidRDefault="00052596" w:rsidP="0005259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3B12">
        <w:rPr>
          <w:rFonts w:ascii="Times New Roman" w:hAnsi="Times New Roman" w:cs="Times New Roman"/>
          <w:sz w:val="24"/>
          <w:szCs w:val="24"/>
        </w:rPr>
        <w:t>S</w:t>
      </w:r>
      <w:r w:rsidRPr="001F3B12">
        <w:rPr>
          <w:rFonts w:ascii="Times New Roman" w:hAnsi="Times New Roman" w:cs="Times New Roman"/>
          <w:sz w:val="24"/>
          <w:szCs w:val="24"/>
          <w:vertAlign w:val="subscript"/>
        </w:rPr>
        <w:t>subi</w:t>
      </w:r>
      <w:proofErr w:type="spellEnd"/>
      <w:r w:rsidRPr="001F3B12">
        <w:rPr>
          <w:rFonts w:ascii="Times New Roman" w:hAnsi="Times New Roman" w:cs="Times New Roman"/>
          <w:sz w:val="24"/>
          <w:szCs w:val="24"/>
        </w:rPr>
        <w:t xml:space="preserve"> – размер субсидии СМСП, предоставляемой получателю субсидии, рублей;</w:t>
      </w:r>
    </w:p>
    <w:p w:rsidR="00052596" w:rsidRPr="001F3B12" w:rsidRDefault="00052596" w:rsidP="0005259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3B12">
        <w:rPr>
          <w:rFonts w:ascii="Times New Roman" w:hAnsi="Times New Roman" w:cs="Times New Roman"/>
          <w:sz w:val="24"/>
          <w:szCs w:val="24"/>
        </w:rPr>
        <w:t>S</w:t>
      </w:r>
      <w:r w:rsidRPr="001F3B12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1F3B12">
        <w:rPr>
          <w:rFonts w:ascii="Times New Roman" w:hAnsi="Times New Roman" w:cs="Times New Roman"/>
          <w:sz w:val="24"/>
          <w:szCs w:val="24"/>
        </w:rPr>
        <w:t xml:space="preserve"> – максимальный размер субсидии СМСП для данного получателя субсидии исходя из документально подтвержденных затрат, подлежащих возмещению в соответствии с пунктом 3 настоящего Порядка, рублей;</w:t>
      </w:r>
    </w:p>
    <w:p w:rsidR="00052596" w:rsidRPr="001F3B12" w:rsidRDefault="00052596" w:rsidP="0005259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>K1</w:t>
      </w:r>
      <w:r w:rsidRPr="001F3B12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1F3B12">
        <w:rPr>
          <w:rFonts w:ascii="Times New Roman" w:hAnsi="Times New Roman" w:cs="Times New Roman"/>
          <w:sz w:val="24"/>
          <w:szCs w:val="24"/>
        </w:rPr>
        <w:t xml:space="preserve"> – коэффициент корректировки размера субсидии СМСП;</w:t>
      </w:r>
    </w:p>
    <w:p w:rsidR="00052596" w:rsidRPr="001F3B12" w:rsidRDefault="00052596" w:rsidP="0005259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>ΣS</w:t>
      </w:r>
      <w:r w:rsidRPr="001F3B12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1F3B12">
        <w:rPr>
          <w:rFonts w:ascii="Times New Roman" w:hAnsi="Times New Roman" w:cs="Times New Roman"/>
          <w:sz w:val="24"/>
          <w:szCs w:val="24"/>
        </w:rPr>
        <w:t xml:space="preserve">  – совокупный объем средств, запрашиваемых всеми получателями субсидии, рублей;</w:t>
      </w:r>
    </w:p>
    <w:p w:rsidR="00052596" w:rsidRPr="001F3B12" w:rsidRDefault="00052596" w:rsidP="0005259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3B12">
        <w:rPr>
          <w:rFonts w:ascii="Times New Roman" w:hAnsi="Times New Roman" w:cs="Times New Roman"/>
          <w:sz w:val="24"/>
          <w:szCs w:val="24"/>
        </w:rPr>
        <w:t>V</w:t>
      </w:r>
      <w:r w:rsidRPr="001F3B12">
        <w:rPr>
          <w:rFonts w:ascii="Times New Roman" w:hAnsi="Times New Roman" w:cs="Times New Roman"/>
          <w:sz w:val="24"/>
          <w:szCs w:val="24"/>
          <w:vertAlign w:val="subscript"/>
        </w:rPr>
        <w:t>bud</w:t>
      </w:r>
      <w:proofErr w:type="spellEnd"/>
      <w:r w:rsidRPr="001F3B12">
        <w:rPr>
          <w:rFonts w:ascii="Times New Roman" w:hAnsi="Times New Roman" w:cs="Times New Roman"/>
          <w:sz w:val="24"/>
          <w:szCs w:val="24"/>
        </w:rPr>
        <w:t xml:space="preserve"> – объем лимитов бюджетных обязательств, утвержденных в установленном порядке на предоставление субсидии СМСП местному бюджету, рублей.</w:t>
      </w:r>
    </w:p>
    <w:p w:rsidR="00052596" w:rsidRPr="001F3B12" w:rsidRDefault="00052596" w:rsidP="0005259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>В случае если совокупный объем средств, запрашиваемых всеми победителями отбора, меньше объема лимитов бюджетных обязательств, утвержденных в установленном порядке на предоставление субсидии СМСП местному бюджету, размер субсидии СМСП определяется по следующей формуле:</w:t>
      </w:r>
    </w:p>
    <w:p w:rsidR="00052596" w:rsidRPr="001F3B12" w:rsidRDefault="00052596" w:rsidP="00052596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F3B1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F3B1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subi</w:t>
      </w:r>
      <w:proofErr w:type="spellEnd"/>
      <w:r w:rsidRPr="001F3B12">
        <w:rPr>
          <w:rFonts w:ascii="Times New Roman" w:hAnsi="Times New Roman" w:cs="Times New Roman"/>
          <w:sz w:val="24"/>
          <w:szCs w:val="24"/>
        </w:rPr>
        <w:t xml:space="preserve"> = </w:t>
      </w:r>
      <w:r w:rsidRPr="001F3B1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F3B1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1F3B12">
        <w:rPr>
          <w:rFonts w:ascii="Times New Roman" w:hAnsi="Times New Roman" w:cs="Times New Roman"/>
          <w:sz w:val="24"/>
          <w:szCs w:val="24"/>
        </w:rPr>
        <w:t xml:space="preserve"> </w:t>
      </w:r>
      <w:r w:rsidRPr="001F3B1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1F3B12">
        <w:rPr>
          <w:rFonts w:ascii="Times New Roman" w:hAnsi="Times New Roman" w:cs="Times New Roman"/>
          <w:sz w:val="24"/>
          <w:szCs w:val="24"/>
        </w:rPr>
        <w:t xml:space="preserve"> </w:t>
      </w:r>
      <w:r w:rsidRPr="001F3B12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1F3B12">
        <w:rPr>
          <w:rFonts w:ascii="Times New Roman" w:hAnsi="Times New Roman" w:cs="Times New Roman"/>
          <w:sz w:val="24"/>
          <w:szCs w:val="24"/>
        </w:rPr>
        <w:t>1</w:t>
      </w:r>
      <w:proofErr w:type="spellStart"/>
      <w:r w:rsidRPr="001F3B1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1F3B12">
        <w:rPr>
          <w:rFonts w:ascii="Times New Roman" w:hAnsi="Times New Roman" w:cs="Times New Roman"/>
          <w:sz w:val="24"/>
          <w:szCs w:val="24"/>
        </w:rPr>
        <w:t>.</w:t>
      </w:r>
    </w:p>
    <w:p w:rsidR="00052596" w:rsidRPr="001F3B12" w:rsidRDefault="00052596" w:rsidP="0005259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>Коэффициент корректировки размера субсидии СМСП (K1i) равен:</w:t>
      </w:r>
    </w:p>
    <w:p w:rsidR="00052596" w:rsidRPr="001F3B12" w:rsidRDefault="00052596" w:rsidP="0005259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>0,75 – если количество баллов, набранных победителем отбора по результатам отбора, составляет от 0 до 49 баллов включительно;</w:t>
      </w:r>
    </w:p>
    <w:p w:rsidR="00052596" w:rsidRPr="001F3B12" w:rsidRDefault="00052596" w:rsidP="0005259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>0,8 – если количество баллов, набранных победителем отбора по результатам отбора, составляет от 50 до 99 баллов включительно;</w:t>
      </w:r>
    </w:p>
    <w:p w:rsidR="00052596" w:rsidRPr="001F3B12" w:rsidRDefault="00052596" w:rsidP="0005259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>0,85 – если количество баллов, набранных победителем отбора по результатам отбора, составляет от 100 до 149 баллов включительно;</w:t>
      </w:r>
    </w:p>
    <w:p w:rsidR="00052596" w:rsidRPr="001F3B12" w:rsidRDefault="00052596" w:rsidP="0005259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>0,9 – если количество баллов, набранных победителем отбора по результатам отбора, составляет от 150 до 199 баллов включительно;</w:t>
      </w:r>
    </w:p>
    <w:p w:rsidR="00052596" w:rsidRPr="001F3B12" w:rsidRDefault="00052596" w:rsidP="0005259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>0,95 – если количество баллов, набранных победителем отбора по результатам отбора, составляет от 200 до 249 баллов включительно;</w:t>
      </w:r>
    </w:p>
    <w:p w:rsidR="00052596" w:rsidRPr="001F3B12" w:rsidRDefault="00052596" w:rsidP="0005259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>1 – если количество баллов, набранных победителем отбора по результатам отбора, составляет 250 и более баллов.</w:t>
      </w:r>
    </w:p>
    <w:p w:rsidR="00052596" w:rsidRPr="001F3B12" w:rsidRDefault="00052596" w:rsidP="00052596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052596" w:rsidRPr="001F3B12" w:rsidRDefault="00052596" w:rsidP="00052596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>2. Имущественная поддержка субъектов малого и среднего предпринимательства.</w:t>
      </w:r>
    </w:p>
    <w:p w:rsidR="00052596" w:rsidRPr="001F3B12" w:rsidRDefault="00052596" w:rsidP="00052596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>- оказание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осуществляется в виде передачи во владение и (или) в пользование муниципального имущества Пудожского муниципального района на возмездной основе, безвозмездной основе или на льготных условиях. Указанное имущество должно использоваться по целевому назначению.</w:t>
      </w:r>
    </w:p>
    <w:p w:rsidR="00052596" w:rsidRPr="001F3B12" w:rsidRDefault="00052596" w:rsidP="00052596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>- утверждение перечня муниципального имущества, порядка и условий предоставления в аренду (в том числе по социально значимым видам деятельности) субъектам малого и среднего предпринимательства  Пудожского муниципального района;</w:t>
      </w:r>
    </w:p>
    <w:p w:rsidR="00052596" w:rsidRPr="001F3B12" w:rsidRDefault="00052596" w:rsidP="00052596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>- отчуждение недвижимого имущества, находящегося в муниципальной собственности Пудожского муниципального района, приобретаемого субъектами малого и среднего предпринимательства при реализации преимущественного права на приобретение арендуемого имущества, осуществляется в соответствии с действующим законодательством.</w:t>
      </w:r>
    </w:p>
    <w:p w:rsidR="00052596" w:rsidRPr="001F3B12" w:rsidRDefault="00052596" w:rsidP="000525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596" w:rsidRPr="001F3B12" w:rsidRDefault="00052596" w:rsidP="00CD1CF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i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>3. Информационно-консультационная поддержка субъектов малого и среднего предпринимательства.</w:t>
      </w:r>
    </w:p>
    <w:p w:rsidR="00052596" w:rsidRPr="001F3B12" w:rsidRDefault="00052596" w:rsidP="00CD1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ab/>
        <w:t>Направление включает в себя:</w:t>
      </w:r>
    </w:p>
    <w:p w:rsidR="00052596" w:rsidRPr="001F3B12" w:rsidRDefault="00052596" w:rsidP="00CD1C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>- оказание информационной и методической помощи предпринимателям;</w:t>
      </w:r>
    </w:p>
    <w:p w:rsidR="00052596" w:rsidRPr="001F3B12" w:rsidRDefault="00052596" w:rsidP="00CD1C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>- освещение в средствах массовой информации проблем МСП;</w:t>
      </w:r>
    </w:p>
    <w:p w:rsidR="00052596" w:rsidRPr="001F3B12" w:rsidRDefault="00052596" w:rsidP="00CD1C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>- координацию работы Совета предпринимателей при администрации Пудожского муниципального района,  проведение семинаров, конференций  по проблемам предпринимательства;</w:t>
      </w:r>
    </w:p>
    <w:p w:rsidR="00052596" w:rsidRPr="001F3B12" w:rsidRDefault="00052596" w:rsidP="00CD1C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>- информационное наполнение официального сайта администрации Пудожского муниципального района в разделе «Экономика» - «Малый и средний бизнес»;</w:t>
      </w:r>
    </w:p>
    <w:p w:rsidR="00AF41AE" w:rsidRPr="001F3B12" w:rsidRDefault="00052596" w:rsidP="00CD1C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3B12">
        <w:rPr>
          <w:rFonts w:ascii="Times New Roman" w:hAnsi="Times New Roman" w:cs="Times New Roman"/>
          <w:sz w:val="24"/>
          <w:szCs w:val="24"/>
        </w:rPr>
        <w:t>- организацию видеоконференций для субъектов малого и среднего предпринимательства совместно с Министерством экономического развития и промышленности РК.</w:t>
      </w:r>
    </w:p>
    <w:p w:rsidR="00A106BC" w:rsidRDefault="00A106BC" w:rsidP="007A1B9E">
      <w:pPr>
        <w:autoSpaceDE w:val="0"/>
        <w:autoSpaceDN w:val="0"/>
        <w:adjustRightInd w:val="0"/>
        <w:spacing w:after="0" w:line="240" w:lineRule="auto"/>
        <w:ind w:firstLine="539"/>
        <w:jc w:val="both"/>
      </w:pPr>
    </w:p>
    <w:p w:rsidR="00A106BC" w:rsidRDefault="00A106BC" w:rsidP="007A1B9E">
      <w:pPr>
        <w:autoSpaceDE w:val="0"/>
        <w:autoSpaceDN w:val="0"/>
        <w:adjustRightInd w:val="0"/>
        <w:spacing w:after="0" w:line="240" w:lineRule="auto"/>
        <w:ind w:firstLine="539"/>
        <w:jc w:val="both"/>
      </w:pPr>
    </w:p>
    <w:p w:rsidR="00DB3C4B" w:rsidRDefault="00DB3C4B" w:rsidP="007A1B9E">
      <w:pPr>
        <w:autoSpaceDE w:val="0"/>
        <w:autoSpaceDN w:val="0"/>
        <w:adjustRightInd w:val="0"/>
        <w:spacing w:after="0" w:line="240" w:lineRule="auto"/>
        <w:ind w:firstLine="539"/>
        <w:jc w:val="both"/>
      </w:pPr>
    </w:p>
    <w:p w:rsidR="00DB3C4B" w:rsidRDefault="00DB3C4B" w:rsidP="007A1B9E">
      <w:pPr>
        <w:autoSpaceDE w:val="0"/>
        <w:autoSpaceDN w:val="0"/>
        <w:adjustRightInd w:val="0"/>
        <w:spacing w:after="0" w:line="240" w:lineRule="auto"/>
        <w:ind w:firstLine="539"/>
        <w:jc w:val="both"/>
      </w:pPr>
    </w:p>
    <w:p w:rsidR="00DB3C4B" w:rsidRDefault="00DB3C4B" w:rsidP="007A1B9E">
      <w:pPr>
        <w:autoSpaceDE w:val="0"/>
        <w:autoSpaceDN w:val="0"/>
        <w:adjustRightInd w:val="0"/>
        <w:spacing w:after="0" w:line="240" w:lineRule="auto"/>
        <w:ind w:firstLine="539"/>
        <w:jc w:val="both"/>
      </w:pPr>
    </w:p>
    <w:p w:rsidR="00DB3C4B" w:rsidRDefault="00DB3C4B" w:rsidP="007A1B9E">
      <w:pPr>
        <w:autoSpaceDE w:val="0"/>
        <w:autoSpaceDN w:val="0"/>
        <w:adjustRightInd w:val="0"/>
        <w:spacing w:after="0" w:line="240" w:lineRule="auto"/>
        <w:ind w:firstLine="539"/>
        <w:jc w:val="both"/>
      </w:pPr>
    </w:p>
    <w:p w:rsidR="00DB3C4B" w:rsidRDefault="00DB3C4B" w:rsidP="007A1B9E">
      <w:pPr>
        <w:autoSpaceDE w:val="0"/>
        <w:autoSpaceDN w:val="0"/>
        <w:adjustRightInd w:val="0"/>
        <w:spacing w:after="0" w:line="240" w:lineRule="auto"/>
        <w:ind w:firstLine="539"/>
        <w:jc w:val="both"/>
      </w:pPr>
    </w:p>
    <w:p w:rsidR="00DB3C4B" w:rsidRDefault="00DB3C4B" w:rsidP="007A1B9E">
      <w:pPr>
        <w:autoSpaceDE w:val="0"/>
        <w:autoSpaceDN w:val="0"/>
        <w:adjustRightInd w:val="0"/>
        <w:spacing w:after="0" w:line="240" w:lineRule="auto"/>
        <w:ind w:firstLine="539"/>
        <w:jc w:val="both"/>
      </w:pPr>
    </w:p>
    <w:p w:rsidR="00DB3C4B" w:rsidRDefault="00DB3C4B" w:rsidP="007A1B9E">
      <w:pPr>
        <w:autoSpaceDE w:val="0"/>
        <w:autoSpaceDN w:val="0"/>
        <w:adjustRightInd w:val="0"/>
        <w:spacing w:after="0" w:line="240" w:lineRule="auto"/>
        <w:ind w:firstLine="539"/>
        <w:jc w:val="both"/>
      </w:pPr>
    </w:p>
    <w:p w:rsidR="00DB3C4B" w:rsidRDefault="00DB3C4B" w:rsidP="007A1B9E">
      <w:pPr>
        <w:autoSpaceDE w:val="0"/>
        <w:autoSpaceDN w:val="0"/>
        <w:adjustRightInd w:val="0"/>
        <w:spacing w:after="0" w:line="240" w:lineRule="auto"/>
        <w:ind w:firstLine="539"/>
        <w:jc w:val="both"/>
      </w:pPr>
    </w:p>
    <w:p w:rsidR="00DB3C4B" w:rsidRDefault="00DB3C4B" w:rsidP="007A1B9E">
      <w:pPr>
        <w:autoSpaceDE w:val="0"/>
        <w:autoSpaceDN w:val="0"/>
        <w:adjustRightInd w:val="0"/>
        <w:spacing w:after="0" w:line="240" w:lineRule="auto"/>
        <w:ind w:firstLine="539"/>
        <w:jc w:val="both"/>
      </w:pPr>
    </w:p>
    <w:p w:rsidR="00DB3C4B" w:rsidRDefault="00DB3C4B" w:rsidP="007A1B9E">
      <w:pPr>
        <w:autoSpaceDE w:val="0"/>
        <w:autoSpaceDN w:val="0"/>
        <w:adjustRightInd w:val="0"/>
        <w:spacing w:after="0" w:line="240" w:lineRule="auto"/>
        <w:ind w:firstLine="539"/>
        <w:jc w:val="both"/>
      </w:pPr>
    </w:p>
    <w:p w:rsidR="00DB3C4B" w:rsidRDefault="00DB3C4B" w:rsidP="007A1B9E">
      <w:pPr>
        <w:autoSpaceDE w:val="0"/>
        <w:autoSpaceDN w:val="0"/>
        <w:adjustRightInd w:val="0"/>
        <w:spacing w:after="0" w:line="240" w:lineRule="auto"/>
        <w:ind w:firstLine="539"/>
        <w:jc w:val="both"/>
      </w:pPr>
    </w:p>
    <w:p w:rsidR="00DB3C4B" w:rsidRDefault="00DB3C4B" w:rsidP="007A1B9E">
      <w:pPr>
        <w:autoSpaceDE w:val="0"/>
        <w:autoSpaceDN w:val="0"/>
        <w:adjustRightInd w:val="0"/>
        <w:spacing w:after="0" w:line="240" w:lineRule="auto"/>
        <w:ind w:firstLine="539"/>
        <w:jc w:val="both"/>
      </w:pPr>
    </w:p>
    <w:p w:rsidR="00DB3C4B" w:rsidRDefault="00DB3C4B" w:rsidP="007A1B9E">
      <w:pPr>
        <w:autoSpaceDE w:val="0"/>
        <w:autoSpaceDN w:val="0"/>
        <w:adjustRightInd w:val="0"/>
        <w:spacing w:after="0" w:line="240" w:lineRule="auto"/>
        <w:ind w:firstLine="539"/>
        <w:jc w:val="both"/>
      </w:pPr>
    </w:p>
    <w:p w:rsidR="00DB3C4B" w:rsidRDefault="00DB3C4B" w:rsidP="007A1B9E">
      <w:pPr>
        <w:autoSpaceDE w:val="0"/>
        <w:autoSpaceDN w:val="0"/>
        <w:adjustRightInd w:val="0"/>
        <w:spacing w:after="0" w:line="240" w:lineRule="auto"/>
        <w:ind w:firstLine="539"/>
        <w:jc w:val="both"/>
      </w:pPr>
    </w:p>
    <w:p w:rsidR="00DB3C4B" w:rsidRDefault="00DB3C4B" w:rsidP="007A1B9E">
      <w:pPr>
        <w:autoSpaceDE w:val="0"/>
        <w:autoSpaceDN w:val="0"/>
        <w:adjustRightInd w:val="0"/>
        <w:spacing w:after="0" w:line="240" w:lineRule="auto"/>
        <w:ind w:firstLine="539"/>
        <w:jc w:val="both"/>
      </w:pPr>
    </w:p>
    <w:p w:rsidR="00DB3C4B" w:rsidRDefault="00DB3C4B" w:rsidP="007A1B9E">
      <w:pPr>
        <w:autoSpaceDE w:val="0"/>
        <w:autoSpaceDN w:val="0"/>
        <w:adjustRightInd w:val="0"/>
        <w:spacing w:after="0" w:line="240" w:lineRule="auto"/>
        <w:ind w:firstLine="539"/>
        <w:jc w:val="both"/>
      </w:pPr>
    </w:p>
    <w:p w:rsidR="00DB3C4B" w:rsidRDefault="00DB3C4B" w:rsidP="007A1B9E">
      <w:pPr>
        <w:autoSpaceDE w:val="0"/>
        <w:autoSpaceDN w:val="0"/>
        <w:adjustRightInd w:val="0"/>
        <w:spacing w:after="0" w:line="240" w:lineRule="auto"/>
        <w:ind w:firstLine="539"/>
        <w:jc w:val="both"/>
      </w:pPr>
    </w:p>
    <w:p w:rsidR="00DB3C4B" w:rsidRDefault="00DB3C4B" w:rsidP="007A1B9E">
      <w:pPr>
        <w:autoSpaceDE w:val="0"/>
        <w:autoSpaceDN w:val="0"/>
        <w:adjustRightInd w:val="0"/>
        <w:spacing w:after="0" w:line="240" w:lineRule="auto"/>
        <w:ind w:firstLine="539"/>
        <w:jc w:val="both"/>
      </w:pPr>
    </w:p>
    <w:p w:rsidR="00DB3C4B" w:rsidRDefault="00DB3C4B" w:rsidP="007A1B9E">
      <w:pPr>
        <w:autoSpaceDE w:val="0"/>
        <w:autoSpaceDN w:val="0"/>
        <w:adjustRightInd w:val="0"/>
        <w:spacing w:after="0" w:line="240" w:lineRule="auto"/>
        <w:ind w:firstLine="539"/>
        <w:jc w:val="both"/>
      </w:pPr>
    </w:p>
    <w:p w:rsidR="00CD1CF9" w:rsidRDefault="00CD1CF9" w:rsidP="007A1B9E">
      <w:pPr>
        <w:autoSpaceDE w:val="0"/>
        <w:autoSpaceDN w:val="0"/>
        <w:adjustRightInd w:val="0"/>
        <w:spacing w:after="0" w:line="240" w:lineRule="auto"/>
        <w:ind w:firstLine="539"/>
        <w:jc w:val="both"/>
      </w:pPr>
    </w:p>
    <w:p w:rsidR="00CD1CF9" w:rsidRDefault="00CD1CF9" w:rsidP="007A1B9E">
      <w:pPr>
        <w:autoSpaceDE w:val="0"/>
        <w:autoSpaceDN w:val="0"/>
        <w:adjustRightInd w:val="0"/>
        <w:spacing w:after="0" w:line="240" w:lineRule="auto"/>
        <w:ind w:firstLine="539"/>
        <w:jc w:val="both"/>
      </w:pPr>
    </w:p>
    <w:p w:rsidR="00CD1CF9" w:rsidRDefault="00CD1CF9" w:rsidP="007A1B9E">
      <w:pPr>
        <w:autoSpaceDE w:val="0"/>
        <w:autoSpaceDN w:val="0"/>
        <w:adjustRightInd w:val="0"/>
        <w:spacing w:after="0" w:line="240" w:lineRule="auto"/>
        <w:ind w:firstLine="539"/>
        <w:jc w:val="both"/>
      </w:pPr>
    </w:p>
    <w:p w:rsidR="00CD1CF9" w:rsidRDefault="00CD1CF9" w:rsidP="007A1B9E">
      <w:pPr>
        <w:autoSpaceDE w:val="0"/>
        <w:autoSpaceDN w:val="0"/>
        <w:adjustRightInd w:val="0"/>
        <w:spacing w:after="0" w:line="240" w:lineRule="auto"/>
        <w:ind w:firstLine="539"/>
        <w:jc w:val="both"/>
      </w:pPr>
    </w:p>
    <w:p w:rsidR="00CD1CF9" w:rsidRDefault="00CD1CF9" w:rsidP="007A1B9E">
      <w:pPr>
        <w:autoSpaceDE w:val="0"/>
        <w:autoSpaceDN w:val="0"/>
        <w:adjustRightInd w:val="0"/>
        <w:spacing w:after="0" w:line="240" w:lineRule="auto"/>
        <w:ind w:firstLine="539"/>
        <w:jc w:val="both"/>
      </w:pPr>
    </w:p>
    <w:p w:rsidR="00CD1CF9" w:rsidRDefault="00CD1CF9" w:rsidP="007A1B9E">
      <w:pPr>
        <w:autoSpaceDE w:val="0"/>
        <w:autoSpaceDN w:val="0"/>
        <w:adjustRightInd w:val="0"/>
        <w:spacing w:after="0" w:line="240" w:lineRule="auto"/>
        <w:ind w:firstLine="539"/>
        <w:jc w:val="both"/>
      </w:pPr>
    </w:p>
    <w:p w:rsidR="00CD1CF9" w:rsidRDefault="00CD1CF9" w:rsidP="007A1B9E">
      <w:pPr>
        <w:autoSpaceDE w:val="0"/>
        <w:autoSpaceDN w:val="0"/>
        <w:adjustRightInd w:val="0"/>
        <w:spacing w:after="0" w:line="240" w:lineRule="auto"/>
        <w:ind w:firstLine="539"/>
        <w:jc w:val="both"/>
      </w:pPr>
    </w:p>
    <w:p w:rsidR="00CD1CF9" w:rsidRDefault="00CD1CF9" w:rsidP="007A1B9E">
      <w:pPr>
        <w:autoSpaceDE w:val="0"/>
        <w:autoSpaceDN w:val="0"/>
        <w:adjustRightInd w:val="0"/>
        <w:spacing w:after="0" w:line="240" w:lineRule="auto"/>
        <w:ind w:firstLine="539"/>
        <w:jc w:val="both"/>
      </w:pPr>
    </w:p>
    <w:p w:rsidR="00CD1CF9" w:rsidRDefault="00CD1CF9" w:rsidP="007A1B9E">
      <w:pPr>
        <w:autoSpaceDE w:val="0"/>
        <w:autoSpaceDN w:val="0"/>
        <w:adjustRightInd w:val="0"/>
        <w:spacing w:after="0" w:line="240" w:lineRule="auto"/>
        <w:ind w:firstLine="539"/>
        <w:jc w:val="both"/>
      </w:pPr>
    </w:p>
    <w:p w:rsidR="00CD1CF9" w:rsidRDefault="00CD1CF9" w:rsidP="007A1B9E">
      <w:pPr>
        <w:autoSpaceDE w:val="0"/>
        <w:autoSpaceDN w:val="0"/>
        <w:adjustRightInd w:val="0"/>
        <w:spacing w:after="0" w:line="240" w:lineRule="auto"/>
        <w:ind w:firstLine="539"/>
        <w:jc w:val="both"/>
      </w:pPr>
    </w:p>
    <w:p w:rsidR="00CD1CF9" w:rsidRDefault="00CD1CF9" w:rsidP="007A1B9E">
      <w:pPr>
        <w:autoSpaceDE w:val="0"/>
        <w:autoSpaceDN w:val="0"/>
        <w:adjustRightInd w:val="0"/>
        <w:spacing w:after="0" w:line="240" w:lineRule="auto"/>
        <w:ind w:firstLine="539"/>
        <w:jc w:val="both"/>
      </w:pPr>
    </w:p>
    <w:p w:rsidR="00CD1CF9" w:rsidRDefault="00CD1CF9" w:rsidP="007A1B9E">
      <w:pPr>
        <w:autoSpaceDE w:val="0"/>
        <w:autoSpaceDN w:val="0"/>
        <w:adjustRightInd w:val="0"/>
        <w:spacing w:after="0" w:line="240" w:lineRule="auto"/>
        <w:ind w:firstLine="539"/>
        <w:jc w:val="both"/>
      </w:pPr>
    </w:p>
    <w:p w:rsidR="00CD1CF9" w:rsidRDefault="00CD1CF9" w:rsidP="007A1B9E">
      <w:pPr>
        <w:autoSpaceDE w:val="0"/>
        <w:autoSpaceDN w:val="0"/>
        <w:adjustRightInd w:val="0"/>
        <w:spacing w:after="0" w:line="240" w:lineRule="auto"/>
        <w:ind w:firstLine="539"/>
        <w:jc w:val="both"/>
      </w:pPr>
    </w:p>
    <w:p w:rsidR="00CD1CF9" w:rsidRDefault="00CD1CF9" w:rsidP="007A1B9E">
      <w:pPr>
        <w:autoSpaceDE w:val="0"/>
        <w:autoSpaceDN w:val="0"/>
        <w:adjustRightInd w:val="0"/>
        <w:spacing w:after="0" w:line="240" w:lineRule="auto"/>
        <w:ind w:firstLine="539"/>
        <w:jc w:val="both"/>
      </w:pPr>
    </w:p>
    <w:p w:rsidR="00CD1CF9" w:rsidRDefault="00CD1CF9" w:rsidP="007A1B9E">
      <w:pPr>
        <w:autoSpaceDE w:val="0"/>
        <w:autoSpaceDN w:val="0"/>
        <w:adjustRightInd w:val="0"/>
        <w:spacing w:after="0" w:line="240" w:lineRule="auto"/>
        <w:ind w:firstLine="539"/>
        <w:jc w:val="both"/>
      </w:pPr>
    </w:p>
    <w:p w:rsidR="00CD1CF9" w:rsidRDefault="00CD1CF9" w:rsidP="007A1B9E">
      <w:pPr>
        <w:autoSpaceDE w:val="0"/>
        <w:autoSpaceDN w:val="0"/>
        <w:adjustRightInd w:val="0"/>
        <w:spacing w:after="0" w:line="240" w:lineRule="auto"/>
        <w:ind w:firstLine="539"/>
        <w:jc w:val="both"/>
      </w:pPr>
    </w:p>
    <w:p w:rsidR="00CD1CF9" w:rsidRDefault="00CD1CF9" w:rsidP="007A1B9E">
      <w:pPr>
        <w:autoSpaceDE w:val="0"/>
        <w:autoSpaceDN w:val="0"/>
        <w:adjustRightInd w:val="0"/>
        <w:spacing w:after="0" w:line="240" w:lineRule="auto"/>
        <w:ind w:firstLine="539"/>
        <w:jc w:val="both"/>
      </w:pPr>
    </w:p>
    <w:p w:rsidR="00CD1CF9" w:rsidRDefault="00CD1CF9" w:rsidP="007A1B9E">
      <w:pPr>
        <w:autoSpaceDE w:val="0"/>
        <w:autoSpaceDN w:val="0"/>
        <w:adjustRightInd w:val="0"/>
        <w:spacing w:after="0" w:line="240" w:lineRule="auto"/>
        <w:ind w:firstLine="539"/>
        <w:jc w:val="both"/>
      </w:pPr>
    </w:p>
    <w:p w:rsidR="00CD1CF9" w:rsidRDefault="00CD1CF9" w:rsidP="007A1B9E">
      <w:pPr>
        <w:autoSpaceDE w:val="0"/>
        <w:autoSpaceDN w:val="0"/>
        <w:adjustRightInd w:val="0"/>
        <w:spacing w:after="0" w:line="240" w:lineRule="auto"/>
        <w:ind w:firstLine="539"/>
        <w:jc w:val="both"/>
      </w:pPr>
    </w:p>
    <w:p w:rsidR="00CD1CF9" w:rsidRDefault="00CD1CF9" w:rsidP="007A1B9E">
      <w:pPr>
        <w:autoSpaceDE w:val="0"/>
        <w:autoSpaceDN w:val="0"/>
        <w:adjustRightInd w:val="0"/>
        <w:spacing w:after="0" w:line="240" w:lineRule="auto"/>
        <w:ind w:firstLine="539"/>
        <w:jc w:val="both"/>
      </w:pPr>
    </w:p>
    <w:p w:rsidR="00CD1CF9" w:rsidRDefault="00CD1CF9" w:rsidP="007A1B9E">
      <w:pPr>
        <w:autoSpaceDE w:val="0"/>
        <w:autoSpaceDN w:val="0"/>
        <w:adjustRightInd w:val="0"/>
        <w:spacing w:after="0" w:line="240" w:lineRule="auto"/>
        <w:ind w:firstLine="539"/>
        <w:jc w:val="both"/>
      </w:pPr>
    </w:p>
    <w:p w:rsidR="00CD1CF9" w:rsidRDefault="00CD1CF9" w:rsidP="007A1B9E">
      <w:pPr>
        <w:autoSpaceDE w:val="0"/>
        <w:autoSpaceDN w:val="0"/>
        <w:adjustRightInd w:val="0"/>
        <w:spacing w:after="0" w:line="240" w:lineRule="auto"/>
        <w:ind w:firstLine="539"/>
        <w:jc w:val="both"/>
      </w:pPr>
    </w:p>
    <w:p w:rsidR="00CD1CF9" w:rsidRDefault="00CD1CF9" w:rsidP="007A1B9E">
      <w:pPr>
        <w:autoSpaceDE w:val="0"/>
        <w:autoSpaceDN w:val="0"/>
        <w:adjustRightInd w:val="0"/>
        <w:spacing w:after="0" w:line="240" w:lineRule="auto"/>
        <w:ind w:firstLine="539"/>
        <w:jc w:val="both"/>
      </w:pPr>
    </w:p>
    <w:p w:rsidR="00CD1CF9" w:rsidRDefault="00CD1CF9" w:rsidP="007A1B9E">
      <w:pPr>
        <w:autoSpaceDE w:val="0"/>
        <w:autoSpaceDN w:val="0"/>
        <w:adjustRightInd w:val="0"/>
        <w:spacing w:after="0" w:line="240" w:lineRule="auto"/>
        <w:ind w:firstLine="539"/>
        <w:jc w:val="both"/>
      </w:pPr>
    </w:p>
    <w:p w:rsidR="00CD1CF9" w:rsidRDefault="00CD1CF9" w:rsidP="007A1B9E">
      <w:pPr>
        <w:autoSpaceDE w:val="0"/>
        <w:autoSpaceDN w:val="0"/>
        <w:adjustRightInd w:val="0"/>
        <w:spacing w:after="0" w:line="240" w:lineRule="auto"/>
        <w:ind w:firstLine="539"/>
        <w:jc w:val="both"/>
      </w:pPr>
    </w:p>
    <w:p w:rsidR="00DB3C4B" w:rsidRDefault="00DB3C4B" w:rsidP="007A1B9E">
      <w:pPr>
        <w:autoSpaceDE w:val="0"/>
        <w:autoSpaceDN w:val="0"/>
        <w:adjustRightInd w:val="0"/>
        <w:spacing w:after="0" w:line="240" w:lineRule="auto"/>
        <w:ind w:firstLine="539"/>
        <w:jc w:val="both"/>
      </w:pPr>
    </w:p>
    <w:p w:rsidR="00DB3C4B" w:rsidRDefault="00DB3C4B" w:rsidP="007A1B9E">
      <w:pPr>
        <w:autoSpaceDE w:val="0"/>
        <w:autoSpaceDN w:val="0"/>
        <w:adjustRightInd w:val="0"/>
        <w:spacing w:after="0" w:line="240" w:lineRule="auto"/>
        <w:ind w:firstLine="539"/>
        <w:jc w:val="both"/>
      </w:pPr>
    </w:p>
    <w:p w:rsidR="00A106BC" w:rsidRPr="00093F3D" w:rsidRDefault="00A106BC" w:rsidP="00A106BC">
      <w:pPr>
        <w:pStyle w:val="1"/>
        <w:spacing w:before="0" w:after="0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093F3D">
        <w:rPr>
          <w:rFonts w:ascii="Times New Roman" w:hAnsi="Times New Roman" w:cs="Times New Roman"/>
          <w:b w:val="0"/>
          <w:sz w:val="20"/>
          <w:szCs w:val="20"/>
        </w:rPr>
        <w:t>Приложение №</w:t>
      </w:r>
      <w:r>
        <w:rPr>
          <w:rFonts w:ascii="Times New Roman" w:hAnsi="Times New Roman" w:cs="Times New Roman"/>
          <w:b w:val="0"/>
          <w:sz w:val="20"/>
          <w:szCs w:val="20"/>
        </w:rPr>
        <w:t>2</w:t>
      </w:r>
      <w:r w:rsidRPr="00093F3D">
        <w:rPr>
          <w:rFonts w:ascii="Times New Roman" w:hAnsi="Times New Roman" w:cs="Times New Roman"/>
          <w:b w:val="0"/>
          <w:sz w:val="20"/>
          <w:szCs w:val="20"/>
        </w:rPr>
        <w:t xml:space="preserve">  к Постановлению администрации</w:t>
      </w:r>
    </w:p>
    <w:p w:rsidR="00A106BC" w:rsidRPr="00093F3D" w:rsidRDefault="00A106BC" w:rsidP="00A106BC">
      <w:pPr>
        <w:pStyle w:val="1"/>
        <w:spacing w:before="0" w:after="0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093F3D">
        <w:rPr>
          <w:rFonts w:ascii="Times New Roman" w:hAnsi="Times New Roman" w:cs="Times New Roman"/>
          <w:b w:val="0"/>
          <w:sz w:val="20"/>
          <w:szCs w:val="20"/>
        </w:rPr>
        <w:t xml:space="preserve">Пудожского муниципального района от </w:t>
      </w:r>
      <w:r w:rsidR="00052596">
        <w:rPr>
          <w:rFonts w:ascii="Times New Roman" w:hAnsi="Times New Roman" w:cs="Times New Roman"/>
          <w:b w:val="0"/>
          <w:sz w:val="20"/>
          <w:szCs w:val="20"/>
        </w:rPr>
        <w:t>12</w:t>
      </w:r>
      <w:r w:rsidRPr="00093F3D">
        <w:rPr>
          <w:rFonts w:ascii="Times New Roman" w:hAnsi="Times New Roman" w:cs="Times New Roman"/>
          <w:b w:val="0"/>
          <w:sz w:val="20"/>
          <w:szCs w:val="20"/>
        </w:rPr>
        <w:t>.0</w:t>
      </w:r>
      <w:r w:rsidR="00052596">
        <w:rPr>
          <w:rFonts w:ascii="Times New Roman" w:hAnsi="Times New Roman" w:cs="Times New Roman"/>
          <w:b w:val="0"/>
          <w:sz w:val="20"/>
          <w:szCs w:val="20"/>
        </w:rPr>
        <w:t>8</w:t>
      </w:r>
      <w:r w:rsidRPr="00093F3D">
        <w:rPr>
          <w:rFonts w:ascii="Times New Roman" w:hAnsi="Times New Roman" w:cs="Times New Roman"/>
          <w:b w:val="0"/>
          <w:sz w:val="20"/>
          <w:szCs w:val="20"/>
        </w:rPr>
        <w:t>.202</w:t>
      </w:r>
      <w:r w:rsidR="00052596">
        <w:rPr>
          <w:rFonts w:ascii="Times New Roman" w:hAnsi="Times New Roman" w:cs="Times New Roman"/>
          <w:b w:val="0"/>
          <w:sz w:val="20"/>
          <w:szCs w:val="20"/>
        </w:rPr>
        <w:t>2</w:t>
      </w:r>
      <w:r w:rsidRPr="00093F3D">
        <w:rPr>
          <w:rFonts w:ascii="Times New Roman" w:hAnsi="Times New Roman" w:cs="Times New Roman"/>
          <w:b w:val="0"/>
          <w:sz w:val="20"/>
          <w:szCs w:val="20"/>
        </w:rPr>
        <w:t xml:space="preserve">г. № </w:t>
      </w:r>
      <w:r w:rsidR="00052596">
        <w:rPr>
          <w:rFonts w:ascii="Times New Roman" w:hAnsi="Times New Roman" w:cs="Times New Roman"/>
          <w:b w:val="0"/>
          <w:sz w:val="20"/>
          <w:szCs w:val="20"/>
        </w:rPr>
        <w:t>640</w:t>
      </w:r>
      <w:r w:rsidRPr="00093F3D">
        <w:rPr>
          <w:rFonts w:ascii="Times New Roman" w:hAnsi="Times New Roman" w:cs="Times New Roman"/>
          <w:b w:val="0"/>
          <w:sz w:val="20"/>
          <w:szCs w:val="20"/>
        </w:rPr>
        <w:t>-П</w:t>
      </w:r>
    </w:p>
    <w:p w:rsidR="00A106BC" w:rsidRPr="00714350" w:rsidRDefault="00A106BC" w:rsidP="00A106BC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  <w:r w:rsidRPr="00714350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052596">
        <w:rPr>
          <w:rFonts w:ascii="Times New Roman" w:hAnsi="Times New Roman" w:cs="Times New Roman"/>
          <w:sz w:val="24"/>
          <w:szCs w:val="24"/>
        </w:rPr>
        <w:t>2</w:t>
      </w:r>
    </w:p>
    <w:p w:rsidR="00052596" w:rsidRPr="00B44657" w:rsidRDefault="00052596" w:rsidP="00052596">
      <w:pPr>
        <w:pStyle w:val="ConsPlusNormal"/>
        <w:jc w:val="center"/>
        <w:rPr>
          <w:rFonts w:ascii="Times New Roman" w:hAnsi="Times New Roman"/>
          <w:b/>
          <w:bCs/>
          <w:sz w:val="24"/>
          <w:szCs w:val="24"/>
        </w:rPr>
      </w:pPr>
      <w:r w:rsidRPr="00B44657">
        <w:rPr>
          <w:rFonts w:ascii="Times New Roman" w:hAnsi="Times New Roman"/>
          <w:b/>
          <w:bCs/>
          <w:sz w:val="24"/>
          <w:szCs w:val="24"/>
        </w:rPr>
        <w:t xml:space="preserve">Информация об основных мероприятиях муниципальной программы «Развитие и поддержка малого и среднего предпринимательства на территории Пудожского муниципального района» </w:t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626"/>
        <w:gridCol w:w="1769"/>
        <w:gridCol w:w="709"/>
        <w:gridCol w:w="709"/>
        <w:gridCol w:w="2173"/>
        <w:gridCol w:w="1512"/>
        <w:gridCol w:w="1134"/>
      </w:tblGrid>
      <w:tr w:rsidR="00052596" w:rsidRPr="00B44657" w:rsidTr="00A80B5D">
        <w:trPr>
          <w:tblHeader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052596" w:rsidRPr="00B44657" w:rsidRDefault="00052596" w:rsidP="00A80B5D">
            <w:pPr>
              <w:pStyle w:val="ConsPlusNormal"/>
              <w:jc w:val="center"/>
              <w:rPr>
                <w:rFonts w:ascii="Times New Roman" w:hAnsi="Times New Roman"/>
                <w:lang w:val="en-US" w:eastAsia="en-US"/>
              </w:rPr>
            </w:pPr>
            <w:r w:rsidRPr="00B44657">
              <w:rPr>
                <w:rFonts w:ascii="Times New Roman" w:hAnsi="Times New Roman"/>
                <w:lang w:val="en-US" w:eastAsia="en-US"/>
              </w:rPr>
              <w:t>№ п/п</w:t>
            </w:r>
          </w:p>
        </w:tc>
        <w:tc>
          <w:tcPr>
            <w:tcW w:w="2626" w:type="dxa"/>
            <w:vMerge w:val="restart"/>
            <w:shd w:val="clear" w:color="auto" w:fill="auto"/>
            <w:vAlign w:val="center"/>
          </w:tcPr>
          <w:p w:rsidR="00052596" w:rsidRPr="00B44657" w:rsidRDefault="00052596" w:rsidP="001F3B12">
            <w:pPr>
              <w:pStyle w:val="ConsPlusNormal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B44657">
              <w:rPr>
                <w:rFonts w:ascii="Times New Roman" w:hAnsi="Times New Roman"/>
                <w:lang w:eastAsia="en-US"/>
              </w:rPr>
              <w:t>Наименование основного мероприятия муниципальной программы и мероприятия</w:t>
            </w:r>
          </w:p>
        </w:tc>
        <w:tc>
          <w:tcPr>
            <w:tcW w:w="1769" w:type="dxa"/>
            <w:vMerge w:val="restart"/>
            <w:shd w:val="clear" w:color="auto" w:fill="auto"/>
            <w:vAlign w:val="center"/>
          </w:tcPr>
          <w:p w:rsidR="00052596" w:rsidRPr="00B44657" w:rsidRDefault="00052596" w:rsidP="00CD1CF9">
            <w:pPr>
              <w:pStyle w:val="ConsPlusNormal"/>
              <w:ind w:firstLine="0"/>
              <w:jc w:val="center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B44657">
              <w:rPr>
                <w:rFonts w:ascii="Times New Roman" w:hAnsi="Times New Roman"/>
                <w:lang w:val="en-US" w:eastAsia="en-US"/>
              </w:rPr>
              <w:t>Ответственный</w:t>
            </w:r>
            <w:proofErr w:type="spellEnd"/>
            <w:r w:rsidRPr="00B44657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B44657">
              <w:rPr>
                <w:rFonts w:ascii="Times New Roman" w:hAnsi="Times New Roman"/>
                <w:lang w:val="en-US" w:eastAsia="en-US"/>
              </w:rPr>
              <w:t>исполнитель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52596" w:rsidRPr="00B44657" w:rsidRDefault="00052596" w:rsidP="00A80B5D">
            <w:pPr>
              <w:pStyle w:val="ConsPlusNormal"/>
              <w:jc w:val="center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B44657">
              <w:rPr>
                <w:rFonts w:ascii="Times New Roman" w:hAnsi="Times New Roman"/>
                <w:lang w:val="en-US" w:eastAsia="en-US"/>
              </w:rPr>
              <w:t>Срок</w:t>
            </w:r>
            <w:proofErr w:type="spellEnd"/>
          </w:p>
        </w:tc>
        <w:tc>
          <w:tcPr>
            <w:tcW w:w="2173" w:type="dxa"/>
            <w:vMerge w:val="restart"/>
            <w:shd w:val="clear" w:color="auto" w:fill="auto"/>
            <w:vAlign w:val="center"/>
          </w:tcPr>
          <w:p w:rsidR="00052596" w:rsidRPr="00B44657" w:rsidRDefault="00052596" w:rsidP="00CD1CF9">
            <w:pPr>
              <w:pStyle w:val="ConsPlusNormal"/>
              <w:ind w:firstLine="33"/>
              <w:jc w:val="center"/>
              <w:rPr>
                <w:rFonts w:ascii="Times New Roman" w:hAnsi="Times New Roman"/>
                <w:lang w:eastAsia="en-US"/>
              </w:rPr>
            </w:pPr>
            <w:r w:rsidRPr="00B44657">
              <w:rPr>
                <w:rFonts w:ascii="Times New Roman" w:hAnsi="Times New Roman"/>
                <w:lang w:eastAsia="en-US"/>
              </w:rPr>
              <w:t>Ожидаемый непосредственный результат (краткое описание и его значение)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052596" w:rsidRPr="00B44657" w:rsidRDefault="00052596" w:rsidP="00CD1CF9">
            <w:pPr>
              <w:pStyle w:val="ConsPlusNormal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B44657">
              <w:rPr>
                <w:rFonts w:ascii="Times New Roman" w:hAnsi="Times New Roman"/>
                <w:lang w:eastAsia="en-US"/>
              </w:rPr>
              <w:t xml:space="preserve">Последствия </w:t>
            </w:r>
            <w:proofErr w:type="spellStart"/>
            <w:r w:rsidRPr="00B44657">
              <w:rPr>
                <w:rFonts w:ascii="Times New Roman" w:hAnsi="Times New Roman"/>
                <w:lang w:eastAsia="en-US"/>
              </w:rPr>
              <w:t>нереализации</w:t>
            </w:r>
            <w:proofErr w:type="spellEnd"/>
            <w:r w:rsidRPr="00B44657">
              <w:rPr>
                <w:rFonts w:ascii="Times New Roman" w:hAnsi="Times New Roman"/>
                <w:lang w:eastAsia="en-US"/>
              </w:rPr>
              <w:t xml:space="preserve"> основного мероприятия муниципальной программы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2596" w:rsidRPr="00B44657" w:rsidRDefault="00052596" w:rsidP="001F3B12">
            <w:pPr>
              <w:pStyle w:val="ConsPlusNormal"/>
              <w:ind w:firstLine="34"/>
              <w:jc w:val="center"/>
              <w:rPr>
                <w:rFonts w:ascii="Times New Roman" w:hAnsi="Times New Roman"/>
                <w:lang w:eastAsia="en-US"/>
              </w:rPr>
            </w:pPr>
            <w:r w:rsidRPr="00B44657">
              <w:rPr>
                <w:rFonts w:ascii="Times New Roman" w:hAnsi="Times New Roman"/>
                <w:lang w:eastAsia="en-US"/>
              </w:rPr>
              <w:t>Связь с показателями результатов</w:t>
            </w:r>
          </w:p>
          <w:p w:rsidR="00052596" w:rsidRPr="00B44657" w:rsidRDefault="00052596" w:rsidP="001F3B12">
            <w:pPr>
              <w:pStyle w:val="ConsPlusNormal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B44657">
              <w:rPr>
                <w:rFonts w:ascii="Times New Roman" w:hAnsi="Times New Roman"/>
                <w:lang w:eastAsia="en-US"/>
              </w:rPr>
              <w:t>муниципальной программы - № показателя</w:t>
            </w:r>
          </w:p>
        </w:tc>
      </w:tr>
      <w:tr w:rsidR="00052596" w:rsidRPr="00B44657" w:rsidTr="00CD1CF9">
        <w:trPr>
          <w:tblHeader/>
        </w:trPr>
        <w:tc>
          <w:tcPr>
            <w:tcW w:w="567" w:type="dxa"/>
            <w:vMerge/>
            <w:shd w:val="clear" w:color="auto" w:fill="auto"/>
          </w:tcPr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626" w:type="dxa"/>
            <w:vMerge/>
            <w:shd w:val="clear" w:color="auto" w:fill="auto"/>
          </w:tcPr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052596" w:rsidRPr="00B44657" w:rsidRDefault="00052596" w:rsidP="00CD1CF9">
            <w:pPr>
              <w:pStyle w:val="ConsPlusNormal"/>
              <w:ind w:left="-833" w:right="-108" w:firstLine="614"/>
              <w:jc w:val="center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B44657">
              <w:rPr>
                <w:rFonts w:ascii="Times New Roman" w:hAnsi="Times New Roman"/>
                <w:lang w:val="en-US" w:eastAsia="en-US"/>
              </w:rPr>
              <w:t>Начала</w:t>
            </w:r>
            <w:proofErr w:type="spellEnd"/>
            <w:r w:rsidRPr="00B44657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B44657">
              <w:rPr>
                <w:rFonts w:ascii="Times New Roman" w:hAnsi="Times New Roman"/>
                <w:lang w:val="en-US" w:eastAsia="en-US"/>
              </w:rPr>
              <w:t>реализа-ции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052596" w:rsidRPr="00B44657" w:rsidRDefault="00052596" w:rsidP="00CD1CF9">
            <w:pPr>
              <w:pStyle w:val="ConsPlusNormal"/>
              <w:ind w:left="-959" w:right="-107"/>
              <w:jc w:val="center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B44657">
              <w:rPr>
                <w:rFonts w:ascii="Times New Roman" w:hAnsi="Times New Roman"/>
                <w:lang w:val="en-US" w:eastAsia="en-US"/>
              </w:rPr>
              <w:t>Оконча-ния</w:t>
            </w:r>
            <w:proofErr w:type="spellEnd"/>
            <w:r w:rsidRPr="00B44657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B44657">
              <w:rPr>
                <w:rFonts w:ascii="Times New Roman" w:hAnsi="Times New Roman"/>
                <w:lang w:val="en-US" w:eastAsia="en-US"/>
              </w:rPr>
              <w:t>реализа-ции</w:t>
            </w:r>
            <w:proofErr w:type="spellEnd"/>
          </w:p>
        </w:tc>
        <w:tc>
          <w:tcPr>
            <w:tcW w:w="2173" w:type="dxa"/>
            <w:vMerge/>
            <w:shd w:val="clear" w:color="auto" w:fill="auto"/>
          </w:tcPr>
          <w:p w:rsidR="00052596" w:rsidRPr="00B44657" w:rsidRDefault="00052596" w:rsidP="00A80B5D">
            <w:pPr>
              <w:pStyle w:val="ConsPlusNormal"/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052596" w:rsidRPr="00B44657" w:rsidRDefault="00052596" w:rsidP="00A80B5D">
            <w:pPr>
              <w:pStyle w:val="ConsPlusNormal"/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2596" w:rsidRPr="00B44657" w:rsidRDefault="00052596" w:rsidP="00A80B5D">
            <w:pPr>
              <w:pStyle w:val="ConsPlusNormal"/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</w:tr>
      <w:tr w:rsidR="00052596" w:rsidRPr="00B44657" w:rsidTr="00A80B5D">
        <w:trPr>
          <w:trHeight w:val="280"/>
          <w:tblHeader/>
        </w:trPr>
        <w:tc>
          <w:tcPr>
            <w:tcW w:w="567" w:type="dxa"/>
            <w:shd w:val="clear" w:color="auto" w:fill="auto"/>
          </w:tcPr>
          <w:p w:rsidR="00052596" w:rsidRPr="00B44657" w:rsidRDefault="00052596" w:rsidP="00A80B5D">
            <w:pPr>
              <w:pStyle w:val="ConsPlusNormal"/>
              <w:jc w:val="center"/>
              <w:rPr>
                <w:rFonts w:ascii="Times New Roman" w:hAnsi="Times New Roman"/>
                <w:lang w:val="en-US" w:eastAsia="en-US"/>
              </w:rPr>
            </w:pPr>
            <w:r w:rsidRPr="00B44657">
              <w:rPr>
                <w:rFonts w:ascii="Times New Roman" w:hAnsi="Times New Roman"/>
                <w:lang w:val="en-US" w:eastAsia="en-US"/>
              </w:rPr>
              <w:t>1</w:t>
            </w:r>
          </w:p>
        </w:tc>
        <w:tc>
          <w:tcPr>
            <w:tcW w:w="2626" w:type="dxa"/>
            <w:shd w:val="clear" w:color="auto" w:fill="auto"/>
          </w:tcPr>
          <w:p w:rsidR="00052596" w:rsidRPr="00B44657" w:rsidRDefault="00052596" w:rsidP="00A80B5D">
            <w:pPr>
              <w:pStyle w:val="ConsPlusNormal"/>
              <w:jc w:val="center"/>
              <w:rPr>
                <w:rFonts w:ascii="Times New Roman" w:hAnsi="Times New Roman"/>
                <w:lang w:val="en-US" w:eastAsia="en-US"/>
              </w:rPr>
            </w:pPr>
            <w:r w:rsidRPr="00B44657">
              <w:rPr>
                <w:rFonts w:ascii="Times New Roman" w:hAnsi="Times New Roman"/>
                <w:lang w:val="en-US" w:eastAsia="en-US"/>
              </w:rPr>
              <w:t>2</w:t>
            </w:r>
          </w:p>
        </w:tc>
        <w:tc>
          <w:tcPr>
            <w:tcW w:w="1769" w:type="dxa"/>
            <w:shd w:val="clear" w:color="auto" w:fill="auto"/>
          </w:tcPr>
          <w:p w:rsidR="00052596" w:rsidRPr="00B44657" w:rsidRDefault="00052596" w:rsidP="00A80B5D">
            <w:pPr>
              <w:pStyle w:val="ConsPlusNormal"/>
              <w:jc w:val="center"/>
              <w:rPr>
                <w:rFonts w:ascii="Times New Roman" w:hAnsi="Times New Roman"/>
                <w:lang w:val="en-US" w:eastAsia="en-US"/>
              </w:rPr>
            </w:pPr>
            <w:r w:rsidRPr="00B44657">
              <w:rPr>
                <w:rFonts w:ascii="Times New Roman" w:hAnsi="Times New Roman"/>
                <w:lang w:val="en-US" w:eastAsia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052596" w:rsidRPr="00B44657" w:rsidRDefault="00052596" w:rsidP="00A80B5D">
            <w:pPr>
              <w:pStyle w:val="ConsPlusNormal"/>
              <w:jc w:val="center"/>
              <w:rPr>
                <w:rFonts w:ascii="Times New Roman" w:hAnsi="Times New Roman"/>
                <w:lang w:val="en-US" w:eastAsia="en-US"/>
              </w:rPr>
            </w:pPr>
            <w:r w:rsidRPr="00B44657">
              <w:rPr>
                <w:rFonts w:ascii="Times New Roman" w:hAnsi="Times New Roman"/>
                <w:lang w:val="en-US"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052596" w:rsidRPr="00B44657" w:rsidRDefault="00052596" w:rsidP="00A80B5D">
            <w:pPr>
              <w:pStyle w:val="ConsPlusNormal"/>
              <w:jc w:val="center"/>
              <w:rPr>
                <w:rFonts w:ascii="Times New Roman" w:hAnsi="Times New Roman"/>
                <w:lang w:val="en-US" w:eastAsia="en-US"/>
              </w:rPr>
            </w:pPr>
            <w:r w:rsidRPr="00B44657">
              <w:rPr>
                <w:rFonts w:ascii="Times New Roman" w:hAnsi="Times New Roman"/>
                <w:lang w:val="en-US" w:eastAsia="en-US"/>
              </w:rPr>
              <w:t>5</w:t>
            </w:r>
          </w:p>
        </w:tc>
        <w:tc>
          <w:tcPr>
            <w:tcW w:w="2173" w:type="dxa"/>
            <w:shd w:val="clear" w:color="auto" w:fill="auto"/>
          </w:tcPr>
          <w:p w:rsidR="00052596" w:rsidRPr="00B44657" w:rsidRDefault="00052596" w:rsidP="00A80B5D">
            <w:pPr>
              <w:pStyle w:val="ConsPlusNormal"/>
              <w:jc w:val="center"/>
              <w:rPr>
                <w:rFonts w:ascii="Times New Roman" w:hAnsi="Times New Roman"/>
                <w:lang w:val="en-US" w:eastAsia="en-US"/>
              </w:rPr>
            </w:pPr>
            <w:r w:rsidRPr="00B44657">
              <w:rPr>
                <w:rFonts w:ascii="Times New Roman" w:hAnsi="Times New Roman"/>
                <w:lang w:val="en-US" w:eastAsia="en-US"/>
              </w:rPr>
              <w:t>6</w:t>
            </w:r>
          </w:p>
        </w:tc>
        <w:tc>
          <w:tcPr>
            <w:tcW w:w="1512" w:type="dxa"/>
            <w:shd w:val="clear" w:color="auto" w:fill="auto"/>
          </w:tcPr>
          <w:p w:rsidR="00052596" w:rsidRPr="00B44657" w:rsidRDefault="00052596" w:rsidP="00A80B5D">
            <w:pPr>
              <w:pStyle w:val="ConsPlusNormal"/>
              <w:jc w:val="center"/>
              <w:rPr>
                <w:rFonts w:ascii="Times New Roman" w:hAnsi="Times New Roman"/>
                <w:lang w:val="en-US" w:eastAsia="en-US"/>
              </w:rPr>
            </w:pPr>
            <w:r w:rsidRPr="00B44657">
              <w:rPr>
                <w:rFonts w:ascii="Times New Roman" w:hAnsi="Times New Roman"/>
                <w:lang w:val="en-US" w:eastAsia="en-US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052596" w:rsidRPr="00B44657" w:rsidRDefault="00052596" w:rsidP="00A80B5D">
            <w:pPr>
              <w:pStyle w:val="ConsPlusNormal"/>
              <w:jc w:val="center"/>
              <w:rPr>
                <w:rFonts w:ascii="Times New Roman" w:hAnsi="Times New Roman"/>
                <w:lang w:val="en-US" w:eastAsia="en-US"/>
              </w:rPr>
            </w:pPr>
            <w:r w:rsidRPr="00B44657">
              <w:rPr>
                <w:rFonts w:ascii="Times New Roman" w:hAnsi="Times New Roman"/>
                <w:lang w:val="en-US" w:eastAsia="en-US"/>
              </w:rPr>
              <w:t>8</w:t>
            </w:r>
          </w:p>
        </w:tc>
      </w:tr>
      <w:tr w:rsidR="00052596" w:rsidRPr="00B44657" w:rsidTr="00A80B5D">
        <w:tc>
          <w:tcPr>
            <w:tcW w:w="567" w:type="dxa"/>
            <w:shd w:val="clear" w:color="auto" w:fill="auto"/>
          </w:tcPr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val="en-US" w:eastAsia="en-US"/>
              </w:rPr>
            </w:pPr>
            <w:r w:rsidRPr="00B44657">
              <w:rPr>
                <w:rFonts w:ascii="Times New Roman" w:hAnsi="Times New Roman"/>
                <w:lang w:val="en-US" w:eastAsia="en-US"/>
              </w:rPr>
              <w:t xml:space="preserve">   1.</w:t>
            </w:r>
          </w:p>
        </w:tc>
        <w:tc>
          <w:tcPr>
            <w:tcW w:w="10632" w:type="dxa"/>
            <w:gridSpan w:val="7"/>
            <w:shd w:val="clear" w:color="auto" w:fill="auto"/>
          </w:tcPr>
          <w:p w:rsidR="00052596" w:rsidRPr="00B44657" w:rsidRDefault="00052596" w:rsidP="00A80B5D">
            <w:pPr>
              <w:pStyle w:val="ConsPlusNormal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B44657">
              <w:rPr>
                <w:rFonts w:ascii="Times New Roman" w:hAnsi="Times New Roman"/>
                <w:b/>
                <w:lang w:eastAsia="en-US"/>
              </w:rPr>
              <w:t xml:space="preserve">Цель: </w:t>
            </w:r>
            <w:proofErr w:type="gramStart"/>
            <w:r w:rsidRPr="00B44657">
              <w:rPr>
                <w:rFonts w:ascii="Times New Roman" w:hAnsi="Times New Roman"/>
                <w:b/>
                <w:lang w:eastAsia="en-US"/>
              </w:rPr>
              <w:t>Оказание содействия развитию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доход», в т.ч. в рамках формирования конкурентной среды в экономике Пудожского муниципального района, обеспечение благоприятных условий для развития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</w:t>
            </w:r>
            <w:proofErr w:type="gramEnd"/>
            <w:r w:rsidRPr="00B44657">
              <w:rPr>
                <w:rFonts w:ascii="Times New Roman" w:hAnsi="Times New Roman"/>
                <w:b/>
                <w:lang w:eastAsia="en-US"/>
              </w:rPr>
              <w:t xml:space="preserve"> «Налог на профессиональный доход», увеличение количества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доход», обеспечение занятости населения и развития </w:t>
            </w:r>
            <w:proofErr w:type="spellStart"/>
            <w:r w:rsidRPr="00B44657">
              <w:rPr>
                <w:rFonts w:ascii="Times New Roman" w:hAnsi="Times New Roman"/>
                <w:b/>
                <w:lang w:eastAsia="en-US"/>
              </w:rPr>
              <w:t>самозанятости</w:t>
            </w:r>
            <w:proofErr w:type="spellEnd"/>
          </w:p>
        </w:tc>
      </w:tr>
      <w:tr w:rsidR="00052596" w:rsidRPr="00B44657" w:rsidTr="00A80B5D">
        <w:trPr>
          <w:trHeight w:val="925"/>
        </w:trPr>
        <w:tc>
          <w:tcPr>
            <w:tcW w:w="567" w:type="dxa"/>
            <w:shd w:val="clear" w:color="auto" w:fill="auto"/>
          </w:tcPr>
          <w:p w:rsidR="00052596" w:rsidRPr="00B44657" w:rsidRDefault="00052596" w:rsidP="00A80B5D">
            <w:pPr>
              <w:pStyle w:val="ConsPlusNormal"/>
              <w:jc w:val="center"/>
              <w:rPr>
                <w:rFonts w:ascii="Times New Roman" w:hAnsi="Times New Roman"/>
                <w:lang w:val="en-US" w:eastAsia="en-US"/>
              </w:rPr>
            </w:pPr>
            <w:r w:rsidRPr="00B44657">
              <w:rPr>
                <w:rFonts w:ascii="Times New Roman" w:hAnsi="Times New Roman"/>
                <w:lang w:val="en-US" w:eastAsia="en-US"/>
              </w:rPr>
              <w:t>1.1.</w:t>
            </w:r>
          </w:p>
        </w:tc>
        <w:tc>
          <w:tcPr>
            <w:tcW w:w="10632" w:type="dxa"/>
            <w:gridSpan w:val="7"/>
            <w:shd w:val="clear" w:color="auto" w:fill="auto"/>
          </w:tcPr>
          <w:p w:rsidR="00052596" w:rsidRPr="00B44657" w:rsidRDefault="00052596" w:rsidP="00A80B5D">
            <w:pPr>
              <w:pStyle w:val="ConsPlusNormal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B44657">
              <w:rPr>
                <w:rFonts w:ascii="Times New Roman" w:hAnsi="Times New Roman"/>
                <w:b/>
                <w:lang w:eastAsia="en-US"/>
              </w:rPr>
              <w:t>Задача 1: Оказание финансовой поддержки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      </w:r>
          </w:p>
        </w:tc>
      </w:tr>
      <w:tr w:rsidR="00052596" w:rsidRPr="00B44657" w:rsidTr="00A80B5D">
        <w:tc>
          <w:tcPr>
            <w:tcW w:w="567" w:type="dxa"/>
            <w:shd w:val="clear" w:color="auto" w:fill="auto"/>
          </w:tcPr>
          <w:p w:rsidR="00052596" w:rsidRPr="00B44657" w:rsidRDefault="00052596" w:rsidP="00A80B5D">
            <w:pPr>
              <w:pStyle w:val="ConsPlusNormal"/>
              <w:jc w:val="center"/>
              <w:rPr>
                <w:rFonts w:ascii="Times New Roman" w:hAnsi="Times New Roman"/>
                <w:lang w:val="en-US" w:eastAsia="en-US"/>
              </w:rPr>
            </w:pPr>
            <w:r w:rsidRPr="00B44657">
              <w:rPr>
                <w:rFonts w:ascii="Times New Roman" w:hAnsi="Times New Roman"/>
                <w:lang w:val="en-US" w:eastAsia="en-US"/>
              </w:rPr>
              <w:t>1.1.1.</w:t>
            </w:r>
          </w:p>
        </w:tc>
        <w:tc>
          <w:tcPr>
            <w:tcW w:w="2626" w:type="dxa"/>
            <w:shd w:val="clear" w:color="auto" w:fill="auto"/>
          </w:tcPr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b/>
                <w:lang w:eastAsia="en-US"/>
              </w:rPr>
            </w:pPr>
            <w:r w:rsidRPr="00B44657">
              <w:rPr>
                <w:rFonts w:ascii="Times New Roman" w:hAnsi="Times New Roman"/>
                <w:b/>
                <w:lang w:eastAsia="en-US"/>
              </w:rPr>
              <w:t>Основное мероприятие.</w:t>
            </w:r>
          </w:p>
          <w:p w:rsidR="00052596" w:rsidRPr="00B44657" w:rsidRDefault="00052596" w:rsidP="00A80B5D">
            <w:pPr>
              <w:pStyle w:val="ConsPlusNormal"/>
              <w:tabs>
                <w:tab w:val="left" w:pos="459"/>
              </w:tabs>
              <w:rPr>
                <w:rFonts w:ascii="Times New Roman" w:hAnsi="Times New Roman"/>
                <w:lang w:eastAsia="en-US"/>
              </w:rPr>
            </w:pPr>
            <w:r w:rsidRPr="00B44657">
              <w:rPr>
                <w:rFonts w:ascii="Times New Roman" w:hAnsi="Times New Roman"/>
                <w:lang w:eastAsia="en-US"/>
              </w:rPr>
              <w:t>Оказание финансовой поддержки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доход», в том числе:</w:t>
            </w:r>
          </w:p>
        </w:tc>
        <w:tc>
          <w:tcPr>
            <w:tcW w:w="1769" w:type="dxa"/>
            <w:shd w:val="clear" w:color="auto" w:fill="auto"/>
          </w:tcPr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  <w:r w:rsidRPr="00B44657">
              <w:rPr>
                <w:rFonts w:ascii="Times New Roman" w:hAnsi="Times New Roman"/>
                <w:lang w:eastAsia="en-US"/>
              </w:rPr>
              <w:t>Управление по экономике и финансам Администрации</w:t>
            </w: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  <w:r w:rsidRPr="00B44657"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052596" w:rsidRPr="00B44657" w:rsidRDefault="00052596" w:rsidP="00A80B5D">
            <w:pPr>
              <w:pStyle w:val="ConsPlusNormal"/>
              <w:jc w:val="center"/>
              <w:rPr>
                <w:rFonts w:ascii="Times New Roman" w:hAnsi="Times New Roman"/>
                <w:lang w:val="en-US" w:eastAsia="en-US"/>
              </w:rPr>
            </w:pPr>
            <w:r w:rsidRPr="00B44657">
              <w:rPr>
                <w:rFonts w:ascii="Times New Roman" w:hAnsi="Times New Roman"/>
                <w:lang w:val="en-US" w:eastAsia="en-US"/>
              </w:rPr>
              <w:t>2019</w:t>
            </w:r>
          </w:p>
        </w:tc>
        <w:tc>
          <w:tcPr>
            <w:tcW w:w="709" w:type="dxa"/>
            <w:shd w:val="clear" w:color="auto" w:fill="auto"/>
          </w:tcPr>
          <w:p w:rsidR="00052596" w:rsidRPr="00B44657" w:rsidRDefault="00052596" w:rsidP="00A80B5D">
            <w:pPr>
              <w:pStyle w:val="ConsPlusNormal"/>
              <w:jc w:val="center"/>
              <w:rPr>
                <w:rFonts w:ascii="Times New Roman" w:hAnsi="Times New Roman"/>
                <w:lang w:val="en-US" w:eastAsia="en-US"/>
              </w:rPr>
            </w:pPr>
            <w:r w:rsidRPr="00B44657">
              <w:rPr>
                <w:rFonts w:ascii="Times New Roman" w:hAnsi="Times New Roman"/>
                <w:lang w:val="en-US" w:eastAsia="en-US"/>
              </w:rPr>
              <w:t>2024</w:t>
            </w:r>
          </w:p>
        </w:tc>
        <w:tc>
          <w:tcPr>
            <w:tcW w:w="2173" w:type="dxa"/>
            <w:shd w:val="clear" w:color="auto" w:fill="auto"/>
          </w:tcPr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  <w:r w:rsidRPr="00B44657">
              <w:rPr>
                <w:rFonts w:ascii="Times New Roman" w:hAnsi="Times New Roman"/>
                <w:lang w:eastAsia="en-US"/>
              </w:rPr>
              <w:t>Обеспечение доступа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val="en-US" w:eastAsia="en-US"/>
              </w:rPr>
            </w:pPr>
            <w:proofErr w:type="gramStart"/>
            <w:r w:rsidRPr="00B44657">
              <w:rPr>
                <w:rFonts w:ascii="Times New Roman" w:hAnsi="Times New Roman"/>
                <w:lang w:val="en-US" w:eastAsia="en-US"/>
              </w:rPr>
              <w:t>к</w:t>
            </w:r>
            <w:proofErr w:type="gramEnd"/>
            <w:r w:rsidRPr="00B44657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B44657">
              <w:rPr>
                <w:rFonts w:ascii="Times New Roman" w:hAnsi="Times New Roman"/>
                <w:lang w:val="en-US" w:eastAsia="en-US"/>
              </w:rPr>
              <w:t>финансовым</w:t>
            </w:r>
            <w:proofErr w:type="spellEnd"/>
            <w:r w:rsidRPr="00B44657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B44657">
              <w:rPr>
                <w:rFonts w:ascii="Times New Roman" w:hAnsi="Times New Roman"/>
                <w:lang w:val="en-US" w:eastAsia="en-US"/>
              </w:rPr>
              <w:t>ресурсам</w:t>
            </w:r>
            <w:proofErr w:type="spellEnd"/>
            <w:r w:rsidRPr="00B44657">
              <w:rPr>
                <w:rFonts w:ascii="Times New Roman" w:hAnsi="Times New Roman"/>
                <w:lang w:val="en-US" w:eastAsia="en-US"/>
              </w:rPr>
              <w:t>.</w:t>
            </w: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val="en-US"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512" w:type="dxa"/>
            <w:shd w:val="clear" w:color="auto" w:fill="auto"/>
          </w:tcPr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052596" w:rsidRPr="00B44657" w:rsidRDefault="00052596" w:rsidP="00A80B5D">
            <w:pPr>
              <w:pStyle w:val="ConsPlusNormal"/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</w:tr>
      <w:tr w:rsidR="00052596" w:rsidRPr="00B44657" w:rsidTr="00A80B5D">
        <w:trPr>
          <w:trHeight w:val="1938"/>
        </w:trPr>
        <w:tc>
          <w:tcPr>
            <w:tcW w:w="567" w:type="dxa"/>
            <w:shd w:val="clear" w:color="auto" w:fill="auto"/>
          </w:tcPr>
          <w:p w:rsidR="00052596" w:rsidRPr="00B44657" w:rsidRDefault="00052596" w:rsidP="00A80B5D">
            <w:pPr>
              <w:pStyle w:val="ConsPlusNormal"/>
              <w:jc w:val="center"/>
              <w:rPr>
                <w:rFonts w:ascii="Times New Roman" w:hAnsi="Times New Roman"/>
                <w:lang w:val="en-US" w:eastAsia="en-US"/>
              </w:rPr>
            </w:pPr>
            <w:r w:rsidRPr="00B44657">
              <w:rPr>
                <w:rFonts w:ascii="Times New Roman" w:hAnsi="Times New Roman"/>
                <w:lang w:val="en-US" w:eastAsia="en-US"/>
              </w:rPr>
              <w:t>1.1.1.1.</w:t>
            </w:r>
          </w:p>
        </w:tc>
        <w:tc>
          <w:tcPr>
            <w:tcW w:w="2626" w:type="dxa"/>
            <w:shd w:val="clear" w:color="auto" w:fill="auto"/>
          </w:tcPr>
          <w:p w:rsidR="00052596" w:rsidRPr="006428F4" w:rsidRDefault="00052596" w:rsidP="00A80B5D">
            <w:pPr>
              <w:pStyle w:val="ConsPlusNormal"/>
              <w:rPr>
                <w:rFonts w:ascii="Times New Roman" w:hAnsi="Times New Roman"/>
                <w:b/>
                <w:lang w:eastAsia="en-US"/>
              </w:rPr>
            </w:pPr>
            <w:r w:rsidRPr="006428F4">
              <w:rPr>
                <w:rFonts w:ascii="Times New Roman" w:hAnsi="Times New Roman"/>
                <w:b/>
                <w:lang w:eastAsia="en-US"/>
              </w:rPr>
              <w:t>Мероприятие.</w:t>
            </w:r>
          </w:p>
          <w:p w:rsidR="00052596" w:rsidRPr="006428F4" w:rsidRDefault="00052596" w:rsidP="00A80B5D">
            <w:pPr>
              <w:keepNext/>
              <w:spacing w:line="240" w:lineRule="auto"/>
              <w:outlineLvl w:val="0"/>
              <w:rPr>
                <w:rFonts w:ascii="Times New Roman" w:hAnsi="Times New Roman"/>
              </w:rPr>
            </w:pPr>
            <w:r w:rsidRPr="006428F4">
              <w:rPr>
                <w:rFonts w:ascii="Times New Roman" w:eastAsia="Calibri" w:hAnsi="Times New Roman"/>
              </w:rPr>
              <w:t>Реализация мероприятий, направленных на оказание поддержки субъектов малого и среднего предпринимательства, а также</w:t>
            </w:r>
            <w:r w:rsidRPr="006428F4">
              <w:rPr>
                <w:rFonts w:ascii="Times New Roman" w:hAnsi="Times New Roman"/>
              </w:rPr>
              <w:t xml:space="preserve"> физических лиц, не являющихся индивидуальными предпринимателями и применяющих специальный налоговый режим «Налог на профессиональный доход»:</w:t>
            </w:r>
          </w:p>
          <w:p w:rsidR="00052596" w:rsidRPr="006428F4" w:rsidRDefault="00052596" w:rsidP="00A80B5D">
            <w:pPr>
              <w:spacing w:line="240" w:lineRule="auto"/>
              <w:rPr>
                <w:rFonts w:ascii="Times New Roman" w:hAnsi="Times New Roman"/>
              </w:rPr>
            </w:pPr>
            <w:r w:rsidRPr="006428F4">
              <w:rPr>
                <w:rFonts w:ascii="Times New Roman" w:hAnsi="Times New Roman"/>
              </w:rPr>
              <w:t>а) предоставление целевых грантов в форме субсидий начинающим субъектам малого предпринимательства на создание собственного дела;</w:t>
            </w:r>
          </w:p>
          <w:p w:rsidR="00052596" w:rsidRPr="006428F4" w:rsidRDefault="00052596" w:rsidP="00A80B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F4">
              <w:rPr>
                <w:rFonts w:ascii="Times New Roman" w:hAnsi="Times New Roman"/>
              </w:rPr>
              <w:t xml:space="preserve">б) </w:t>
            </w:r>
            <w:r w:rsidRPr="006428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субсидирование части затрат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связанных с приобретением специализированных </w:t>
            </w:r>
            <w:proofErr w:type="spellStart"/>
            <w:r w:rsidRPr="006428F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автомагазинов</w:t>
            </w:r>
            <w:proofErr w:type="spellEnd"/>
            <w:r w:rsidRPr="006428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осуществления торговой деятельности в удаленных и труднодоступных населенных пунктах Республики Карелия;</w:t>
            </w:r>
          </w:p>
          <w:p w:rsidR="00052596" w:rsidRPr="006428F4" w:rsidRDefault="00052596" w:rsidP="00A80B5D">
            <w:pPr>
              <w:spacing w:line="240" w:lineRule="auto"/>
              <w:rPr>
                <w:rFonts w:ascii="Times New Roman" w:hAnsi="Times New Roman"/>
              </w:rPr>
            </w:pPr>
            <w:proofErr w:type="gramStart"/>
            <w:r w:rsidRPr="006428F4">
              <w:rPr>
                <w:rFonts w:ascii="Times New Roman" w:hAnsi="Times New Roman"/>
              </w:rPr>
              <w:t xml:space="preserve">в) </w:t>
            </w:r>
            <w:r w:rsidRPr="006428F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субсидирование части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связанных с уплатой процентов по кредитам, привлеченным в российских кредитных организациях, на оплату фактически понесенных расходов на приобретение и (или) модернизацию основных средств и (или) пополнение оборотных средств, в том числе по кредитам, полученным для рефинансирования таких</w:t>
            </w:r>
            <w:proofErr w:type="gramEnd"/>
            <w:r w:rsidRPr="006428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кредитов</w:t>
            </w:r>
            <w:r w:rsidRPr="006428F4">
              <w:rPr>
                <w:rFonts w:ascii="Times New Roman" w:hAnsi="Times New Roman"/>
              </w:rPr>
              <w:t>;</w:t>
            </w:r>
          </w:p>
          <w:p w:rsidR="00052596" w:rsidRDefault="00052596" w:rsidP="00A80B5D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  <w:r w:rsidRPr="006428F4">
              <w:rPr>
                <w:rFonts w:ascii="Times New Roman" w:eastAsia="Times New Roman" w:hAnsi="Times New Roman" w:cs="Times New Roman"/>
                <w:sz w:val="24"/>
                <w:szCs w:val="24"/>
              </w:rPr>
              <w:t>г) субсидирование части затрат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связанных с приобретением новых объектов основных сре</w:t>
            </w:r>
            <w:proofErr w:type="gramStart"/>
            <w:r w:rsidRPr="006428F4">
              <w:rPr>
                <w:rFonts w:ascii="Times New Roman" w:eastAsia="Times New Roman" w:hAnsi="Times New Roman" w:cs="Times New Roman"/>
                <w:sz w:val="24"/>
                <w:szCs w:val="24"/>
              </w:rPr>
              <w:t>дств в ц</w:t>
            </w:r>
            <w:proofErr w:type="gramEnd"/>
            <w:r w:rsidRPr="006428F4">
              <w:rPr>
                <w:rFonts w:ascii="Times New Roman" w:eastAsia="Times New Roman" w:hAnsi="Times New Roman" w:cs="Times New Roman"/>
                <w:sz w:val="24"/>
                <w:szCs w:val="24"/>
              </w:rPr>
              <w:t>елях создания, и (или) развития, и (или) модернизации производства товаров (работ, услуг)</w:t>
            </w:r>
            <w:r w:rsidRPr="006428F4">
              <w:rPr>
                <w:rFonts w:ascii="Times New Roman" w:hAnsi="Times New Roman"/>
              </w:rPr>
              <w:t>;</w:t>
            </w:r>
          </w:p>
          <w:p w:rsidR="00052596" w:rsidRPr="006428F4" w:rsidRDefault="00052596" w:rsidP="00A80B5D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  <w:p w:rsidR="00052596" w:rsidRPr="006428F4" w:rsidRDefault="00052596" w:rsidP="00A80B5D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6428F4">
              <w:rPr>
                <w:rFonts w:ascii="Times New Roman" w:hAnsi="Times New Roman"/>
              </w:rPr>
              <w:t>д</w:t>
            </w:r>
            <w:proofErr w:type="spellEnd"/>
            <w:r w:rsidRPr="006428F4">
              <w:rPr>
                <w:rFonts w:ascii="Times New Roman" w:hAnsi="Times New Roman"/>
              </w:rPr>
              <w:t xml:space="preserve">) </w:t>
            </w:r>
            <w:r w:rsidRPr="006428F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субсидирование части затрат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по уплате лизинговых платежей по договорам финансовой аренды (лизинга), заключенным с российскими лизинговыми организациями</w:t>
            </w:r>
            <w:r w:rsidRPr="006428F4">
              <w:rPr>
                <w:rFonts w:ascii="Times New Roman" w:hAnsi="Times New Roman"/>
              </w:rPr>
              <w:t>;</w:t>
            </w:r>
          </w:p>
          <w:p w:rsidR="00052596" w:rsidRPr="006428F4" w:rsidRDefault="00052596" w:rsidP="00A80B5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6428F4">
              <w:rPr>
                <w:rFonts w:ascii="Times New Roman" w:hAnsi="Times New Roman"/>
              </w:rPr>
              <w:t xml:space="preserve">е) </w:t>
            </w:r>
            <w:r w:rsidRPr="006428F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субсидирование части затрат субъектам малого предпринимательства на выплату по передаче прав на франшизу (паушальный взнос)</w:t>
            </w:r>
            <w:r w:rsidRPr="006428F4">
              <w:rPr>
                <w:rFonts w:ascii="Times New Roman" w:hAnsi="Times New Roman"/>
              </w:rPr>
              <w:t>;</w:t>
            </w:r>
          </w:p>
          <w:p w:rsidR="00052596" w:rsidRPr="006428F4" w:rsidRDefault="00052596" w:rsidP="00A80B5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6428F4">
              <w:rPr>
                <w:rFonts w:ascii="Times New Roman" w:hAnsi="Times New Roman"/>
              </w:rPr>
              <w:t xml:space="preserve">ж) </w:t>
            </w:r>
            <w:r w:rsidRPr="006428F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субсидирование части затрат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оказывающих услуги в сфере образования, здравоохранения, культуры, спорта, отдыха и развлечений, бытовых и социальных услуг, а также субъектов малого и среднего предпринимательства, включенных в перечень субъектов малого и среднего предпринимательства, имеющих статус социального предприятия, формируемый в</w:t>
            </w:r>
            <w:proofErr w:type="gramEnd"/>
            <w:r w:rsidRPr="006428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428F4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соответствии с приказом Министерства экономического развития Российской Федерации от 29 ноября 2019 года № 773 «Об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предпринимательства, имеющих статус социального предприятия»  (далее в настоящем Порядке – социальные предприятия, приказ № 773)</w:t>
            </w:r>
            <w:r w:rsidRPr="006428F4">
              <w:rPr>
                <w:rFonts w:ascii="Times New Roman" w:hAnsi="Times New Roman"/>
              </w:rPr>
              <w:t>;</w:t>
            </w:r>
            <w:proofErr w:type="gramEnd"/>
          </w:p>
          <w:p w:rsidR="00052596" w:rsidRPr="00052596" w:rsidRDefault="00052596" w:rsidP="00A80B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52596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05259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052596">
              <w:rPr>
                <w:rFonts w:ascii="Times New Roman" w:hAnsi="Times New Roman" w:cs="Times New Roman"/>
                <w:sz w:val="24"/>
                <w:szCs w:val="24"/>
              </w:rPr>
              <w:t>субсидирование части затрат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связанных с доставкой товаров, входящих в перечень отдельных видов социально значимых продовольственных товаров первой необходимости, в отношении которых могут допускаться предельно допустимые розничные цены, утвержденный постановлением Правительства Российской Федерации от 15 июля 2010 года № 530 (далее</w:t>
            </w:r>
            <w:proofErr w:type="gramEnd"/>
            <w:r w:rsidRPr="00052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52596">
              <w:rPr>
                <w:rFonts w:ascii="Times New Roman" w:hAnsi="Times New Roman" w:cs="Times New Roman"/>
                <w:sz w:val="24"/>
                <w:szCs w:val="24"/>
              </w:rPr>
              <w:t>в настоящем Порядке - товары первой необходимости), в населенные пункты Республики Карелия, определенные постановлением Правительства Республики Карелия от 5 мая 2022 года № 264-П «Об утверждении Перечня отдаленных или труднодоступных местностей на территории Республики Карелия в целях оказания поддержки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в области торговли розничной в нестационарных торговых объектах» (далее</w:t>
            </w:r>
            <w:proofErr w:type="gramEnd"/>
            <w:r w:rsidRPr="00052596">
              <w:rPr>
                <w:rFonts w:ascii="Times New Roman" w:hAnsi="Times New Roman" w:cs="Times New Roman"/>
                <w:sz w:val="24"/>
                <w:szCs w:val="24"/>
              </w:rPr>
              <w:t xml:space="preserve"> в настоящем Порядке – отдаленные населенные пункты);</w:t>
            </w:r>
          </w:p>
          <w:p w:rsidR="00052596" w:rsidRPr="00052596" w:rsidRDefault="00052596" w:rsidP="00A80B5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596">
              <w:rPr>
                <w:rFonts w:ascii="Times New Roman" w:hAnsi="Times New Roman"/>
              </w:rPr>
              <w:t xml:space="preserve">и) </w:t>
            </w:r>
            <w:r w:rsidRPr="00052596">
              <w:rPr>
                <w:rFonts w:ascii="Times New Roman" w:hAnsi="Times New Roman" w:cs="Times New Roman"/>
                <w:sz w:val="24"/>
                <w:szCs w:val="24"/>
              </w:rPr>
              <w:t>субсидирование части затрат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на приобретение нового оборудования и программного обеспечения для маркировки товаров средствами идентификации и вывода из оборота маркированных товаров, их модернизацию, а также приобретение новых фискальных накопителей</w:t>
            </w:r>
            <w:r w:rsidRPr="0005259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52596" w:rsidRPr="00052596" w:rsidRDefault="00052596" w:rsidP="00A80B5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052596">
              <w:rPr>
                <w:rFonts w:ascii="Times New Roman" w:hAnsi="Times New Roman"/>
              </w:rPr>
              <w:t xml:space="preserve">к) </w:t>
            </w:r>
            <w:r w:rsidRPr="000525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субсидирование части затрат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на приобретение, изготовление и монтаж вывесок на карельском, вепсском и финском языках</w:t>
            </w:r>
            <w:r w:rsidRPr="00052596">
              <w:rPr>
                <w:rFonts w:ascii="Times New Roman" w:hAnsi="Times New Roman"/>
              </w:rPr>
              <w:t>;</w:t>
            </w:r>
          </w:p>
          <w:p w:rsidR="00052596" w:rsidRPr="00052596" w:rsidRDefault="00052596" w:rsidP="00A80B5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052596">
              <w:rPr>
                <w:rFonts w:ascii="Times New Roman" w:hAnsi="Times New Roman"/>
              </w:rPr>
              <w:t xml:space="preserve">л) </w:t>
            </w:r>
            <w:r w:rsidRPr="000525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субсидирование части затрат субъектов малого и среднего предпринимательства на электрическую энергию, тепловую энергию, водоснабжение, водоотведение</w:t>
            </w:r>
            <w:r w:rsidRPr="00052596">
              <w:rPr>
                <w:rFonts w:ascii="Times New Roman" w:hAnsi="Times New Roman"/>
              </w:rPr>
              <w:t>;</w:t>
            </w:r>
          </w:p>
          <w:p w:rsidR="00052596" w:rsidRPr="00052596" w:rsidRDefault="00052596" w:rsidP="00A80B5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052596">
              <w:rPr>
                <w:rFonts w:ascii="Times New Roman" w:hAnsi="Times New Roman"/>
              </w:rPr>
              <w:t xml:space="preserve">м) </w:t>
            </w:r>
            <w:r w:rsidRPr="000525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субсидирование части затрат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в целях возмещения расходов, связанных с продвижением субъектами малого и среднего предпринимательства товаров собственного производства, выполняемых ими работ и оказываемых услуг в информационно-телекоммуникационной сети Интернет</w:t>
            </w:r>
            <w:r w:rsidRPr="00052596">
              <w:rPr>
                <w:rFonts w:ascii="Times New Roman" w:hAnsi="Times New Roman"/>
              </w:rPr>
              <w:t>;</w:t>
            </w:r>
          </w:p>
          <w:p w:rsidR="00052596" w:rsidRPr="00052596" w:rsidRDefault="00052596" w:rsidP="00A80B5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052596">
              <w:rPr>
                <w:rFonts w:ascii="Times New Roman" w:hAnsi="Times New Roman"/>
              </w:rPr>
              <w:t>н</w:t>
            </w:r>
            <w:proofErr w:type="spellEnd"/>
            <w:r w:rsidRPr="00052596">
              <w:rPr>
                <w:rFonts w:ascii="Times New Roman" w:hAnsi="Times New Roman"/>
              </w:rPr>
              <w:t xml:space="preserve">) </w:t>
            </w:r>
            <w:r w:rsidRPr="000525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субсидирование части затрат субъектов малого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на арендную плату за пользование помещениями, не относящимися к жилищному фонду</w:t>
            </w:r>
            <w:r w:rsidRPr="00052596">
              <w:rPr>
                <w:rFonts w:ascii="Times New Roman" w:hAnsi="Times New Roman"/>
              </w:rPr>
              <w:t>;</w:t>
            </w:r>
          </w:p>
          <w:p w:rsidR="00052596" w:rsidRPr="00052596" w:rsidRDefault="00052596" w:rsidP="00A80B5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596">
              <w:rPr>
                <w:rFonts w:ascii="Times New Roman" w:hAnsi="Times New Roman"/>
              </w:rPr>
              <w:t xml:space="preserve">о) </w:t>
            </w:r>
            <w:r w:rsidRPr="00052596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возмещение части затрат субъектов малого и среднего предпринимательства на приобретение древесного топлива;</w:t>
            </w:r>
          </w:p>
          <w:p w:rsidR="00052596" w:rsidRPr="006428F4" w:rsidRDefault="00052596" w:rsidP="00A80B5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259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052596">
              <w:rPr>
                <w:rFonts w:ascii="Times New Roman" w:eastAsia="Times New Roman" w:hAnsi="Times New Roman" w:cs="Times New Roman"/>
                <w:sz w:val="24"/>
                <w:szCs w:val="24"/>
              </w:rPr>
              <w:t>) субсидирование части затрат субъектов малого и среднего предпринимательства  на оплату арендных платежей за помещения, не относящиеся к жилищному фонду; приобретение</w:t>
            </w:r>
            <w:r w:rsidRPr="006428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бактерицидных облучателей и оборудования для обеззараживания воздуха и поверхностей помещений, защитных экранов (перегородок) между персоналом и потребителями (посетителями);</w:t>
            </w:r>
          </w:p>
          <w:p w:rsidR="00052596" w:rsidRPr="006428F4" w:rsidRDefault="00052596" w:rsidP="00A80B5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6428F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6428F4">
              <w:rPr>
                <w:rFonts w:ascii="Times New Roman" w:eastAsia="Times New Roman" w:hAnsi="Times New Roman" w:cs="Times New Roman"/>
                <w:sz w:val="24"/>
                <w:szCs w:val="24"/>
              </w:rPr>
              <w:t>) субсидирование части затрат субъектов малого и среднего предпринимательства на классификацию гостиниц.</w:t>
            </w:r>
          </w:p>
        </w:tc>
        <w:tc>
          <w:tcPr>
            <w:tcW w:w="1769" w:type="dxa"/>
            <w:shd w:val="clear" w:color="auto" w:fill="auto"/>
          </w:tcPr>
          <w:p w:rsidR="00052596" w:rsidRPr="00B44657" w:rsidRDefault="00052596" w:rsidP="001F3B12">
            <w:pPr>
              <w:pStyle w:val="ConsPlusNormal"/>
              <w:ind w:firstLine="0"/>
              <w:rPr>
                <w:rFonts w:ascii="Times New Roman" w:hAnsi="Times New Roman"/>
                <w:lang w:eastAsia="en-US"/>
              </w:rPr>
            </w:pPr>
            <w:r w:rsidRPr="00B44657">
              <w:rPr>
                <w:rFonts w:ascii="Times New Roman" w:hAnsi="Times New Roman"/>
                <w:lang w:eastAsia="en-US"/>
              </w:rPr>
              <w:t>Управление по экономике и финансам Администрации</w:t>
            </w: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  <w:r w:rsidRPr="00B44657"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052596" w:rsidRPr="00B44657" w:rsidRDefault="00052596" w:rsidP="00A80B5D">
            <w:pPr>
              <w:pStyle w:val="ConsPlusNormal"/>
              <w:jc w:val="center"/>
              <w:rPr>
                <w:rFonts w:ascii="Times New Roman" w:hAnsi="Times New Roman"/>
                <w:lang w:val="en-US" w:eastAsia="en-US"/>
              </w:rPr>
            </w:pPr>
            <w:r w:rsidRPr="00B44657">
              <w:rPr>
                <w:rFonts w:ascii="Times New Roman" w:hAnsi="Times New Roman"/>
                <w:lang w:val="en-US" w:eastAsia="en-US"/>
              </w:rPr>
              <w:t>2019</w:t>
            </w:r>
          </w:p>
        </w:tc>
        <w:tc>
          <w:tcPr>
            <w:tcW w:w="709" w:type="dxa"/>
            <w:shd w:val="clear" w:color="auto" w:fill="auto"/>
          </w:tcPr>
          <w:p w:rsidR="00052596" w:rsidRPr="00B44657" w:rsidRDefault="00052596" w:rsidP="00A80B5D">
            <w:pPr>
              <w:pStyle w:val="ConsPlusNormal"/>
              <w:jc w:val="center"/>
              <w:rPr>
                <w:rFonts w:ascii="Times New Roman" w:hAnsi="Times New Roman"/>
                <w:lang w:val="en-US" w:eastAsia="en-US"/>
              </w:rPr>
            </w:pPr>
            <w:r w:rsidRPr="00B44657">
              <w:rPr>
                <w:rFonts w:ascii="Times New Roman" w:hAnsi="Times New Roman"/>
                <w:lang w:val="en-US" w:eastAsia="en-US"/>
              </w:rPr>
              <w:t>2024</w:t>
            </w:r>
          </w:p>
        </w:tc>
        <w:tc>
          <w:tcPr>
            <w:tcW w:w="2173" w:type="dxa"/>
            <w:shd w:val="clear" w:color="auto" w:fill="auto"/>
          </w:tcPr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  <w:r w:rsidRPr="00B44657">
              <w:rPr>
                <w:rFonts w:ascii="Times New Roman" w:hAnsi="Times New Roman"/>
                <w:lang w:eastAsia="en-US"/>
              </w:rPr>
              <w:t>Увеличение количества субъектов малого и среднего предпринимательства.</w:t>
            </w: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  <w:r w:rsidRPr="00B44657">
              <w:rPr>
                <w:rFonts w:ascii="Times New Roman" w:hAnsi="Times New Roman"/>
                <w:lang w:eastAsia="en-US"/>
              </w:rPr>
              <w:t>Развитие социально-ориентированного бизнеса.</w:t>
            </w: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  <w:r w:rsidRPr="00B44657">
              <w:rPr>
                <w:rFonts w:ascii="Times New Roman" w:hAnsi="Times New Roman"/>
                <w:lang w:eastAsia="en-US"/>
              </w:rPr>
              <w:t>Защита жизни и</w:t>
            </w:r>
            <w:r w:rsidRPr="00B44657">
              <w:rPr>
                <w:rFonts w:ascii="Times New Roman" w:hAnsi="Times New Roman"/>
                <w:lang w:val="en-US" w:eastAsia="en-US"/>
              </w:rPr>
              <w:t> </w:t>
            </w:r>
            <w:r w:rsidRPr="00B44657">
              <w:rPr>
                <w:rFonts w:ascii="Times New Roman" w:hAnsi="Times New Roman"/>
                <w:lang w:eastAsia="en-US"/>
              </w:rPr>
              <w:t>здоровья граждан, повышение уровня их безопасности посредством обеспечения качественными товарами (услугами).</w:t>
            </w: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strike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  <w:r w:rsidRPr="00B44657">
              <w:rPr>
                <w:rFonts w:ascii="Times New Roman" w:hAnsi="Times New Roman"/>
                <w:lang w:eastAsia="en-US"/>
              </w:rPr>
              <w:t>Обновление материально-технической базы бизнеса, повышение качества производства товаров и услуг, расширение производства.</w:t>
            </w: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  <w:r w:rsidRPr="00B44657">
              <w:rPr>
                <w:rFonts w:ascii="Times New Roman" w:hAnsi="Times New Roman"/>
                <w:lang w:eastAsia="en-US"/>
              </w:rPr>
              <w:t>Обновление материально-технической базы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доход», повышение качества производства товаров и услуг, расширение производства.</w:t>
            </w: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  <w:r w:rsidRPr="00B44657">
              <w:rPr>
                <w:rFonts w:ascii="Times New Roman" w:hAnsi="Times New Roman"/>
                <w:lang w:eastAsia="en-US"/>
              </w:rPr>
              <w:t>Обновление материально-технической базы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доход», повышение качества производства товаров и услуг, расширение производства.</w:t>
            </w: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  <w:r w:rsidRPr="00B44657">
              <w:rPr>
                <w:rFonts w:ascii="Times New Roman" w:hAnsi="Times New Roman"/>
                <w:lang w:eastAsia="en-US"/>
              </w:rPr>
              <w:t>Увеличение количества субъектов малого предпринимательства, Обеспечение доступа субъектов малого предпринимательства  к финансовым ресурсам.</w:t>
            </w: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  <w:r w:rsidRPr="00B44657">
              <w:rPr>
                <w:rFonts w:ascii="Times New Roman" w:hAnsi="Times New Roman"/>
                <w:lang w:eastAsia="en-US"/>
              </w:rPr>
              <w:t>Развитие социально-ориентированного бизнеса. Обновление материально-технической базы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доход», повышение качества производства товаров и услуг, расширение производства.</w:t>
            </w: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  <w:r w:rsidRPr="00B44657">
              <w:rPr>
                <w:rFonts w:ascii="Times New Roman" w:hAnsi="Times New Roman"/>
                <w:lang w:eastAsia="en-US"/>
              </w:rPr>
              <w:t xml:space="preserve">Развитие социально-ориентированного бизнеса. </w:t>
            </w: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  <w:r w:rsidRPr="00B44657">
              <w:rPr>
                <w:rFonts w:ascii="Times New Roman" w:hAnsi="Times New Roman"/>
                <w:lang w:eastAsia="en-US"/>
              </w:rPr>
              <w:t>Защита жизни и</w:t>
            </w:r>
            <w:r w:rsidRPr="00B44657">
              <w:rPr>
                <w:rFonts w:ascii="Times New Roman" w:hAnsi="Times New Roman"/>
                <w:lang w:val="en-US" w:eastAsia="en-US"/>
              </w:rPr>
              <w:t> </w:t>
            </w:r>
            <w:r w:rsidRPr="00B44657">
              <w:rPr>
                <w:rFonts w:ascii="Times New Roman" w:hAnsi="Times New Roman"/>
                <w:lang w:eastAsia="en-US"/>
              </w:rPr>
              <w:t>здоровья граждан, повышение уровня их безопасности посредством обеспечения качественными товарами (услугами).</w:t>
            </w: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12" w:type="dxa"/>
            <w:shd w:val="clear" w:color="auto" w:fill="auto"/>
          </w:tcPr>
          <w:p w:rsidR="00052596" w:rsidRPr="00B44657" w:rsidRDefault="00052596" w:rsidP="001F3B12">
            <w:pPr>
              <w:pStyle w:val="ConsPlusNormal"/>
              <w:ind w:firstLine="0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B44657">
              <w:rPr>
                <w:rFonts w:ascii="Times New Roman" w:hAnsi="Times New Roman"/>
                <w:lang w:val="en-US" w:eastAsia="en-US"/>
              </w:rPr>
              <w:t>Опосредованное</w:t>
            </w:r>
            <w:proofErr w:type="spellEnd"/>
            <w:r w:rsidRPr="00B44657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B44657">
              <w:rPr>
                <w:rFonts w:ascii="Times New Roman" w:hAnsi="Times New Roman"/>
                <w:lang w:val="en-US" w:eastAsia="en-US"/>
              </w:rPr>
              <w:t>сдерживание</w:t>
            </w:r>
            <w:proofErr w:type="spellEnd"/>
            <w:r w:rsidRPr="00B44657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B44657">
              <w:rPr>
                <w:rFonts w:ascii="Times New Roman" w:hAnsi="Times New Roman"/>
                <w:lang w:val="en-US" w:eastAsia="en-US"/>
              </w:rPr>
              <w:t>развития</w:t>
            </w:r>
            <w:proofErr w:type="spellEnd"/>
            <w:r w:rsidRPr="00B44657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B44657">
              <w:rPr>
                <w:rFonts w:ascii="Times New Roman" w:hAnsi="Times New Roman"/>
                <w:lang w:val="en-US" w:eastAsia="en-US"/>
              </w:rPr>
              <w:t>бизнеса</w:t>
            </w:r>
            <w:proofErr w:type="spellEnd"/>
            <w:r w:rsidRPr="00B44657">
              <w:rPr>
                <w:rFonts w:ascii="Times New Roman" w:hAnsi="Times New Roman"/>
                <w:lang w:val="en-US" w:eastAsia="en-US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052596" w:rsidRPr="00B44657" w:rsidRDefault="00052596" w:rsidP="00A80B5D">
            <w:pPr>
              <w:pStyle w:val="ConsPlusNormal"/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</w:tr>
      <w:tr w:rsidR="00052596" w:rsidRPr="00B44657" w:rsidTr="00A80B5D">
        <w:tc>
          <w:tcPr>
            <w:tcW w:w="567" w:type="dxa"/>
            <w:shd w:val="clear" w:color="auto" w:fill="auto"/>
          </w:tcPr>
          <w:p w:rsidR="00052596" w:rsidRPr="00B44657" w:rsidRDefault="00052596" w:rsidP="00A80B5D">
            <w:pPr>
              <w:pStyle w:val="ConsPlusNormal"/>
              <w:spacing w:line="240" w:lineRule="atLeast"/>
              <w:jc w:val="center"/>
              <w:rPr>
                <w:rFonts w:ascii="Times New Roman" w:hAnsi="Times New Roman"/>
                <w:lang w:val="en-US" w:eastAsia="en-US"/>
              </w:rPr>
            </w:pPr>
            <w:r w:rsidRPr="00B44657">
              <w:rPr>
                <w:rFonts w:ascii="Times New Roman" w:hAnsi="Times New Roman"/>
                <w:lang w:val="en-US" w:eastAsia="en-US"/>
              </w:rPr>
              <w:t>2.1.</w:t>
            </w:r>
          </w:p>
        </w:tc>
        <w:tc>
          <w:tcPr>
            <w:tcW w:w="10632" w:type="dxa"/>
            <w:gridSpan w:val="7"/>
            <w:shd w:val="clear" w:color="auto" w:fill="auto"/>
          </w:tcPr>
          <w:p w:rsidR="00052596" w:rsidRPr="00B44657" w:rsidRDefault="00052596" w:rsidP="00A80B5D">
            <w:pPr>
              <w:pStyle w:val="ConsPlusNormal"/>
              <w:tabs>
                <w:tab w:val="left" w:pos="1455"/>
              </w:tabs>
              <w:spacing w:line="240" w:lineRule="atLeast"/>
              <w:jc w:val="center"/>
              <w:rPr>
                <w:rFonts w:ascii="Times New Roman" w:hAnsi="Times New Roman"/>
                <w:lang w:eastAsia="en-US"/>
              </w:rPr>
            </w:pPr>
            <w:r w:rsidRPr="00B44657">
              <w:rPr>
                <w:rFonts w:ascii="Times New Roman" w:hAnsi="Times New Roman"/>
                <w:b/>
                <w:lang w:eastAsia="en-US"/>
              </w:rPr>
              <w:t xml:space="preserve">Задача 2: </w:t>
            </w:r>
            <w:r w:rsidRPr="00B44657">
              <w:rPr>
                <w:rFonts w:ascii="Times New Roman" w:hAnsi="Times New Roman"/>
                <w:b/>
                <w:lang w:eastAsia="en-US"/>
              </w:rPr>
              <w:tab/>
              <w:t xml:space="preserve"> Оказание имущественной поддержки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доход».</w:t>
            </w:r>
          </w:p>
        </w:tc>
      </w:tr>
      <w:tr w:rsidR="00052596" w:rsidRPr="00B44657" w:rsidTr="00A80B5D">
        <w:tc>
          <w:tcPr>
            <w:tcW w:w="567" w:type="dxa"/>
            <w:shd w:val="clear" w:color="auto" w:fill="auto"/>
          </w:tcPr>
          <w:p w:rsidR="00052596" w:rsidRPr="00B44657" w:rsidRDefault="00052596" w:rsidP="00A80B5D">
            <w:pPr>
              <w:pStyle w:val="ConsPlusNormal"/>
              <w:spacing w:line="240" w:lineRule="atLeast"/>
              <w:jc w:val="center"/>
              <w:rPr>
                <w:rFonts w:ascii="Times New Roman" w:hAnsi="Times New Roman"/>
                <w:lang w:val="en-US" w:eastAsia="en-US"/>
              </w:rPr>
            </w:pPr>
            <w:r w:rsidRPr="00B44657">
              <w:rPr>
                <w:rFonts w:ascii="Times New Roman" w:hAnsi="Times New Roman"/>
                <w:lang w:val="en-US" w:eastAsia="en-US"/>
              </w:rPr>
              <w:t>2.1.1.</w:t>
            </w:r>
          </w:p>
        </w:tc>
        <w:tc>
          <w:tcPr>
            <w:tcW w:w="2626" w:type="dxa"/>
            <w:shd w:val="clear" w:color="auto" w:fill="auto"/>
          </w:tcPr>
          <w:p w:rsidR="00052596" w:rsidRPr="00B44657" w:rsidRDefault="00052596" w:rsidP="00A80B5D">
            <w:pPr>
              <w:pStyle w:val="ConsPlusNormal"/>
              <w:spacing w:line="240" w:lineRule="atLeast"/>
              <w:rPr>
                <w:rFonts w:ascii="Times New Roman" w:hAnsi="Times New Roman"/>
                <w:b/>
                <w:lang w:eastAsia="en-US"/>
              </w:rPr>
            </w:pPr>
            <w:r w:rsidRPr="00B44657">
              <w:rPr>
                <w:rFonts w:ascii="Times New Roman" w:hAnsi="Times New Roman"/>
                <w:b/>
                <w:lang w:eastAsia="en-US"/>
              </w:rPr>
              <w:t>Основное мероприятие.</w:t>
            </w:r>
          </w:p>
          <w:p w:rsidR="00052596" w:rsidRPr="00B44657" w:rsidRDefault="00052596" w:rsidP="00A80B5D">
            <w:pPr>
              <w:pStyle w:val="ConsPlusNormal"/>
              <w:spacing w:line="240" w:lineRule="atLeast"/>
              <w:rPr>
                <w:rFonts w:ascii="Times New Roman" w:hAnsi="Times New Roman"/>
                <w:lang w:eastAsia="en-US"/>
              </w:rPr>
            </w:pPr>
            <w:r w:rsidRPr="00B44657">
              <w:rPr>
                <w:rFonts w:ascii="Times New Roman" w:hAnsi="Times New Roman"/>
                <w:lang w:eastAsia="en-US"/>
              </w:rPr>
              <w:t>Оказание имущественной поддержки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      </w:r>
          </w:p>
        </w:tc>
        <w:tc>
          <w:tcPr>
            <w:tcW w:w="1769" w:type="dxa"/>
            <w:shd w:val="clear" w:color="auto" w:fill="auto"/>
          </w:tcPr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  <w:r w:rsidRPr="00B44657">
              <w:rPr>
                <w:rFonts w:ascii="Times New Roman" w:hAnsi="Times New Roman"/>
                <w:lang w:eastAsia="en-US"/>
              </w:rPr>
              <w:t>Управление по экономике и финансам Администрации</w:t>
            </w: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  <w:r w:rsidRPr="00B44657"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052596" w:rsidRPr="00B44657" w:rsidRDefault="00052596" w:rsidP="00A80B5D">
            <w:pPr>
              <w:pStyle w:val="ConsPlusNormal"/>
              <w:jc w:val="center"/>
              <w:rPr>
                <w:rFonts w:ascii="Times New Roman" w:hAnsi="Times New Roman"/>
                <w:lang w:val="en-US" w:eastAsia="en-US"/>
              </w:rPr>
            </w:pPr>
            <w:r w:rsidRPr="00B44657">
              <w:rPr>
                <w:rFonts w:ascii="Times New Roman" w:hAnsi="Times New Roman"/>
                <w:lang w:val="en-US" w:eastAsia="en-US"/>
              </w:rPr>
              <w:t>2019</w:t>
            </w:r>
          </w:p>
        </w:tc>
        <w:tc>
          <w:tcPr>
            <w:tcW w:w="709" w:type="dxa"/>
            <w:shd w:val="clear" w:color="auto" w:fill="auto"/>
          </w:tcPr>
          <w:p w:rsidR="00052596" w:rsidRPr="00B44657" w:rsidRDefault="00052596" w:rsidP="00A80B5D">
            <w:pPr>
              <w:pStyle w:val="ConsPlusNormal"/>
              <w:jc w:val="center"/>
              <w:rPr>
                <w:rFonts w:ascii="Times New Roman" w:hAnsi="Times New Roman"/>
                <w:lang w:val="en-US" w:eastAsia="en-US"/>
              </w:rPr>
            </w:pPr>
            <w:r w:rsidRPr="00B44657">
              <w:rPr>
                <w:rFonts w:ascii="Times New Roman" w:hAnsi="Times New Roman"/>
                <w:lang w:val="en-US" w:eastAsia="en-US"/>
              </w:rPr>
              <w:t>2024</w:t>
            </w:r>
          </w:p>
        </w:tc>
        <w:tc>
          <w:tcPr>
            <w:tcW w:w="2173" w:type="dxa"/>
            <w:shd w:val="clear" w:color="auto" w:fill="auto"/>
          </w:tcPr>
          <w:p w:rsidR="00052596" w:rsidRPr="00B44657" w:rsidRDefault="00052596" w:rsidP="00A80B5D">
            <w:pPr>
              <w:pStyle w:val="ConsPlusNormal"/>
              <w:spacing w:line="240" w:lineRule="atLeast"/>
              <w:rPr>
                <w:rFonts w:ascii="Times New Roman" w:hAnsi="Times New Roman"/>
                <w:lang w:eastAsia="en-US"/>
              </w:rPr>
            </w:pPr>
            <w:r w:rsidRPr="00B44657">
              <w:rPr>
                <w:rFonts w:ascii="Times New Roman" w:hAnsi="Times New Roman"/>
                <w:lang w:eastAsia="en-US"/>
              </w:rPr>
              <w:t>Удовлетворение потребности 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доход», в имущественных ресурсах</w:t>
            </w:r>
          </w:p>
        </w:tc>
        <w:tc>
          <w:tcPr>
            <w:tcW w:w="1512" w:type="dxa"/>
            <w:shd w:val="clear" w:color="auto" w:fill="auto"/>
          </w:tcPr>
          <w:p w:rsidR="00052596" w:rsidRPr="00B44657" w:rsidRDefault="00052596" w:rsidP="00A80B5D">
            <w:pPr>
              <w:pStyle w:val="ConsPlusNormal"/>
              <w:spacing w:line="240" w:lineRule="atLeast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B44657">
              <w:rPr>
                <w:rFonts w:ascii="Times New Roman" w:hAnsi="Times New Roman"/>
                <w:lang w:val="en-US" w:eastAsia="en-US"/>
              </w:rPr>
              <w:t>Опосредованное</w:t>
            </w:r>
            <w:proofErr w:type="spellEnd"/>
            <w:r w:rsidRPr="00B44657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B44657">
              <w:rPr>
                <w:rFonts w:ascii="Times New Roman" w:hAnsi="Times New Roman"/>
                <w:lang w:val="en-US" w:eastAsia="en-US"/>
              </w:rPr>
              <w:t>сдерживание</w:t>
            </w:r>
            <w:proofErr w:type="spellEnd"/>
            <w:r w:rsidRPr="00B44657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B44657">
              <w:rPr>
                <w:rFonts w:ascii="Times New Roman" w:hAnsi="Times New Roman"/>
                <w:lang w:val="en-US" w:eastAsia="en-US"/>
              </w:rPr>
              <w:t>развития</w:t>
            </w:r>
            <w:proofErr w:type="spellEnd"/>
            <w:r w:rsidRPr="00B44657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B44657">
              <w:rPr>
                <w:rFonts w:ascii="Times New Roman" w:hAnsi="Times New Roman"/>
                <w:lang w:val="en-US" w:eastAsia="en-US"/>
              </w:rPr>
              <w:t>бизнеса</w:t>
            </w:r>
            <w:proofErr w:type="spellEnd"/>
            <w:r w:rsidRPr="00B44657">
              <w:rPr>
                <w:rFonts w:ascii="Times New Roman" w:hAnsi="Times New Roman"/>
                <w:lang w:val="en-US"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52596" w:rsidRPr="00B44657" w:rsidRDefault="00052596" w:rsidP="00A80B5D">
            <w:pPr>
              <w:pStyle w:val="ConsPlusNormal"/>
              <w:spacing w:line="240" w:lineRule="atLeast"/>
              <w:jc w:val="center"/>
              <w:rPr>
                <w:rFonts w:ascii="Times New Roman" w:hAnsi="Times New Roman"/>
                <w:lang w:val="en-US" w:eastAsia="en-US"/>
              </w:rPr>
            </w:pPr>
            <w:r w:rsidRPr="00B44657">
              <w:rPr>
                <w:rFonts w:ascii="Times New Roman" w:hAnsi="Times New Roman"/>
                <w:lang w:val="en-US" w:eastAsia="en-US"/>
              </w:rPr>
              <w:t>3</w:t>
            </w:r>
          </w:p>
        </w:tc>
      </w:tr>
      <w:tr w:rsidR="00052596" w:rsidRPr="00B44657" w:rsidTr="00A80B5D">
        <w:tc>
          <w:tcPr>
            <w:tcW w:w="567" w:type="dxa"/>
            <w:shd w:val="clear" w:color="auto" w:fill="auto"/>
          </w:tcPr>
          <w:p w:rsidR="00052596" w:rsidRPr="00B44657" w:rsidRDefault="00052596" w:rsidP="00A80B5D">
            <w:pPr>
              <w:pStyle w:val="ConsPlusNormal"/>
              <w:spacing w:line="240" w:lineRule="atLeast"/>
              <w:rPr>
                <w:rFonts w:ascii="Times New Roman" w:hAnsi="Times New Roman"/>
                <w:lang w:val="en-US" w:eastAsia="en-US"/>
              </w:rPr>
            </w:pPr>
            <w:r w:rsidRPr="00B44657">
              <w:rPr>
                <w:rFonts w:ascii="Times New Roman" w:hAnsi="Times New Roman"/>
                <w:lang w:val="en-US" w:eastAsia="en-US"/>
              </w:rPr>
              <w:t>2.1.1.1.</w:t>
            </w:r>
          </w:p>
        </w:tc>
        <w:tc>
          <w:tcPr>
            <w:tcW w:w="2626" w:type="dxa"/>
            <w:shd w:val="clear" w:color="auto" w:fill="auto"/>
          </w:tcPr>
          <w:p w:rsidR="00052596" w:rsidRPr="00B44657" w:rsidRDefault="00052596" w:rsidP="00A80B5D">
            <w:pPr>
              <w:pStyle w:val="ConsPlusNormal"/>
              <w:spacing w:line="240" w:lineRule="atLeast"/>
              <w:rPr>
                <w:rFonts w:ascii="Times New Roman" w:hAnsi="Times New Roman"/>
                <w:lang w:eastAsia="en-US"/>
              </w:rPr>
            </w:pPr>
            <w:r w:rsidRPr="00B44657">
              <w:rPr>
                <w:rFonts w:ascii="Times New Roman" w:hAnsi="Times New Roman"/>
                <w:b/>
                <w:lang w:eastAsia="en-US"/>
              </w:rPr>
              <w:t>Мероприятие.</w:t>
            </w:r>
            <w:r w:rsidRPr="00B44657"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052596" w:rsidRPr="00B44657" w:rsidRDefault="00052596" w:rsidP="00A80B5D">
            <w:pPr>
              <w:pStyle w:val="ConsPlusNormal"/>
              <w:spacing w:line="240" w:lineRule="atLeast"/>
              <w:rPr>
                <w:rFonts w:ascii="Times New Roman" w:hAnsi="Times New Roman"/>
                <w:lang w:eastAsia="en-US"/>
              </w:rPr>
            </w:pPr>
            <w:r w:rsidRPr="00B44657">
              <w:rPr>
                <w:rFonts w:ascii="Times New Roman" w:hAnsi="Times New Roman"/>
                <w:lang w:eastAsia="en-US"/>
              </w:rPr>
              <w:t>Обеспечение субъектов МСП нежилыми помещениями, свободными земельными участками с учетом Перечня муниципального имущества, предназначенного для передачи во владение и (или) пользование субъектам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1769" w:type="dxa"/>
            <w:shd w:val="clear" w:color="auto" w:fill="auto"/>
          </w:tcPr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  <w:r w:rsidRPr="00B44657">
              <w:rPr>
                <w:rFonts w:ascii="Times New Roman" w:hAnsi="Times New Roman"/>
                <w:lang w:eastAsia="en-US"/>
              </w:rPr>
              <w:t>Управление по экономике и финансам Администрации</w:t>
            </w: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  <w:r w:rsidRPr="00B44657"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052596" w:rsidRPr="00B44657" w:rsidRDefault="00052596" w:rsidP="00A80B5D">
            <w:pPr>
              <w:pStyle w:val="ConsPlusNormal"/>
              <w:jc w:val="center"/>
              <w:rPr>
                <w:rFonts w:ascii="Times New Roman" w:hAnsi="Times New Roman"/>
                <w:lang w:val="en-US" w:eastAsia="en-US"/>
              </w:rPr>
            </w:pPr>
            <w:r w:rsidRPr="00B44657">
              <w:rPr>
                <w:rFonts w:ascii="Times New Roman" w:hAnsi="Times New Roman"/>
                <w:lang w:val="en-US" w:eastAsia="en-US"/>
              </w:rPr>
              <w:t>2019</w:t>
            </w:r>
          </w:p>
        </w:tc>
        <w:tc>
          <w:tcPr>
            <w:tcW w:w="709" w:type="dxa"/>
            <w:shd w:val="clear" w:color="auto" w:fill="auto"/>
          </w:tcPr>
          <w:p w:rsidR="00052596" w:rsidRPr="00B44657" w:rsidRDefault="00052596" w:rsidP="00A80B5D">
            <w:pPr>
              <w:pStyle w:val="ConsPlusNormal"/>
              <w:jc w:val="center"/>
              <w:rPr>
                <w:rFonts w:ascii="Times New Roman" w:hAnsi="Times New Roman"/>
                <w:lang w:val="en-US" w:eastAsia="en-US"/>
              </w:rPr>
            </w:pPr>
            <w:r w:rsidRPr="00B44657">
              <w:rPr>
                <w:rFonts w:ascii="Times New Roman" w:hAnsi="Times New Roman"/>
                <w:lang w:val="en-US" w:eastAsia="en-US"/>
              </w:rPr>
              <w:t>2024</w:t>
            </w:r>
          </w:p>
        </w:tc>
        <w:tc>
          <w:tcPr>
            <w:tcW w:w="2173" w:type="dxa"/>
            <w:shd w:val="clear" w:color="auto" w:fill="auto"/>
          </w:tcPr>
          <w:p w:rsidR="00052596" w:rsidRPr="00B44657" w:rsidRDefault="00052596" w:rsidP="00A80B5D">
            <w:pPr>
              <w:pStyle w:val="ConsPlusNormal"/>
              <w:spacing w:line="240" w:lineRule="atLeast"/>
              <w:rPr>
                <w:rFonts w:ascii="Times New Roman" w:hAnsi="Times New Roman"/>
                <w:lang w:eastAsia="en-US"/>
              </w:rPr>
            </w:pPr>
            <w:r w:rsidRPr="00B44657">
              <w:rPr>
                <w:rFonts w:ascii="Times New Roman" w:hAnsi="Times New Roman"/>
                <w:lang w:eastAsia="en-US"/>
              </w:rPr>
              <w:t>Обеспечение доступа субъектов МСП,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к имущественным, земельным ресурсам, создание предпосылок для их стабильного развития.</w:t>
            </w:r>
          </w:p>
        </w:tc>
        <w:tc>
          <w:tcPr>
            <w:tcW w:w="1512" w:type="dxa"/>
            <w:shd w:val="clear" w:color="auto" w:fill="auto"/>
          </w:tcPr>
          <w:p w:rsidR="00052596" w:rsidRPr="00B44657" w:rsidRDefault="00052596" w:rsidP="00A80B5D">
            <w:pPr>
              <w:pStyle w:val="ConsPlusNormal"/>
              <w:spacing w:line="240" w:lineRule="atLeast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B44657">
              <w:rPr>
                <w:rFonts w:ascii="Times New Roman" w:hAnsi="Times New Roman"/>
                <w:lang w:val="en-US" w:eastAsia="en-US"/>
              </w:rPr>
              <w:t>Опосредованное</w:t>
            </w:r>
            <w:proofErr w:type="spellEnd"/>
            <w:r w:rsidRPr="00B44657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B44657">
              <w:rPr>
                <w:rFonts w:ascii="Times New Roman" w:hAnsi="Times New Roman"/>
                <w:lang w:val="en-US" w:eastAsia="en-US"/>
              </w:rPr>
              <w:t>сдерживание</w:t>
            </w:r>
            <w:proofErr w:type="spellEnd"/>
            <w:r w:rsidRPr="00B44657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B44657">
              <w:rPr>
                <w:rFonts w:ascii="Times New Roman" w:hAnsi="Times New Roman"/>
                <w:lang w:val="en-US" w:eastAsia="en-US"/>
              </w:rPr>
              <w:t>развития</w:t>
            </w:r>
            <w:proofErr w:type="spellEnd"/>
            <w:r w:rsidRPr="00B44657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B44657">
              <w:rPr>
                <w:rFonts w:ascii="Times New Roman" w:hAnsi="Times New Roman"/>
                <w:lang w:val="en-US" w:eastAsia="en-US"/>
              </w:rPr>
              <w:t>бизнеса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52596" w:rsidRPr="00B44657" w:rsidRDefault="00052596" w:rsidP="00A80B5D">
            <w:pPr>
              <w:pStyle w:val="ConsPlusNormal"/>
              <w:spacing w:line="240" w:lineRule="atLeast"/>
              <w:jc w:val="center"/>
              <w:rPr>
                <w:rFonts w:ascii="Times New Roman" w:hAnsi="Times New Roman"/>
                <w:lang w:val="en-US" w:eastAsia="en-US"/>
              </w:rPr>
            </w:pPr>
            <w:r w:rsidRPr="00B44657">
              <w:rPr>
                <w:rFonts w:ascii="Times New Roman" w:hAnsi="Times New Roman"/>
                <w:lang w:val="en-US" w:eastAsia="en-US"/>
              </w:rPr>
              <w:t>3</w:t>
            </w:r>
          </w:p>
        </w:tc>
      </w:tr>
      <w:tr w:rsidR="00052596" w:rsidRPr="00B44657" w:rsidTr="00A80B5D">
        <w:tc>
          <w:tcPr>
            <w:tcW w:w="567" w:type="dxa"/>
            <w:shd w:val="clear" w:color="auto" w:fill="auto"/>
          </w:tcPr>
          <w:p w:rsidR="00052596" w:rsidRPr="00B44657" w:rsidRDefault="00052596" w:rsidP="00A80B5D">
            <w:pPr>
              <w:pStyle w:val="ConsPlusNormal"/>
              <w:spacing w:line="240" w:lineRule="atLeast"/>
              <w:rPr>
                <w:rFonts w:ascii="Times New Roman" w:hAnsi="Times New Roman"/>
                <w:lang w:val="en-US" w:eastAsia="en-US"/>
              </w:rPr>
            </w:pPr>
            <w:r w:rsidRPr="00B44657">
              <w:rPr>
                <w:rFonts w:ascii="Times New Roman" w:hAnsi="Times New Roman"/>
                <w:lang w:val="en-US" w:eastAsia="en-US"/>
              </w:rPr>
              <w:t>2.1.1.2.</w:t>
            </w:r>
          </w:p>
        </w:tc>
        <w:tc>
          <w:tcPr>
            <w:tcW w:w="2626" w:type="dxa"/>
            <w:shd w:val="clear" w:color="auto" w:fill="auto"/>
          </w:tcPr>
          <w:p w:rsidR="00052596" w:rsidRPr="00B44657" w:rsidRDefault="00052596" w:rsidP="00A80B5D">
            <w:pPr>
              <w:pStyle w:val="ConsPlusNormal"/>
              <w:spacing w:line="240" w:lineRule="atLeast"/>
              <w:rPr>
                <w:rFonts w:ascii="Times New Roman" w:hAnsi="Times New Roman"/>
                <w:b/>
                <w:lang w:eastAsia="en-US"/>
              </w:rPr>
            </w:pPr>
            <w:r w:rsidRPr="00B44657">
              <w:rPr>
                <w:rFonts w:ascii="Times New Roman" w:hAnsi="Times New Roman"/>
                <w:lang w:eastAsia="en-US"/>
              </w:rPr>
              <w:t>Предоставление условий субъектам МСП на право выкупа арендуемого муниципального имущества в соответствие с условиями, установленными Федеральным законодательством.</w:t>
            </w:r>
          </w:p>
        </w:tc>
        <w:tc>
          <w:tcPr>
            <w:tcW w:w="1769" w:type="dxa"/>
            <w:shd w:val="clear" w:color="auto" w:fill="auto"/>
          </w:tcPr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  <w:r w:rsidRPr="00B44657">
              <w:rPr>
                <w:rFonts w:ascii="Times New Roman" w:hAnsi="Times New Roman"/>
                <w:lang w:eastAsia="en-US"/>
              </w:rPr>
              <w:t>Управление по экономике и финансам</w:t>
            </w:r>
          </w:p>
        </w:tc>
        <w:tc>
          <w:tcPr>
            <w:tcW w:w="709" w:type="dxa"/>
            <w:shd w:val="clear" w:color="auto" w:fill="auto"/>
          </w:tcPr>
          <w:p w:rsidR="00052596" w:rsidRPr="00B44657" w:rsidRDefault="00052596" w:rsidP="00A80B5D">
            <w:pPr>
              <w:pStyle w:val="ConsPlusNormal"/>
              <w:jc w:val="center"/>
              <w:rPr>
                <w:rFonts w:ascii="Times New Roman" w:hAnsi="Times New Roman"/>
                <w:lang w:val="en-US" w:eastAsia="en-US"/>
              </w:rPr>
            </w:pPr>
            <w:r w:rsidRPr="00B44657">
              <w:rPr>
                <w:rFonts w:ascii="Times New Roman" w:hAnsi="Times New Roman"/>
                <w:lang w:val="en-US" w:eastAsia="en-US"/>
              </w:rPr>
              <w:t>2019</w:t>
            </w:r>
          </w:p>
        </w:tc>
        <w:tc>
          <w:tcPr>
            <w:tcW w:w="709" w:type="dxa"/>
            <w:shd w:val="clear" w:color="auto" w:fill="auto"/>
          </w:tcPr>
          <w:p w:rsidR="00052596" w:rsidRPr="00B44657" w:rsidRDefault="00052596" w:rsidP="00A80B5D">
            <w:pPr>
              <w:pStyle w:val="ConsPlusNormal"/>
              <w:jc w:val="center"/>
              <w:rPr>
                <w:rFonts w:ascii="Times New Roman" w:hAnsi="Times New Roman"/>
                <w:lang w:val="en-US" w:eastAsia="en-US"/>
              </w:rPr>
            </w:pPr>
            <w:r w:rsidRPr="00B44657">
              <w:rPr>
                <w:rFonts w:ascii="Times New Roman" w:hAnsi="Times New Roman"/>
                <w:lang w:val="en-US" w:eastAsia="en-US"/>
              </w:rPr>
              <w:t>2024</w:t>
            </w:r>
          </w:p>
        </w:tc>
        <w:tc>
          <w:tcPr>
            <w:tcW w:w="2173" w:type="dxa"/>
            <w:shd w:val="clear" w:color="auto" w:fill="auto"/>
          </w:tcPr>
          <w:p w:rsidR="00052596" w:rsidRPr="00B44657" w:rsidRDefault="00052596" w:rsidP="00A80B5D">
            <w:pPr>
              <w:pStyle w:val="ConsPlusNormal"/>
              <w:jc w:val="center"/>
              <w:rPr>
                <w:rFonts w:ascii="Times New Roman" w:hAnsi="Times New Roman"/>
                <w:lang w:eastAsia="en-US"/>
              </w:rPr>
            </w:pPr>
            <w:r w:rsidRPr="00B44657">
              <w:rPr>
                <w:rFonts w:ascii="Times New Roman" w:hAnsi="Times New Roman"/>
                <w:lang w:eastAsia="en-US"/>
              </w:rPr>
              <w:t>Реализация потенциала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доход».</w:t>
            </w:r>
          </w:p>
        </w:tc>
        <w:tc>
          <w:tcPr>
            <w:tcW w:w="1512" w:type="dxa"/>
            <w:shd w:val="clear" w:color="auto" w:fill="auto"/>
          </w:tcPr>
          <w:p w:rsidR="00052596" w:rsidRPr="00B44657" w:rsidRDefault="00052596" w:rsidP="00A80B5D">
            <w:pPr>
              <w:pStyle w:val="ConsPlusNormal"/>
              <w:spacing w:line="240" w:lineRule="atLeas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052596" w:rsidRPr="00B44657" w:rsidRDefault="00052596" w:rsidP="00A80B5D">
            <w:pPr>
              <w:pStyle w:val="ConsPlusNormal"/>
              <w:spacing w:line="240" w:lineRule="atLeast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052596" w:rsidRPr="00B44657" w:rsidTr="00A80B5D">
        <w:tc>
          <w:tcPr>
            <w:tcW w:w="567" w:type="dxa"/>
            <w:shd w:val="clear" w:color="auto" w:fill="auto"/>
          </w:tcPr>
          <w:p w:rsidR="00052596" w:rsidRPr="00B44657" w:rsidRDefault="00052596" w:rsidP="00A80B5D">
            <w:pPr>
              <w:pStyle w:val="ConsPlusNormal"/>
              <w:spacing w:line="240" w:lineRule="atLeast"/>
              <w:jc w:val="center"/>
              <w:rPr>
                <w:rFonts w:ascii="Times New Roman" w:hAnsi="Times New Roman"/>
                <w:lang w:val="en-US" w:eastAsia="en-US"/>
              </w:rPr>
            </w:pPr>
            <w:r w:rsidRPr="00B44657">
              <w:rPr>
                <w:rFonts w:ascii="Times New Roman" w:hAnsi="Times New Roman"/>
                <w:lang w:val="en-US" w:eastAsia="en-US"/>
              </w:rPr>
              <w:t>3.1.</w:t>
            </w:r>
          </w:p>
        </w:tc>
        <w:tc>
          <w:tcPr>
            <w:tcW w:w="10632" w:type="dxa"/>
            <w:gridSpan w:val="7"/>
            <w:shd w:val="clear" w:color="auto" w:fill="auto"/>
          </w:tcPr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b/>
                <w:lang w:eastAsia="en-US"/>
              </w:rPr>
            </w:pPr>
            <w:r w:rsidRPr="00B44657">
              <w:rPr>
                <w:rFonts w:ascii="Times New Roman" w:hAnsi="Times New Roman"/>
                <w:b/>
                <w:lang w:eastAsia="en-US"/>
              </w:rPr>
              <w:t>Задача 3: Оказание информационной поддержки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доход».</w:t>
            </w:r>
          </w:p>
        </w:tc>
      </w:tr>
      <w:tr w:rsidR="00052596" w:rsidRPr="00B44657" w:rsidTr="00A80B5D">
        <w:tc>
          <w:tcPr>
            <w:tcW w:w="567" w:type="dxa"/>
            <w:shd w:val="clear" w:color="auto" w:fill="auto"/>
          </w:tcPr>
          <w:p w:rsidR="00052596" w:rsidRPr="00B44657" w:rsidRDefault="00052596" w:rsidP="00A80B5D">
            <w:pPr>
              <w:pStyle w:val="ConsPlusNormal"/>
              <w:spacing w:line="240" w:lineRule="atLeast"/>
              <w:jc w:val="center"/>
              <w:rPr>
                <w:rFonts w:ascii="Times New Roman" w:hAnsi="Times New Roman"/>
                <w:lang w:val="en-US" w:eastAsia="en-US"/>
              </w:rPr>
            </w:pPr>
            <w:r w:rsidRPr="00B44657">
              <w:rPr>
                <w:rFonts w:ascii="Times New Roman" w:hAnsi="Times New Roman"/>
                <w:lang w:val="en-US" w:eastAsia="en-US"/>
              </w:rPr>
              <w:t>3.1.1.</w:t>
            </w:r>
          </w:p>
        </w:tc>
        <w:tc>
          <w:tcPr>
            <w:tcW w:w="2626" w:type="dxa"/>
            <w:shd w:val="clear" w:color="auto" w:fill="auto"/>
          </w:tcPr>
          <w:p w:rsidR="00052596" w:rsidRPr="00B44657" w:rsidRDefault="00052596" w:rsidP="00A80B5D">
            <w:pPr>
              <w:pStyle w:val="ConsPlusNormal"/>
              <w:spacing w:line="240" w:lineRule="atLeast"/>
              <w:rPr>
                <w:rFonts w:ascii="Times New Roman" w:hAnsi="Times New Roman"/>
                <w:b/>
                <w:lang w:eastAsia="en-US"/>
              </w:rPr>
            </w:pPr>
            <w:r w:rsidRPr="00B44657">
              <w:rPr>
                <w:rFonts w:ascii="Times New Roman" w:hAnsi="Times New Roman"/>
                <w:b/>
                <w:lang w:eastAsia="en-US"/>
              </w:rPr>
              <w:t>Основное мероприятие.</w:t>
            </w: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  <w:r w:rsidRPr="00B44657">
              <w:rPr>
                <w:rFonts w:ascii="Times New Roman" w:hAnsi="Times New Roman"/>
                <w:lang w:eastAsia="en-US"/>
              </w:rPr>
              <w:t>Оказание информационной поддержки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доход».</w:t>
            </w:r>
          </w:p>
        </w:tc>
        <w:tc>
          <w:tcPr>
            <w:tcW w:w="1769" w:type="dxa"/>
            <w:shd w:val="clear" w:color="auto" w:fill="auto"/>
          </w:tcPr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  <w:r w:rsidRPr="00B44657">
              <w:rPr>
                <w:rFonts w:ascii="Times New Roman" w:hAnsi="Times New Roman"/>
                <w:lang w:eastAsia="en-US"/>
              </w:rPr>
              <w:t>Управление по экономике и финансам Администрации</w:t>
            </w: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  <w:r w:rsidRPr="00B44657"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052596" w:rsidRPr="00B44657" w:rsidRDefault="00052596" w:rsidP="00A80B5D">
            <w:pPr>
              <w:pStyle w:val="ConsPlusNormal"/>
              <w:jc w:val="center"/>
              <w:rPr>
                <w:rFonts w:ascii="Times New Roman" w:hAnsi="Times New Roman"/>
                <w:lang w:val="en-US" w:eastAsia="en-US"/>
              </w:rPr>
            </w:pPr>
            <w:r w:rsidRPr="00B44657">
              <w:rPr>
                <w:rFonts w:ascii="Times New Roman" w:hAnsi="Times New Roman"/>
                <w:lang w:val="en-US" w:eastAsia="en-US"/>
              </w:rPr>
              <w:t>2019</w:t>
            </w:r>
          </w:p>
        </w:tc>
        <w:tc>
          <w:tcPr>
            <w:tcW w:w="709" w:type="dxa"/>
            <w:shd w:val="clear" w:color="auto" w:fill="auto"/>
          </w:tcPr>
          <w:p w:rsidR="00052596" w:rsidRPr="00B44657" w:rsidRDefault="00052596" w:rsidP="00A80B5D">
            <w:pPr>
              <w:pStyle w:val="ConsPlusNormal"/>
              <w:jc w:val="center"/>
              <w:rPr>
                <w:rFonts w:ascii="Times New Roman" w:hAnsi="Times New Roman"/>
                <w:lang w:val="en-US" w:eastAsia="en-US"/>
              </w:rPr>
            </w:pPr>
            <w:r w:rsidRPr="00B44657">
              <w:rPr>
                <w:rFonts w:ascii="Times New Roman" w:hAnsi="Times New Roman"/>
                <w:lang w:val="en-US" w:eastAsia="en-US"/>
              </w:rPr>
              <w:t>2024</w:t>
            </w:r>
          </w:p>
        </w:tc>
        <w:tc>
          <w:tcPr>
            <w:tcW w:w="2173" w:type="dxa"/>
            <w:shd w:val="clear" w:color="auto" w:fill="FFFFFF"/>
          </w:tcPr>
          <w:p w:rsidR="00052596" w:rsidRPr="00B44657" w:rsidRDefault="00052596" w:rsidP="00A80B5D">
            <w:pPr>
              <w:pStyle w:val="ConsPlusNormal"/>
              <w:spacing w:line="240" w:lineRule="atLeast"/>
              <w:rPr>
                <w:rFonts w:ascii="Times New Roman" w:hAnsi="Times New Roman"/>
                <w:lang w:eastAsia="en-US"/>
              </w:rPr>
            </w:pPr>
            <w:r w:rsidRPr="00B44657">
              <w:rPr>
                <w:rFonts w:ascii="Times New Roman" w:hAnsi="Times New Roman"/>
                <w:lang w:eastAsia="en-US"/>
              </w:rPr>
              <w:t xml:space="preserve">Максимальное расширение спектра охвата информацией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доход», касающейся их деятельности </w:t>
            </w:r>
          </w:p>
        </w:tc>
        <w:tc>
          <w:tcPr>
            <w:tcW w:w="1512" w:type="dxa"/>
            <w:shd w:val="clear" w:color="auto" w:fill="auto"/>
          </w:tcPr>
          <w:p w:rsidR="00052596" w:rsidRPr="00B44657" w:rsidRDefault="00052596" w:rsidP="00A80B5D">
            <w:pPr>
              <w:pStyle w:val="ConsPlusNormal"/>
              <w:spacing w:line="240" w:lineRule="atLeas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052596" w:rsidRPr="00B44657" w:rsidRDefault="00052596" w:rsidP="00A80B5D">
            <w:pPr>
              <w:pStyle w:val="ConsPlusNormal"/>
              <w:spacing w:line="240" w:lineRule="atLeast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052596" w:rsidRPr="00B44657" w:rsidTr="00A80B5D">
        <w:trPr>
          <w:trHeight w:val="70"/>
        </w:trPr>
        <w:tc>
          <w:tcPr>
            <w:tcW w:w="567" w:type="dxa"/>
            <w:shd w:val="clear" w:color="auto" w:fill="auto"/>
          </w:tcPr>
          <w:p w:rsidR="00052596" w:rsidRPr="00B44657" w:rsidRDefault="00052596" w:rsidP="00A80B5D">
            <w:pPr>
              <w:pStyle w:val="ConsPlusNormal"/>
              <w:spacing w:line="240" w:lineRule="atLeast"/>
              <w:jc w:val="center"/>
              <w:rPr>
                <w:rFonts w:ascii="Times New Roman" w:hAnsi="Times New Roman"/>
                <w:lang w:val="en-US" w:eastAsia="en-US"/>
              </w:rPr>
            </w:pPr>
            <w:r w:rsidRPr="00B44657">
              <w:rPr>
                <w:rFonts w:ascii="Times New Roman" w:hAnsi="Times New Roman"/>
                <w:lang w:val="en-US" w:eastAsia="en-US"/>
              </w:rPr>
              <w:t>3.1.1.1.</w:t>
            </w:r>
          </w:p>
        </w:tc>
        <w:tc>
          <w:tcPr>
            <w:tcW w:w="2626" w:type="dxa"/>
            <w:shd w:val="clear" w:color="auto" w:fill="auto"/>
          </w:tcPr>
          <w:p w:rsidR="00052596" w:rsidRPr="00B44657" w:rsidRDefault="00052596" w:rsidP="00A80B5D">
            <w:pPr>
              <w:pStyle w:val="ConsPlusNormal"/>
              <w:spacing w:line="240" w:lineRule="atLeast"/>
              <w:rPr>
                <w:rFonts w:ascii="Times New Roman" w:hAnsi="Times New Roman"/>
                <w:b/>
                <w:lang w:eastAsia="en-US"/>
              </w:rPr>
            </w:pPr>
            <w:r w:rsidRPr="00B44657">
              <w:rPr>
                <w:rFonts w:ascii="Times New Roman" w:hAnsi="Times New Roman"/>
                <w:b/>
                <w:lang w:eastAsia="en-US"/>
              </w:rPr>
              <w:t>Мероприятие.</w:t>
            </w:r>
          </w:p>
          <w:p w:rsidR="00052596" w:rsidRPr="00B44657" w:rsidRDefault="00052596" w:rsidP="00A80B5D">
            <w:pPr>
              <w:pStyle w:val="ConsPlusNormal"/>
              <w:spacing w:line="240" w:lineRule="atLeast"/>
              <w:rPr>
                <w:rFonts w:ascii="Times New Roman" w:hAnsi="Times New Roman"/>
                <w:b/>
                <w:lang w:eastAsia="en-US"/>
              </w:rPr>
            </w:pPr>
            <w:r w:rsidRPr="00B44657">
              <w:rPr>
                <w:rFonts w:ascii="Times New Roman" w:hAnsi="Times New Roman"/>
                <w:lang w:eastAsia="en-US"/>
              </w:rPr>
              <w:t>Поддержка в актуальном состоянии официального сайта администрации Пудожского муниципального района</w:t>
            </w:r>
          </w:p>
        </w:tc>
        <w:tc>
          <w:tcPr>
            <w:tcW w:w="1769" w:type="dxa"/>
            <w:shd w:val="clear" w:color="auto" w:fill="auto"/>
          </w:tcPr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  <w:r w:rsidRPr="00B44657">
              <w:rPr>
                <w:rFonts w:ascii="Times New Roman" w:hAnsi="Times New Roman"/>
                <w:lang w:eastAsia="en-US"/>
              </w:rPr>
              <w:t>Управление по экономике и финансам Администрации</w:t>
            </w:r>
          </w:p>
          <w:p w:rsidR="00052596" w:rsidRPr="00B44657" w:rsidRDefault="00052596" w:rsidP="00A80B5D">
            <w:pPr>
              <w:pStyle w:val="ConsPlusNormal"/>
              <w:rPr>
                <w:rFonts w:ascii="Times New Roman" w:hAnsi="Times New Roman"/>
                <w:lang w:eastAsia="en-US"/>
              </w:rPr>
            </w:pPr>
            <w:r w:rsidRPr="00B44657"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052596" w:rsidRPr="00B44657" w:rsidRDefault="00052596" w:rsidP="00A80B5D">
            <w:pPr>
              <w:pStyle w:val="ConsPlusNormal"/>
              <w:jc w:val="center"/>
              <w:rPr>
                <w:rFonts w:ascii="Times New Roman" w:hAnsi="Times New Roman"/>
                <w:lang w:val="en-US" w:eastAsia="en-US"/>
              </w:rPr>
            </w:pPr>
            <w:r w:rsidRPr="00B44657">
              <w:rPr>
                <w:rFonts w:ascii="Times New Roman" w:hAnsi="Times New Roman"/>
                <w:lang w:val="en-US" w:eastAsia="en-US"/>
              </w:rPr>
              <w:t>2019</w:t>
            </w:r>
          </w:p>
        </w:tc>
        <w:tc>
          <w:tcPr>
            <w:tcW w:w="709" w:type="dxa"/>
            <w:shd w:val="clear" w:color="auto" w:fill="auto"/>
          </w:tcPr>
          <w:p w:rsidR="00052596" w:rsidRPr="00B44657" w:rsidRDefault="00052596" w:rsidP="00A80B5D">
            <w:pPr>
              <w:pStyle w:val="ConsPlusNormal"/>
              <w:jc w:val="center"/>
              <w:rPr>
                <w:rFonts w:ascii="Times New Roman" w:hAnsi="Times New Roman"/>
                <w:lang w:val="en-US" w:eastAsia="en-US"/>
              </w:rPr>
            </w:pPr>
            <w:r w:rsidRPr="00B44657">
              <w:rPr>
                <w:rFonts w:ascii="Times New Roman" w:hAnsi="Times New Roman"/>
                <w:lang w:val="en-US" w:eastAsia="en-US"/>
              </w:rPr>
              <w:t>2024</w:t>
            </w:r>
          </w:p>
        </w:tc>
        <w:tc>
          <w:tcPr>
            <w:tcW w:w="2173" w:type="dxa"/>
            <w:shd w:val="clear" w:color="auto" w:fill="auto"/>
          </w:tcPr>
          <w:p w:rsidR="00052596" w:rsidRPr="00B44657" w:rsidRDefault="00052596" w:rsidP="00A80B5D">
            <w:pPr>
              <w:pStyle w:val="ConsPlusNormal"/>
              <w:spacing w:line="240" w:lineRule="atLeast"/>
              <w:rPr>
                <w:rFonts w:ascii="Times New Roman" w:hAnsi="Times New Roman"/>
                <w:lang w:eastAsia="en-US"/>
              </w:rPr>
            </w:pPr>
            <w:r w:rsidRPr="00B44657">
              <w:rPr>
                <w:rFonts w:ascii="Times New Roman" w:hAnsi="Times New Roman"/>
                <w:lang w:eastAsia="en-US"/>
              </w:rPr>
              <w:t xml:space="preserve">Наиболее полное информирование предпринимательского сообщества о принятых нормативных правовых актах администрации Пудожского муниципального района, касающихся деятельности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доход», на территории Пудожского муниципального района </w:t>
            </w:r>
          </w:p>
        </w:tc>
        <w:tc>
          <w:tcPr>
            <w:tcW w:w="1512" w:type="dxa"/>
            <w:shd w:val="clear" w:color="auto" w:fill="auto"/>
          </w:tcPr>
          <w:p w:rsidR="00052596" w:rsidRPr="00B44657" w:rsidRDefault="00052596" w:rsidP="00A80B5D">
            <w:pPr>
              <w:pStyle w:val="ConsPlusNormal"/>
              <w:spacing w:line="240" w:lineRule="atLeas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052596" w:rsidRPr="00B44657" w:rsidRDefault="00052596" w:rsidP="00A80B5D">
            <w:pPr>
              <w:pStyle w:val="ConsPlusNormal"/>
              <w:spacing w:line="240" w:lineRule="atLeast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</w:tbl>
    <w:p w:rsidR="00052596" w:rsidRPr="00B44657" w:rsidRDefault="00052596" w:rsidP="00052596">
      <w:pPr>
        <w:pStyle w:val="ConsPlusNormal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52596" w:rsidRPr="00B44657" w:rsidRDefault="00052596" w:rsidP="00052596">
      <w:pPr>
        <w:pStyle w:val="ConsPlusNormal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106BC" w:rsidRPr="001751D5" w:rsidRDefault="00A106BC" w:rsidP="00A106BC">
      <w:pPr>
        <w:pStyle w:val="ConsPlusNormal"/>
        <w:tabs>
          <w:tab w:val="left" w:pos="12572"/>
          <w:tab w:val="left" w:pos="13550"/>
        </w:tabs>
        <w:ind w:left="2" w:firstLine="0"/>
        <w:rPr>
          <w:rFonts w:ascii="Times New Roman" w:hAnsi="Times New Roman"/>
        </w:rPr>
      </w:pPr>
      <w:r w:rsidRPr="00A106BC">
        <w:rPr>
          <w:rFonts w:ascii="Times New Roman" w:hAnsi="Times New Roman" w:cs="Times New Roman"/>
          <w:sz w:val="24"/>
          <w:szCs w:val="24"/>
        </w:rPr>
        <w:tab/>
      </w:r>
      <w:bookmarkStart w:id="3" w:name="_Таблица_1а"/>
      <w:bookmarkEnd w:id="3"/>
    </w:p>
    <w:sectPr w:rsidR="00A106BC" w:rsidRPr="001751D5" w:rsidSect="00093F3D">
      <w:pgSz w:w="11906" w:h="16838"/>
      <w:pgMar w:top="993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376CB"/>
    <w:multiLevelType w:val="multilevel"/>
    <w:tmpl w:val="4F2009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27EE1FB0"/>
    <w:multiLevelType w:val="singleLevel"/>
    <w:tmpl w:val="1B76FCCA"/>
    <w:lvl w:ilvl="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</w:lvl>
  </w:abstractNum>
  <w:abstractNum w:abstractNumId="2">
    <w:nsid w:val="29D21D45"/>
    <w:multiLevelType w:val="hybridMultilevel"/>
    <w:tmpl w:val="45E25F9C"/>
    <w:lvl w:ilvl="0" w:tplc="D9F081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203DB2"/>
    <w:multiLevelType w:val="multilevel"/>
    <w:tmpl w:val="4FCA87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4D1027F6"/>
    <w:multiLevelType w:val="hybridMultilevel"/>
    <w:tmpl w:val="830E48F4"/>
    <w:lvl w:ilvl="0" w:tplc="01149B42">
      <w:start w:val="1"/>
      <w:numFmt w:val="decimal"/>
      <w:lvlText w:val="%1."/>
      <w:lvlJc w:val="left"/>
      <w:pPr>
        <w:tabs>
          <w:tab w:val="num" w:pos="540"/>
        </w:tabs>
        <w:ind w:left="54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5B010DE2"/>
    <w:multiLevelType w:val="multilevel"/>
    <w:tmpl w:val="9698B2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61061A"/>
    <w:rsid w:val="00006876"/>
    <w:rsid w:val="00017021"/>
    <w:rsid w:val="00025D6A"/>
    <w:rsid w:val="00052596"/>
    <w:rsid w:val="000914FD"/>
    <w:rsid w:val="00093F3D"/>
    <w:rsid w:val="000E1288"/>
    <w:rsid w:val="000F73E4"/>
    <w:rsid w:val="001135D7"/>
    <w:rsid w:val="00133E50"/>
    <w:rsid w:val="001763C6"/>
    <w:rsid w:val="001A199D"/>
    <w:rsid w:val="001A491A"/>
    <w:rsid w:val="001C2132"/>
    <w:rsid w:val="001D486B"/>
    <w:rsid w:val="001F3B12"/>
    <w:rsid w:val="00203BBF"/>
    <w:rsid w:val="00205985"/>
    <w:rsid w:val="00210218"/>
    <w:rsid w:val="00214D80"/>
    <w:rsid w:val="00216753"/>
    <w:rsid w:val="00297A35"/>
    <w:rsid w:val="00297F65"/>
    <w:rsid w:val="002A34CE"/>
    <w:rsid w:val="002B17A0"/>
    <w:rsid w:val="002E1DAC"/>
    <w:rsid w:val="002E4385"/>
    <w:rsid w:val="003070A8"/>
    <w:rsid w:val="00315834"/>
    <w:rsid w:val="0033281E"/>
    <w:rsid w:val="00340DD5"/>
    <w:rsid w:val="003457A5"/>
    <w:rsid w:val="00345C12"/>
    <w:rsid w:val="0038572F"/>
    <w:rsid w:val="0038583C"/>
    <w:rsid w:val="003D3266"/>
    <w:rsid w:val="00424CFF"/>
    <w:rsid w:val="0049629E"/>
    <w:rsid w:val="004A7ED8"/>
    <w:rsid w:val="004B4135"/>
    <w:rsid w:val="004E13EF"/>
    <w:rsid w:val="004E1DDF"/>
    <w:rsid w:val="00505F79"/>
    <w:rsid w:val="005274C6"/>
    <w:rsid w:val="00530D49"/>
    <w:rsid w:val="0055304D"/>
    <w:rsid w:val="00595123"/>
    <w:rsid w:val="0059747C"/>
    <w:rsid w:val="005A6931"/>
    <w:rsid w:val="005C00F3"/>
    <w:rsid w:val="005E1C20"/>
    <w:rsid w:val="0060110B"/>
    <w:rsid w:val="006046B9"/>
    <w:rsid w:val="0061061A"/>
    <w:rsid w:val="00625905"/>
    <w:rsid w:val="00643091"/>
    <w:rsid w:val="00654FB6"/>
    <w:rsid w:val="00684703"/>
    <w:rsid w:val="006A3030"/>
    <w:rsid w:val="006B277E"/>
    <w:rsid w:val="006B2AF3"/>
    <w:rsid w:val="006C12FA"/>
    <w:rsid w:val="006E5407"/>
    <w:rsid w:val="006F7931"/>
    <w:rsid w:val="00752A1D"/>
    <w:rsid w:val="00753047"/>
    <w:rsid w:val="0076390A"/>
    <w:rsid w:val="007A1B9E"/>
    <w:rsid w:val="007A4DA2"/>
    <w:rsid w:val="007B431A"/>
    <w:rsid w:val="007C0368"/>
    <w:rsid w:val="007E66A0"/>
    <w:rsid w:val="007E68C1"/>
    <w:rsid w:val="008101C3"/>
    <w:rsid w:val="00815A30"/>
    <w:rsid w:val="008312A6"/>
    <w:rsid w:val="00861644"/>
    <w:rsid w:val="0086554A"/>
    <w:rsid w:val="00867C90"/>
    <w:rsid w:val="00872165"/>
    <w:rsid w:val="00892A50"/>
    <w:rsid w:val="00894DC8"/>
    <w:rsid w:val="008B2898"/>
    <w:rsid w:val="008C4F85"/>
    <w:rsid w:val="009800BD"/>
    <w:rsid w:val="00991E05"/>
    <w:rsid w:val="00992FE6"/>
    <w:rsid w:val="009B0150"/>
    <w:rsid w:val="009B7D38"/>
    <w:rsid w:val="009C02DC"/>
    <w:rsid w:val="009C3553"/>
    <w:rsid w:val="009E0C3C"/>
    <w:rsid w:val="00A106BC"/>
    <w:rsid w:val="00A34B28"/>
    <w:rsid w:val="00A56151"/>
    <w:rsid w:val="00A74B85"/>
    <w:rsid w:val="00A75593"/>
    <w:rsid w:val="00A83FF3"/>
    <w:rsid w:val="00AB4632"/>
    <w:rsid w:val="00AC1CA0"/>
    <w:rsid w:val="00AC4875"/>
    <w:rsid w:val="00AC73EF"/>
    <w:rsid w:val="00AF41AE"/>
    <w:rsid w:val="00B3004D"/>
    <w:rsid w:val="00B468F5"/>
    <w:rsid w:val="00B5141F"/>
    <w:rsid w:val="00B736BF"/>
    <w:rsid w:val="00B80724"/>
    <w:rsid w:val="00BA373F"/>
    <w:rsid w:val="00BA49EA"/>
    <w:rsid w:val="00BB062C"/>
    <w:rsid w:val="00BB15C4"/>
    <w:rsid w:val="00C128E2"/>
    <w:rsid w:val="00C31CA8"/>
    <w:rsid w:val="00C4384B"/>
    <w:rsid w:val="00C53C21"/>
    <w:rsid w:val="00C85145"/>
    <w:rsid w:val="00CA2DFA"/>
    <w:rsid w:val="00CA54E8"/>
    <w:rsid w:val="00CD1CF9"/>
    <w:rsid w:val="00CE2AAE"/>
    <w:rsid w:val="00CE445B"/>
    <w:rsid w:val="00CE526F"/>
    <w:rsid w:val="00CF56D6"/>
    <w:rsid w:val="00D2766D"/>
    <w:rsid w:val="00D707CA"/>
    <w:rsid w:val="00D7585D"/>
    <w:rsid w:val="00D932B0"/>
    <w:rsid w:val="00DB0BDE"/>
    <w:rsid w:val="00DB3C4B"/>
    <w:rsid w:val="00DD1325"/>
    <w:rsid w:val="00DD1650"/>
    <w:rsid w:val="00E30C52"/>
    <w:rsid w:val="00E30FB8"/>
    <w:rsid w:val="00E32470"/>
    <w:rsid w:val="00E630AC"/>
    <w:rsid w:val="00E70258"/>
    <w:rsid w:val="00E81557"/>
    <w:rsid w:val="00E86224"/>
    <w:rsid w:val="00EB6844"/>
    <w:rsid w:val="00EC73A1"/>
    <w:rsid w:val="00EC7B69"/>
    <w:rsid w:val="00ED6B3E"/>
    <w:rsid w:val="00F1485E"/>
    <w:rsid w:val="00F30383"/>
    <w:rsid w:val="00F6300D"/>
    <w:rsid w:val="00F64D07"/>
    <w:rsid w:val="00FD5360"/>
    <w:rsid w:val="00FE1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B28"/>
  </w:style>
  <w:style w:type="paragraph" w:styleId="1">
    <w:name w:val="heading 1"/>
    <w:basedOn w:val="a"/>
    <w:next w:val="a"/>
    <w:link w:val="10"/>
    <w:qFormat/>
    <w:rsid w:val="0061061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061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caption"/>
    <w:basedOn w:val="a"/>
    <w:next w:val="a"/>
    <w:uiPriority w:val="99"/>
    <w:semiHidden/>
    <w:unhideWhenUsed/>
    <w:qFormat/>
    <w:rsid w:val="0061061A"/>
    <w:pPr>
      <w:spacing w:after="0" w:line="360" w:lineRule="auto"/>
      <w:ind w:right="4740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4">
    <w:name w:val="Body Text"/>
    <w:basedOn w:val="a"/>
    <w:link w:val="a5"/>
    <w:unhideWhenUsed/>
    <w:rsid w:val="0061061A"/>
    <w:pPr>
      <w:spacing w:after="0" w:line="240" w:lineRule="auto"/>
    </w:pPr>
    <w:rPr>
      <w:rFonts w:ascii="Times New Roman" w:eastAsia="Times New Roman" w:hAnsi="Times New Roman" w:cs="Times New Roman"/>
      <w:b/>
      <w:i/>
      <w:sz w:val="96"/>
      <w:szCs w:val="20"/>
    </w:rPr>
  </w:style>
  <w:style w:type="character" w:customStyle="1" w:styleId="a5">
    <w:name w:val="Основной текст Знак"/>
    <w:basedOn w:val="a0"/>
    <w:link w:val="a4"/>
    <w:rsid w:val="0061061A"/>
    <w:rPr>
      <w:rFonts w:ascii="Times New Roman" w:eastAsia="Times New Roman" w:hAnsi="Times New Roman" w:cs="Times New Roman"/>
      <w:b/>
      <w:i/>
      <w:sz w:val="96"/>
      <w:szCs w:val="20"/>
    </w:rPr>
  </w:style>
  <w:style w:type="paragraph" w:customStyle="1" w:styleId="11">
    <w:name w:val="Обычный1"/>
    <w:link w:val="Normal"/>
    <w:rsid w:val="00E862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rmal">
    <w:name w:val="Normal Знак"/>
    <w:link w:val="11"/>
    <w:rsid w:val="00E86224"/>
    <w:rPr>
      <w:rFonts w:ascii="Times New Roman" w:eastAsia="Times New Roman" w:hAnsi="Times New Roman" w:cs="Times New Roman"/>
      <w:sz w:val="20"/>
      <w:szCs w:val="20"/>
    </w:rPr>
  </w:style>
  <w:style w:type="table" w:styleId="a6">
    <w:name w:val="Table Grid"/>
    <w:basedOn w:val="a1"/>
    <w:rsid w:val="00E862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4962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List Paragraph"/>
    <w:basedOn w:val="a"/>
    <w:uiPriority w:val="34"/>
    <w:qFormat/>
    <w:rsid w:val="009C3553"/>
    <w:pPr>
      <w:ind w:left="720"/>
      <w:contextualSpacing/>
    </w:pPr>
  </w:style>
  <w:style w:type="paragraph" w:customStyle="1" w:styleId="ConsPlusCell">
    <w:name w:val="ConsPlusCell"/>
    <w:rsid w:val="004B41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Normal (Web)"/>
    <w:basedOn w:val="a"/>
    <w:uiPriority w:val="99"/>
    <w:rsid w:val="004B4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894DC8"/>
    <w:rPr>
      <w:rFonts w:ascii="Arial" w:eastAsia="Times New Roman" w:hAnsi="Arial" w:cs="Arial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52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25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2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9583&amp;date=25.07.2022&amp;dst=100035&amp;field=134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42338&amp;date=25.07.2022&amp;dst=378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FA922-9AB9-429D-96EC-B694501F2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28</Pages>
  <Words>10195</Words>
  <Characters>58115</Characters>
  <Application>Microsoft Office Word</Application>
  <DocSecurity>0</DocSecurity>
  <Lines>484</Lines>
  <Paragraphs>136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ПОСТАНОВЛЕНИЕ</vt:lpstr>
      <vt:lpstr/>
      <vt:lpstr>Приложение №1  к Постановлению администрации</vt:lpstr>
      <vt:lpstr>Пудожского муниципального района от  12.08.2022 г. № 640-П</vt:lpstr>
      <vt:lpstr>6) Субсидия СМСП предоставляется субъектам малого и среднего предпринимательства</vt:lpstr>
      <vt:lpstr>        </vt:lpstr>
      <vt:lpstr>        2. Имущественная поддержка субъектов малого и среднего предпринимательства.</vt:lpstr>
      <vt:lpstr>        3. Информационно-консультационная поддержка субъектов малого и среднего предприн</vt:lpstr>
      <vt:lpstr>Приложение №2  к Постановлению администрации</vt:lpstr>
      <vt:lpstr>Пудожского муниципального района от 12.08.2022г. № 640-П</vt:lpstr>
      <vt:lpstr>Таблица 2</vt:lpstr>
    </vt:vector>
  </TitlesOfParts>
  <Company/>
  <LinksUpToDate>false</LinksUpToDate>
  <CharactersWithSpaces>68174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user</cp:lastModifiedBy>
  <cp:revision>42</cp:revision>
  <cp:lastPrinted>2022-08-18T05:02:00Z</cp:lastPrinted>
  <dcterms:created xsi:type="dcterms:W3CDTF">2019-01-16T14:43:00Z</dcterms:created>
  <dcterms:modified xsi:type="dcterms:W3CDTF">2022-08-19T10:10:00Z</dcterms:modified>
</cp:coreProperties>
</file>