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355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/>
        <w:object>
          <v:shape id="ole_rId2" style="width:57pt;height:74.4pt" o:ole="">
            <v:imagedata r:id="rId3" o:title=""/>
          </v:shape>
          <o:OLEObject Type="Embed" ProgID="Word.Picture.8" ShapeID="ole_rId2" DrawAspect="Content" ObjectID="_1045478926" r:id="rId2"/>
        </w:objec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4871720</wp:posOffset>
                </wp:positionH>
                <wp:positionV relativeFrom="paragraph">
                  <wp:posOffset>-326390</wp:posOffset>
                </wp:positionV>
                <wp:extent cx="1097915" cy="18351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915" cy="183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12700" tIns="12700" rIns="12700" bIns="12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86.45pt;height:14.45pt;mso-wrap-distance-left:9pt;mso-wrap-distance-right:9pt;mso-wrap-distance-top:0pt;mso-wrap-distance-bottom:0pt;margin-top:-25.7pt;mso-position-vertical-relative:text;margin-left:383.6pt;mso-position-horizontal-relative:text">
                <v:textbox inset="0.0138888888888889in,0.0138888888888889in,0.0138888888888889in,0.0138888888888889in">
                  <w:txbxContent>
                    <w:p>
                      <w:pPr>
                        <w:pStyle w:val="Style1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ind w:right="35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0"/>
        </w:rPr>
      </w:pPr>
      <w:r>
        <w:rPr>
          <w:rFonts w:eastAsia="Times New Roman" w:cs="Times New Roman" w:ascii="Times New Roman" w:hAnsi="Times New Roman"/>
          <w:b/>
          <w:sz w:val="28"/>
          <w:szCs w:val="20"/>
        </w:rPr>
        <w:t>Республика Карелия</w:t>
      </w:r>
    </w:p>
    <w:p>
      <w:pPr>
        <w:pStyle w:val="Normal"/>
        <w:tabs>
          <w:tab w:val="left" w:pos="9360" w:leader="none"/>
        </w:tabs>
        <w:spacing w:lineRule="auto" w:line="240" w:before="0" w:after="0"/>
        <w:ind w:right="355" w:hanging="0"/>
        <w:jc w:val="center"/>
        <w:rPr>
          <w:rFonts w:ascii="Times New Roman" w:hAnsi="Times New Roman" w:eastAsia="Times New Roman" w:cs="Times New Roman"/>
          <w:b/>
          <w:b/>
          <w:szCs w:val="24"/>
        </w:rPr>
      </w:pPr>
      <w:r>
        <w:rPr>
          <w:rFonts w:eastAsia="Times New Roman" w:cs="Times New Roman" w:ascii="Times New Roman" w:hAnsi="Times New Roman"/>
          <w:b/>
          <w:sz w:val="28"/>
          <w:szCs w:val="24"/>
        </w:rPr>
        <w:t xml:space="preserve">Администрация Пудожского муниципального  района                                              </w:t>
      </w:r>
    </w:p>
    <w:p>
      <w:pPr>
        <w:pStyle w:val="Normal"/>
        <w:spacing w:lineRule="auto" w:line="240" w:before="0" w:after="0"/>
        <w:ind w:right="355" w:hanging="0"/>
        <w:jc w:val="center"/>
        <w:rPr>
          <w:rFonts w:ascii="Times New Roman" w:hAnsi="Times New Roman" w:eastAsia="Times New Roman" w:cs="Times New Roman"/>
          <w:sz w:val="18"/>
          <w:szCs w:val="24"/>
        </w:rPr>
      </w:pPr>
      <w:r>
        <w:rPr>
          <w:rFonts w:eastAsia="Times New Roman" w:cs="Times New Roman" w:ascii="Times New Roman" w:hAnsi="Times New Roman"/>
          <w:sz w:val="18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right="355" w:hanging="0"/>
        <w:jc w:val="center"/>
        <w:outlineLvl w:val="0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П</w:t>
      </w:r>
      <w:r>
        <w:rPr>
          <w:rFonts w:eastAsia="Times New Roman" w:cs="Times New Roman" w:ascii="Times New Roman" w:hAnsi="Times New Roman"/>
          <w:sz w:val="36"/>
          <w:szCs w:val="36"/>
        </w:rPr>
        <w:t xml:space="preserve">ОСТАНОВЛЕНИЕ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172085</wp:posOffset>
                </wp:positionV>
                <wp:extent cx="915035" cy="18351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183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rPr/>
                            </w:pPr>
                            <w:r>
                              <w:rPr>
                                <w:sz w:val="2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anchor="t" lIns="12700" tIns="12700" rIns="12700" bIns="12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72.05pt;height:14.45pt;mso-wrap-distance-left:9pt;mso-wrap-distance-right:9pt;mso-wrap-distance-top:0pt;mso-wrap-distance-bottom:0pt;margin-top:13.55pt;mso-position-vertical-relative:text;margin-left:0.05pt;mso-position-horizontal-relative:text">
                <v:textbox inset="0.0138888888888889in,0.0138888888888889in,0.0138888888888889in,0.0138888888888889in">
                  <w:txbxContent>
                    <w:p>
                      <w:pPr>
                        <w:pStyle w:val="Style19"/>
                        <w:spacing w:before="0" w:after="200"/>
                        <w:rPr/>
                      </w:pPr>
                      <w:r>
                        <w:rPr>
                          <w:sz w:val="26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ind w:right="355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right="355" w:hanging="0"/>
        <w:jc w:val="center"/>
        <w:rPr>
          <w:rFonts w:ascii="Times New Roman" w:hAnsi="Times New Roman" w:eastAsia="Times New Roman" w:cs="Times New Roman"/>
          <w:color w:val="FF0000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От 31.01.2019г.    №  43-П</w:t>
      </w:r>
    </w:p>
    <w:p>
      <w:pPr>
        <w:pStyle w:val="Normal"/>
        <w:spacing w:lineRule="auto" w:line="360" w:before="0" w:after="0"/>
        <w:ind w:right="355" w:hanging="0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г. Пудож</w:t>
      </w:r>
    </w:p>
    <w:p>
      <w:pPr>
        <w:pStyle w:val="Normal"/>
        <w:spacing w:lineRule="auto" w:line="240" w:before="0" w:after="0"/>
        <w:ind w:right="355" w:hanging="0"/>
        <w:jc w:val="center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  <w:t xml:space="preserve">Об утверждении Порядка и сроков представления, рассмотрения и оценки предложений граждан и организаций о включении общественной территории в муниципальную программу формирования современной городской среды </w:t>
      </w:r>
    </w:p>
    <w:p>
      <w:pPr>
        <w:pStyle w:val="Normal"/>
        <w:spacing w:lineRule="auto" w:line="240" w:before="0" w:after="0"/>
        <w:ind w:right="355" w:hanging="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right="355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  <w:t>В целях реализации приоритетного проекта «Формирование комфортной городской среды», в соответствии с муниципальной программой «Формирования современной городской среды на территории Пудожского городского поселения на 2018-2022 годы» утвержденной постановлением администрации Пудожского городского поселения от 19.09.2017г № 250, в соответствии с Уставом Пудожского муниципального района администрации Пудожского муниципального района</w:t>
      </w:r>
    </w:p>
    <w:p>
      <w:pPr>
        <w:pStyle w:val="Normal"/>
        <w:spacing w:lineRule="auto" w:line="240" w:before="0" w:after="0"/>
        <w:ind w:right="355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right="355" w:hanging="0"/>
        <w:jc w:val="center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  <w:t>ПОСТАНОВЛЯЕТ:</w:t>
      </w:r>
    </w:p>
    <w:p>
      <w:pPr>
        <w:pStyle w:val="Normal"/>
        <w:spacing w:lineRule="auto" w:line="240" w:before="0" w:after="0"/>
        <w:ind w:right="355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60" w:right="355" w:hanging="36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  <w:t>Утвердить порядок и  сроки предоставления, рассмотрения и оценки предложений граждан и организаций о включении общественной территории в муниципальную программу формирование современной городской среды, согласно приложению № 1 к настоящему Постановлению.</w:t>
      </w:r>
    </w:p>
    <w:p>
      <w:pPr>
        <w:pStyle w:val="Normal"/>
        <w:spacing w:lineRule="auto" w:line="240" w:before="0" w:after="0"/>
        <w:ind w:right="355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  <w:t>2.    Настоящее Постановление вступает в силу с момента подписания и подлежит размещению на сайте администрации Пудожского городского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Глава администрации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Пудожского муниципального района</w:t>
        <w:tab/>
        <w:tab/>
        <w:tab/>
        <w:tab/>
        <w:tab/>
        <w:tab/>
        <w:t>А.В. Ладыгин</w:t>
      </w:r>
    </w:p>
    <w:p>
      <w:pPr>
        <w:pStyle w:val="Normal"/>
        <w:spacing w:lineRule="auto" w:line="240" w:before="0" w:after="0"/>
        <w:ind w:right="355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355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355" w:hanging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right="355" w:hanging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right="355" w:hanging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right="355" w:hanging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right="355" w:hanging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right="355" w:hanging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right="355" w:hanging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right="355" w:hanging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right="355" w:hanging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right="355" w:hanging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right="355" w:hanging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right="355" w:hanging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right="355" w:hanging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right="355" w:hanging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right="355" w:hanging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right="355" w:hanging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Исп. Дроздовская Мария Олеговна</w:t>
      </w:r>
    </w:p>
    <w:p>
      <w:pPr>
        <w:pStyle w:val="Normal"/>
        <w:spacing w:lineRule="auto" w:line="240" w:before="0" w:after="0"/>
        <w:ind w:right="355" w:hanging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дело – 1</w:t>
      </w:r>
    </w:p>
    <w:p>
      <w:pPr>
        <w:pStyle w:val="Normal"/>
        <w:spacing w:lineRule="auto" w:line="240" w:before="0" w:after="0"/>
        <w:ind w:right="355" w:hanging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управление по экономике и финансам – 2</w:t>
      </w:r>
    </w:p>
    <w:p>
      <w:pPr>
        <w:pStyle w:val="Normal"/>
        <w:spacing w:lineRule="auto" w:line="240" w:before="0" w:after="0"/>
        <w:ind w:right="355" w:hanging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рассылка - 5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ab/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 Постановлению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Администрации Пудожского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муниципального района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№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от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Порядок и сроки представления, рассмотрения и оценки предложений граждан и организаций о включении общественной территории в муниципальную программу формирования современной городской среды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0"/>
        </w:rPr>
      </w:pPr>
      <w:r>
        <w:rPr>
          <w:rFonts w:eastAsia="Times New Roman" w:cs="Times New Roman" w:ascii="Times New Roman" w:hAnsi="Times New Roman"/>
          <w:b/>
          <w:sz w:val="24"/>
          <w:szCs w:val="20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Настоящий Порядок определяет процедуру и сроки представления, рассмотрения и оценки предложений граждан и организаций о включении общественной территории в муниципальную программу формирования современной городской среды (далее – муниципальная программа, порядок).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Под предложениями о включении общественной территории в муниципальную программу формирования современной городской среды в настоящем Порядке подразумеваются проекты, направленные на благоустройство общественных территорий, ответственность за реализацию которых несёт администрация Пудожского муниципального района в текущем году (далее – проект, администрация).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Финансовое обеспечение проектов составляют: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а) средства бюджета Республики Карелия, предусмотренные на софинансирование муниципальной программы, которые не могут превышать одной трети выделенной субсидии;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б) средства бюджета муниципального образования, предусмотренные на софинансирование муниципальной программы;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В целях настоящего Порядка под общественной территорией понимается озелененная территория многофункционального или специализированного направления рекреационной деятельности, предназначенная для периодического массового отдыха населения: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 Предложения граждан и организаций о выборе общественной территории, подлежащего благоустройству, расположенного на территории города Пудожа, подаются в форме заявки согласно приложению № 1 к настоящему Порядку (далее – Заявка). Заявку вправе подавать граждане и организации (далее – заявители) в соответствии с настоящим Порядком.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 Заявка подается в администрацию на бумажном носителе: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 адресу: г. Пудож, ул. Ленина, д.90, каб. 304;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рабочие дни с 29 января по 14 февраля текущего года  включительно с 08.30до 13.00 и с 14.00 до 16.50.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6. Поступившие Заявки регистрируются в день их поступления.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7. Администрация в течение 2 календарных дней со дня окончания приема Заявок передаёт их в Общественную комиссию по обеспечению реализации приоритетного проекта «Формирование комфортной городской среды» на территории Пудожского городского поселения Пудожского  муниципального района (далее – Общественная комиссия).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Администрация вправе представить в Общественную комиссию Заявку в соответствии с пунктом 4 настоящего Порядка.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8. Общественная комиссия рассматривает Заявки и принимает решения о выборе общественной территории, подлежащей  благоустройству, подлежащей выдвижению на рейтинговое голосование, а также предварительного перечня мероприятий по благоустройству данной территории.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9. Администрация  публикует в средствах массовой информации (газета «Пудожский Вестник») перечень общественных территорий представленный на рейтинговое голосование.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10. Администрация выносит на общественные обсуждения дизайн-проекты по выбранным Общественной комиссией общественных территории выдвинутых на рейтинговое голосование.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11. Администрация организует и проводит рейтинговое голосование по выбранным общественной комиссией общественных территории, подлежащих благоустройству.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12. Общественная комиссия принимает решение об утверждении проекта благоустройства общественной территории и перечня мероприятий по благоустройству, с учетом результатов рейтингового голосования не позднее 01 марта текущего года. Указанное решение оформляется протоколом. Мероприятия по благоустройству общественной территории включается в муниципальную программу «формирования современной городской среды на территории Пудожского городского поселения».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10409" w:type="dxa"/>
        <w:jc w:val="left"/>
        <w:tblInd w:w="-42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46"/>
        <w:gridCol w:w="2046"/>
        <w:gridCol w:w="246"/>
        <w:gridCol w:w="1146"/>
        <w:gridCol w:w="1146"/>
        <w:gridCol w:w="218"/>
        <w:gridCol w:w="24"/>
        <w:gridCol w:w="1425"/>
        <w:gridCol w:w="1"/>
        <w:gridCol w:w="1450"/>
        <w:gridCol w:w="1"/>
        <w:gridCol w:w="1558"/>
      </w:tblGrid>
      <w:tr>
        <w:trPr>
          <w:trHeight w:val="375" w:hRule="atLeast"/>
        </w:trPr>
        <w:tc>
          <w:tcPr>
            <w:tcW w:w="10407" w:type="dxa"/>
            <w:gridSpan w:val="12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Приложение № 1 к порядку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ЗАЯВКА</w:t>
            </w:r>
          </w:p>
        </w:tc>
      </w:tr>
      <w:tr>
        <w:trPr>
          <w:trHeight w:val="375" w:hRule="atLeast"/>
        </w:trPr>
        <w:tc>
          <w:tcPr>
            <w:tcW w:w="10407" w:type="dxa"/>
            <w:gridSpan w:val="12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на включение в муниципальную программу формирования современной городской среды год общественной территории, подлежащей благоустройству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10407" w:type="dxa"/>
            <w:gridSpan w:val="12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1. Информация о заявителе: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_______ 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(указывается фамилия, имя, отчество полностью / наименование организации)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контактный телефон: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почтовый адрес заявителя: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10407" w:type="dxa"/>
            <w:gridSpan w:val="12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2. Место расположения общественной территории: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10407" w:type="dxa"/>
            <w:gridSpan w:val="12"/>
            <w:tcBorders/>
            <w:shd w:color="auto" w:fill="FFFFFF" w:val="clear"/>
          </w:tcPr>
          <w:tbl>
            <w:tblPr>
              <w:tblW w:w="11024" w:type="dxa"/>
              <w:jc w:val="left"/>
              <w:tblInd w:w="0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10773"/>
              <w:gridCol w:w="250"/>
            </w:tblGrid>
            <w:tr>
              <w:trPr>
                <w:trHeight w:val="308" w:hRule="atLeast"/>
              </w:trPr>
              <w:tc>
                <w:tcPr>
                  <w:tcW w:w="10773" w:type="dxa"/>
                  <w:tcBorders/>
                  <w:shd w:color="auto" w:fill="FFFFFF" w:val="clear"/>
                </w:tcPr>
                <w:p>
                  <w:pPr>
                    <w:pStyle w:val="Normal"/>
                    <w:spacing w:lineRule="auto" w:line="240" w:before="0" w:after="120"/>
                    <w:jc w:val="both"/>
                    <w:rPr>
                      <w:rFonts w:ascii="Times New Roman" w:hAnsi="Times New Roman" w:eastAsia="Calibri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Cs/>
                      <w:sz w:val="24"/>
                      <w:szCs w:val="24"/>
                    </w:rPr>
                    <w:t>населенный пункт: __</w:t>
                  </w:r>
                </w:p>
                <w:p>
                  <w:pPr>
                    <w:pStyle w:val="Normal"/>
                    <w:spacing w:lineRule="auto" w:line="240" w:before="0" w:after="120"/>
                    <w:jc w:val="both"/>
                    <w:rPr>
                      <w:rFonts w:ascii="Times New Roman" w:hAnsi="Times New Roman" w:eastAsia="Calibri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Cs/>
                      <w:sz w:val="24"/>
                      <w:szCs w:val="24"/>
                    </w:rPr>
                    <w:t>адрес или описание местоположения: ___ _____________</w:t>
                  </w:r>
                </w:p>
                <w:p>
                  <w:pPr>
                    <w:pStyle w:val="Normal"/>
                    <w:spacing w:lineRule="auto" w:line="240" w:before="0" w:after="240"/>
                    <w:jc w:val="both"/>
                    <w:rPr>
                      <w:rFonts w:ascii="Times New Roman" w:hAnsi="Times New Roman" w:eastAsia="Calibri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Cs/>
                      <w:sz w:val="24"/>
                      <w:szCs w:val="24"/>
                    </w:rPr>
                    <w:t>___________________________________________________________________________</w:t>
                  </w:r>
                </w:p>
                <w:p>
                  <w:pPr>
                    <w:pStyle w:val="Normal"/>
                    <w:spacing w:lineRule="auto" w:line="240" w:before="0" w:after="240"/>
                    <w:jc w:val="both"/>
                    <w:rPr>
                      <w:rFonts w:ascii="Times New Roman" w:hAnsi="Times New Roman" w:eastAsia="Calibri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Cs/>
                      <w:sz w:val="24"/>
                      <w:szCs w:val="24"/>
                    </w:rPr>
                    <w:t>площадь общественной территории, предлагаемой для благоустройства:</w:t>
                  </w:r>
                </w:p>
              </w:tc>
              <w:tc>
                <w:tcPr>
                  <w:tcW w:w="250" w:type="dxa"/>
                  <w:tcBorders/>
                  <w:shd w:color="auto" w:fill="FFFFFF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Calibri" w:cs="Times New Roman"/>
                      <w:sz w:val="18"/>
                      <w:szCs w:val="18"/>
                    </w:rPr>
                  </w:pPr>
                  <w:r>
                    <w:rPr>
                      <w:rFonts w:eastAsia="Calibri" w:cs="Times New Roman"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75" w:hRule="atLeast"/>
        </w:trPr>
        <w:tc>
          <w:tcPr>
            <w:tcW w:w="10407" w:type="dxa"/>
            <w:gridSpan w:val="12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3. Описание проекта:</w:t>
            </w:r>
          </w:p>
        </w:tc>
      </w:tr>
      <w:tr>
        <w:trPr>
          <w:trHeight w:val="491" w:hRule="exact"/>
        </w:trPr>
        <w:tc>
          <w:tcPr>
            <w:tcW w:w="104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15" w:hRule="atLeast"/>
        </w:trPr>
        <w:tc>
          <w:tcPr>
            <w:tcW w:w="10407" w:type="dxa"/>
            <w:gridSpan w:val="12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7"/>
                <w:szCs w:val="17"/>
              </w:rPr>
              <w:t>(суть проблемы, ее негативные последствия, степень неотложности решения проблемы, необходимые первоочередные мероприятия по благоустройству)</w:t>
            </w:r>
          </w:p>
        </w:tc>
      </w:tr>
      <w:tr>
        <w:trPr>
          <w:trHeight w:val="300" w:hRule="exact"/>
        </w:trPr>
        <w:tc>
          <w:tcPr>
            <w:tcW w:w="10407" w:type="dxa"/>
            <w:gridSpan w:val="12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7"/>
                <w:szCs w:val="17"/>
              </w:rPr>
            </w:r>
          </w:p>
        </w:tc>
      </w:tr>
      <w:tr>
        <w:trPr>
          <w:trHeight w:val="345" w:hRule="atLeast"/>
        </w:trPr>
        <w:tc>
          <w:tcPr>
            <w:tcW w:w="10407" w:type="dxa"/>
            <w:gridSpan w:val="12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4. Мероприятия по реализации проекта:</w:t>
            </w:r>
          </w:p>
        </w:tc>
      </w:tr>
      <w:tr>
        <w:trPr>
          <w:trHeight w:val="300" w:hRule="atLeast"/>
        </w:trPr>
        <w:tc>
          <w:tcPr>
            <w:tcW w:w="10407" w:type="dxa"/>
            <w:gridSpan w:val="12"/>
            <w:tcBorders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7"/>
                <w:szCs w:val="17"/>
              </w:rPr>
              <w:t>(указываются мероприятия, которые планируется выполнить в рамках проекта)</w:t>
            </w:r>
          </w:p>
        </w:tc>
      </w:tr>
      <w:tr>
        <w:trPr>
          <w:trHeight w:val="660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4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Виды работ (услуг)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Полная стоимость (рублей)</w:t>
            </w:r>
          </w:p>
        </w:tc>
        <w:tc>
          <w:tcPr>
            <w:tcW w:w="3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Комментарии</w:t>
            </w:r>
          </w:p>
        </w:tc>
      </w:tr>
      <w:tr>
        <w:trPr>
          <w:trHeight w:val="300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3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4</w:t>
            </w:r>
          </w:p>
        </w:tc>
      </w:tr>
      <w:tr>
        <w:trPr>
          <w:trHeight w:val="641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 xml:space="preserve">Ремонтные работы </w:t>
            </w:r>
            <w:r>
              <w:rPr>
                <w:rFonts w:eastAsia="Times New Roman" w:cs="Times New Roman" w:ascii="Times New Roman" w:hAnsi="Times New Roman"/>
                <w:i/>
                <w:iCs/>
                <w:sz w:val="17"/>
                <w:szCs w:val="17"/>
              </w:rPr>
              <w:t>(согласно сметной документации, дефектной ведомости)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 </w:t>
            </w:r>
          </w:p>
        </w:tc>
      </w:tr>
      <w:tr>
        <w:trPr>
          <w:trHeight w:val="825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4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 xml:space="preserve">Приобретение оборудования </w:t>
            </w:r>
            <w:r>
              <w:rPr>
                <w:rFonts w:eastAsia="Times New Roman" w:cs="Times New Roman" w:ascii="Times New Roman" w:hAnsi="Times New Roman"/>
                <w:i/>
                <w:iCs/>
                <w:sz w:val="17"/>
                <w:szCs w:val="17"/>
              </w:rPr>
              <w:t>(кроме оборудования, которое вошло в строку «ремонтные работы»)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4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Строительный контроль (не более 5% от стоимости проекта)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4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Прочие расходы (описание)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4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7"/>
                <w:szCs w:val="17"/>
              </w:rPr>
              <w:t>ИТОГО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3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114" w:hRule="exact"/>
        </w:trPr>
        <w:tc>
          <w:tcPr>
            <w:tcW w:w="10407" w:type="dxa"/>
            <w:gridSpan w:val="12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7"/>
                <w:szCs w:val="17"/>
              </w:rPr>
            </w:r>
          </w:p>
        </w:tc>
      </w:tr>
      <w:tr>
        <w:trPr>
          <w:trHeight w:val="375" w:hRule="atLeast"/>
        </w:trPr>
        <w:tc>
          <w:tcPr>
            <w:tcW w:w="4584" w:type="dxa"/>
            <w:gridSpan w:val="4"/>
            <w:tcBorders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5. Ожидаемые результаты:</w:t>
            </w:r>
          </w:p>
        </w:tc>
        <w:tc>
          <w:tcPr>
            <w:tcW w:w="1146" w:type="dxa"/>
            <w:tcBorders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242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10407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 </w:t>
            </w:r>
          </w:p>
        </w:tc>
      </w:tr>
      <w:tr>
        <w:trPr>
          <w:trHeight w:val="253" w:hRule="atLeast"/>
        </w:trPr>
        <w:tc>
          <w:tcPr>
            <w:tcW w:w="10407" w:type="dxa"/>
            <w:gridSpan w:val="1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0407" w:type="dxa"/>
            <w:gridSpan w:val="12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7"/>
                <w:szCs w:val="17"/>
              </w:rPr>
              <w:t>(указывается прогноз влияния реализации проекта)</w:t>
            </w:r>
          </w:p>
        </w:tc>
      </w:tr>
      <w:tr>
        <w:trPr>
          <w:trHeight w:val="375" w:hRule="atLeast"/>
        </w:trPr>
        <w:tc>
          <w:tcPr>
            <w:tcW w:w="10407" w:type="dxa"/>
            <w:gridSpan w:val="12"/>
            <w:tcBorders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6. Наличие технической, проектной, сметной документации или дефектной ведомости:</w:t>
            </w:r>
          </w:p>
        </w:tc>
      </w:tr>
      <w:tr>
        <w:trPr>
          <w:trHeight w:val="538" w:hRule="atLeast"/>
        </w:trPr>
        <w:tc>
          <w:tcPr>
            <w:tcW w:w="104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4"/>
                <w:szCs w:val="28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sz w:val="24"/>
                <w:szCs w:val="28"/>
              </w:rPr>
              <w:t>.</w:t>
            </w:r>
          </w:p>
        </w:tc>
      </w:tr>
      <w:tr>
        <w:trPr>
          <w:trHeight w:val="300" w:hRule="atLeast"/>
        </w:trPr>
        <w:tc>
          <w:tcPr>
            <w:tcW w:w="10407" w:type="dxa"/>
            <w:gridSpan w:val="12"/>
            <w:vMerge w:val="restart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7"/>
                <w:szCs w:val="17"/>
              </w:rPr>
              <w:t>(указывается существующая техническая, проектная, сметная документация или дефектная ведомость)</w:t>
            </w:r>
          </w:p>
        </w:tc>
      </w:tr>
      <w:tr>
        <w:trPr>
          <w:trHeight w:val="230" w:hRule="atLeast"/>
        </w:trPr>
        <w:tc>
          <w:tcPr>
            <w:tcW w:w="10407" w:type="dxa"/>
            <w:gridSpan w:val="12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7"/>
                <w:szCs w:val="17"/>
              </w:rPr>
            </w:r>
          </w:p>
        </w:tc>
      </w:tr>
      <w:tr>
        <w:trPr>
          <w:trHeight w:val="375" w:hRule="atLeast"/>
        </w:trPr>
        <w:tc>
          <w:tcPr>
            <w:tcW w:w="10407" w:type="dxa"/>
            <w:gridSpan w:val="12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7. Планируемые источники финансирования мероприятий проекта</w:t>
            </w:r>
          </w:p>
        </w:tc>
      </w:tr>
      <w:tr>
        <w:trPr>
          <w:trHeight w:val="300" w:hRule="atLeast"/>
        </w:trPr>
        <w:tc>
          <w:tcPr>
            <w:tcW w:w="1146" w:type="dxa"/>
            <w:tcBorders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2046" w:type="dxa"/>
            <w:tcBorders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246" w:type="dxa"/>
            <w:tcBorders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242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9" w:type="dxa"/>
            <w:gridSpan w:val="3"/>
            <w:tcBorders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таблица 1</w:t>
            </w:r>
          </w:p>
        </w:tc>
      </w:tr>
      <w:tr>
        <w:trPr>
          <w:trHeight w:val="615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Виды источников</w:t>
            </w:r>
          </w:p>
        </w:tc>
        <w:tc>
          <w:tcPr>
            <w:tcW w:w="2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Сумма</w:t>
              <w:br/>
              <w:t>(рублей)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Доля в общей сумме проекта (%)</w:t>
            </w:r>
          </w:p>
        </w:tc>
      </w:tr>
      <w:tr>
        <w:trPr>
          <w:trHeight w:val="315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4</w:t>
            </w:r>
          </w:p>
        </w:tc>
      </w:tr>
      <w:tr>
        <w:trPr>
          <w:trHeight w:val="237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Субсидия из бюджета Республики Карелия</w:t>
            </w:r>
          </w:p>
        </w:tc>
        <w:tc>
          <w:tcPr>
            <w:tcW w:w="2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%</w:t>
            </w:r>
          </w:p>
        </w:tc>
      </w:tr>
      <w:tr>
        <w:trPr>
          <w:trHeight w:val="237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% </w:t>
            </w:r>
          </w:p>
        </w:tc>
      </w:tr>
      <w:tr>
        <w:trPr>
          <w:trHeight w:val="519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3.</w:t>
            </w:r>
          </w:p>
        </w:tc>
        <w:tc>
          <w:tcPr>
            <w:tcW w:w="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Безвозмездные поступления от физических и юридических лиц на софинансирование работ, в том числе:</w:t>
            </w:r>
          </w:p>
        </w:tc>
        <w:tc>
          <w:tcPr>
            <w:tcW w:w="2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</w:tr>
      <w:tr>
        <w:trPr>
          <w:trHeight w:val="319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3.1</w:t>
            </w:r>
          </w:p>
        </w:tc>
        <w:tc>
          <w:tcPr>
            <w:tcW w:w="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безвозмездные поступления от физических лиц</w:t>
            </w:r>
          </w:p>
        </w:tc>
        <w:tc>
          <w:tcPr>
            <w:tcW w:w="2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</w:tr>
      <w:tr>
        <w:trPr>
          <w:trHeight w:val="281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3.2.</w:t>
            </w:r>
          </w:p>
        </w:tc>
        <w:tc>
          <w:tcPr>
            <w:tcW w:w="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безвозмездные поступления от юридических лиц</w:t>
            </w:r>
          </w:p>
        </w:tc>
        <w:tc>
          <w:tcPr>
            <w:tcW w:w="2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7"/>
                <w:szCs w:val="17"/>
              </w:rPr>
              <w:t>ИТОГО:</w:t>
            </w:r>
          </w:p>
        </w:tc>
        <w:tc>
          <w:tcPr>
            <w:tcW w:w="2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</w:tr>
      <w:tr>
        <w:trPr>
          <w:trHeight w:val="375" w:hRule="atLeast"/>
        </w:trPr>
        <w:tc>
          <w:tcPr>
            <w:tcW w:w="10407" w:type="dxa"/>
            <w:gridSpan w:val="12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10407" w:type="dxa"/>
            <w:gridSpan w:val="12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8. Расшифровка безвозмездных поступлений от юридических лиц:</w:t>
            </w:r>
          </w:p>
        </w:tc>
      </w:tr>
      <w:tr>
        <w:trPr>
          <w:trHeight w:val="300" w:hRule="atLeast"/>
        </w:trPr>
        <w:tc>
          <w:tcPr>
            <w:tcW w:w="10407" w:type="dxa"/>
            <w:gridSpan w:val="12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7"/>
                <w:szCs w:val="17"/>
              </w:rPr>
              <w:t>(расшифровывается сумма строки 3.2 таблицы 1 пункта 7)</w:t>
            </w:r>
          </w:p>
        </w:tc>
      </w:tr>
      <w:tr>
        <w:trPr>
          <w:trHeight w:val="300" w:hRule="atLeast"/>
        </w:trPr>
        <w:tc>
          <w:tcPr>
            <w:tcW w:w="1146" w:type="dxa"/>
            <w:tcBorders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2046" w:type="dxa"/>
            <w:tcBorders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246" w:type="dxa"/>
            <w:tcBorders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242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9" w:type="dxa"/>
            <w:gridSpan w:val="3"/>
            <w:tcBorders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таблица 2</w:t>
            </w:r>
          </w:p>
        </w:tc>
      </w:tr>
      <w:tr>
        <w:trPr>
          <w:trHeight w:val="660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7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Денежный вклад, </w:t>
              <w:br/>
              <w:t>(рублей)</w:t>
            </w:r>
          </w:p>
        </w:tc>
      </w:tr>
      <w:tr>
        <w:trPr>
          <w:trHeight w:val="300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7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7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7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 </w:t>
            </w: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10407" w:type="dxa"/>
            <w:gridSpan w:val="12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9. Участие населения в реализации проекта:</w:t>
            </w:r>
          </w:p>
        </w:tc>
      </w:tr>
      <w:tr>
        <w:trPr>
          <w:trHeight w:val="545" w:hRule="atLeast"/>
        </w:trPr>
        <w:tc>
          <w:tcPr>
            <w:tcW w:w="104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 </w:t>
            </w:r>
          </w:p>
        </w:tc>
      </w:tr>
      <w:tr>
        <w:trPr>
          <w:trHeight w:val="230" w:hRule="exact"/>
        </w:trPr>
        <w:tc>
          <w:tcPr>
            <w:tcW w:w="10407" w:type="dxa"/>
            <w:gridSpan w:val="12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7"/>
                <w:szCs w:val="17"/>
              </w:rPr>
            </w:r>
          </w:p>
        </w:tc>
      </w:tr>
      <w:tr>
        <w:trPr>
          <w:trHeight w:val="375" w:hRule="atLeast"/>
        </w:trPr>
        <w:tc>
          <w:tcPr>
            <w:tcW w:w="10407" w:type="dxa"/>
            <w:gridSpan w:val="12"/>
            <w:tcBorders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10. Дополнительная информация и комментарии:</w:t>
            </w:r>
          </w:p>
        </w:tc>
      </w:tr>
      <w:tr>
        <w:trPr>
          <w:trHeight w:val="531" w:hRule="atLeast"/>
        </w:trPr>
        <w:tc>
          <w:tcPr>
            <w:tcW w:w="104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10407" w:type="dxa"/>
            <w:gridSpan w:val="12"/>
            <w:tcBorders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5"/>
                <w:szCs w:val="15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5"/>
                <w:szCs w:val="15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11. Информация о заявителе:</w:t>
            </w:r>
          </w:p>
        </w:tc>
      </w:tr>
      <w:tr>
        <w:trPr>
          <w:trHeight w:val="337" w:hRule="atLeast"/>
        </w:trPr>
        <w:tc>
          <w:tcPr>
            <w:tcW w:w="7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  </w:t>
            </w:r>
          </w:p>
        </w:tc>
      </w:tr>
      <w:tr>
        <w:trPr>
          <w:trHeight w:val="360" w:hRule="atLeast"/>
        </w:trPr>
        <w:tc>
          <w:tcPr>
            <w:tcW w:w="7397" w:type="dxa"/>
            <w:gridSpan w:val="8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(Ф.И.О. полностью)</w:t>
            </w:r>
          </w:p>
        </w:tc>
        <w:tc>
          <w:tcPr>
            <w:tcW w:w="1451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</w:rPr>
              <w:t>(подпись)</w:t>
            </w:r>
          </w:p>
        </w:tc>
      </w:tr>
      <w:tr>
        <w:trPr>
          <w:trHeight w:val="375" w:hRule="atLeast"/>
        </w:trPr>
        <w:tc>
          <w:tcPr>
            <w:tcW w:w="4584" w:type="dxa"/>
            <w:gridSpan w:val="4"/>
            <w:tcBorders>
              <w:right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75" w:hRule="atLeast"/>
        </w:trPr>
        <w:tc>
          <w:tcPr>
            <w:tcW w:w="4584" w:type="dxa"/>
            <w:gridSpan w:val="4"/>
            <w:tcBorders>
              <w:right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75" w:hRule="atLeast"/>
        </w:trPr>
        <w:tc>
          <w:tcPr>
            <w:tcW w:w="4584" w:type="dxa"/>
            <w:gridSpan w:val="4"/>
            <w:tcBorders>
              <w:right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 </w:t>
            </w:r>
          </w:p>
        </w:tc>
      </w:tr>
      <w:tr>
        <w:trPr>
          <w:trHeight w:val="253" w:hRule="exact"/>
        </w:trPr>
        <w:tc>
          <w:tcPr>
            <w:tcW w:w="10407" w:type="dxa"/>
            <w:gridSpan w:val="12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03" w:hRule="atLeast"/>
        </w:trPr>
        <w:tc>
          <w:tcPr>
            <w:tcW w:w="4584" w:type="dxa"/>
            <w:gridSpan w:val="4"/>
            <w:tcBorders>
              <w:right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Дата подачи проекта: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</w:tr>
    </w:tbl>
    <w:p>
      <w:pPr>
        <w:pStyle w:val="Normal"/>
        <w:tabs>
          <w:tab w:val="left" w:pos="12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30e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LibreOffice/6.0.5.2$Windows_x86 LibreOffice_project/54c8cbb85f300ac59db32fe8a675ff7683cd5a16</Application>
  <Pages>11</Pages>
  <Words>860</Words>
  <Characters>6439</Characters>
  <CharactersWithSpaces>7311</CharactersWithSpaces>
  <Paragraphs>176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2019-01-31T08:26:00Z</dcterms:created>
  <dc:creator>Маша</dc:creator>
  <dc:description/>
  <dc:language>ru-RU</dc:language>
  <cp:lastModifiedBy>user</cp:lastModifiedBy>
  <cp:lastPrinted>2019-01-31T07:57:00Z</cp:lastPrinted>
  <dcterms:modified xsi:type="dcterms:W3CDTF">2019-01-31T08:00:00Z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