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C3" w:rsidRDefault="006A69B0" w:rsidP="00881DC3">
      <w:pPr>
        <w:pStyle w:val="a4"/>
        <w:jc w:val="right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10.75pt;width:48.2pt;height:64.4pt;z-index:251657728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379332105" r:id="rId7"/>
        </w:pict>
      </w:r>
      <w:r w:rsidR="002F5A67">
        <w:t xml:space="preserve"> </w:t>
      </w:r>
    </w:p>
    <w:p w:rsidR="00BF3CDD" w:rsidRPr="008E0769" w:rsidRDefault="00BF3CDD" w:rsidP="00F93558">
      <w:pPr>
        <w:pStyle w:val="a4"/>
        <w:jc w:val="center"/>
        <w:rPr>
          <w:sz w:val="24"/>
        </w:rPr>
      </w:pPr>
    </w:p>
    <w:p w:rsidR="001F1017" w:rsidRDefault="001F1017" w:rsidP="001F1017">
      <w:pPr>
        <w:pStyle w:val="a4"/>
        <w:rPr>
          <w:sz w:val="24"/>
        </w:rPr>
      </w:pPr>
      <w:r>
        <w:rPr>
          <w:sz w:val="24"/>
        </w:rPr>
        <w:t xml:space="preserve">                                             </w:t>
      </w:r>
      <w:r w:rsidR="00955D16">
        <w:rPr>
          <w:sz w:val="24"/>
        </w:rPr>
        <w:t xml:space="preserve">  </w:t>
      </w:r>
      <w:r>
        <w:rPr>
          <w:sz w:val="24"/>
        </w:rPr>
        <w:t xml:space="preserve">  </w:t>
      </w:r>
      <w:r w:rsidR="00265D4A" w:rsidRPr="008E0769">
        <w:rPr>
          <w:sz w:val="24"/>
        </w:rPr>
        <w:t>РЕСПУБЛИКА КАРЕЛИЯ</w:t>
      </w:r>
      <w:r w:rsidR="00265D4A" w:rsidRPr="008E0769">
        <w:rPr>
          <w:sz w:val="24"/>
        </w:rPr>
        <w:br/>
      </w:r>
      <w:r>
        <w:rPr>
          <w:sz w:val="24"/>
        </w:rPr>
        <w:t xml:space="preserve">                                                   </w:t>
      </w:r>
      <w:r w:rsidR="00955D16">
        <w:rPr>
          <w:sz w:val="24"/>
        </w:rPr>
        <w:t xml:space="preserve">  </w:t>
      </w:r>
      <w:r w:rsidR="00265D4A" w:rsidRPr="008E0769">
        <w:rPr>
          <w:sz w:val="24"/>
        </w:rPr>
        <w:t xml:space="preserve">АДМИНИСТРАЦИЯ </w:t>
      </w:r>
    </w:p>
    <w:p w:rsidR="00265D4A" w:rsidRDefault="001F1017" w:rsidP="001F1017">
      <w:pPr>
        <w:pStyle w:val="a4"/>
        <w:rPr>
          <w:sz w:val="24"/>
        </w:rPr>
      </w:pPr>
      <w:r>
        <w:rPr>
          <w:sz w:val="24"/>
        </w:rPr>
        <w:t xml:space="preserve">                              ПУДОЖСКОГО  </w:t>
      </w:r>
      <w:r w:rsidR="00265D4A" w:rsidRPr="008E0769">
        <w:rPr>
          <w:sz w:val="24"/>
        </w:rPr>
        <w:t>ГОРОДСКОГО ПОСЕЛЕНИЯ</w:t>
      </w:r>
    </w:p>
    <w:p w:rsidR="001F1017" w:rsidRPr="008E0769" w:rsidRDefault="001F1017" w:rsidP="001F1017">
      <w:pPr>
        <w:pStyle w:val="a4"/>
        <w:rPr>
          <w:sz w:val="24"/>
        </w:rPr>
      </w:pPr>
    </w:p>
    <w:p w:rsidR="00265D4A" w:rsidRPr="008E0769" w:rsidRDefault="00EE270E" w:rsidP="00EE270E">
      <w:r>
        <w:t xml:space="preserve">                                 </w:t>
      </w:r>
      <w:r w:rsidR="001F1017">
        <w:t xml:space="preserve">                </w:t>
      </w:r>
      <w:r>
        <w:t xml:space="preserve"> </w:t>
      </w:r>
      <w:r w:rsidR="00955D16">
        <w:t xml:space="preserve">   </w:t>
      </w:r>
      <w:r>
        <w:t xml:space="preserve"> </w:t>
      </w:r>
      <w:r w:rsidR="00265D4A" w:rsidRPr="008E0769">
        <w:t>ПОСТАНОВЛЕНИЕ</w:t>
      </w:r>
    </w:p>
    <w:p w:rsidR="002A4300" w:rsidRPr="008E0769" w:rsidRDefault="002A4300" w:rsidP="00F93558">
      <w:pPr>
        <w:jc w:val="center"/>
      </w:pPr>
    </w:p>
    <w:p w:rsidR="002A4300" w:rsidRPr="008E0769" w:rsidRDefault="002A4300" w:rsidP="00F93558">
      <w:pPr>
        <w:jc w:val="center"/>
      </w:pPr>
    </w:p>
    <w:p w:rsidR="00265D4A" w:rsidRPr="008E0769" w:rsidRDefault="001F1017" w:rsidP="002A4300">
      <w:r>
        <w:t xml:space="preserve">  </w:t>
      </w:r>
      <w:r w:rsidR="00804174">
        <w:t xml:space="preserve"> </w:t>
      </w:r>
      <w:r w:rsidR="008B31C5">
        <w:t>0</w:t>
      </w:r>
      <w:r w:rsidR="00126A3C">
        <w:t>5</w:t>
      </w:r>
      <w:r w:rsidR="008B31C5">
        <w:t>.10.</w:t>
      </w:r>
      <w:r w:rsidR="002A4300" w:rsidRPr="008E0769">
        <w:t>20</w:t>
      </w:r>
      <w:r w:rsidR="00B10E32" w:rsidRPr="008E0769">
        <w:t>1</w:t>
      </w:r>
      <w:r w:rsidR="0004166D">
        <w:t xml:space="preserve">1 </w:t>
      </w:r>
      <w:r w:rsidR="002A4300" w:rsidRPr="008E0769">
        <w:t xml:space="preserve">г.                                                                                </w:t>
      </w:r>
      <w:r w:rsidR="00881DC3">
        <w:t xml:space="preserve">          </w:t>
      </w:r>
      <w:r w:rsidR="002A4300" w:rsidRPr="008E0769">
        <w:t xml:space="preserve"> </w:t>
      </w:r>
      <w:r w:rsidR="00C910BF">
        <w:t xml:space="preserve">  </w:t>
      </w:r>
      <w:r w:rsidR="007D38C7">
        <w:t xml:space="preserve">  </w:t>
      </w:r>
      <w:r w:rsidR="002A4300" w:rsidRPr="008E0769">
        <w:t xml:space="preserve"> </w:t>
      </w:r>
      <w:r w:rsidR="00126A3C">
        <w:t xml:space="preserve">                  </w:t>
      </w:r>
      <w:r w:rsidR="00265D4A" w:rsidRPr="008E0769">
        <w:t>№</w:t>
      </w:r>
      <w:r w:rsidR="008B31C5">
        <w:t>289-п</w:t>
      </w:r>
      <w:r w:rsidR="002A03C4" w:rsidRPr="008E0769">
        <w:t xml:space="preserve"> </w:t>
      </w:r>
      <w:r w:rsidR="0008718D">
        <w:t xml:space="preserve">   </w:t>
      </w:r>
    </w:p>
    <w:p w:rsidR="00265D4A" w:rsidRPr="008E0769" w:rsidRDefault="00955D16" w:rsidP="00955D16">
      <w:r>
        <w:t xml:space="preserve">                                                              </w:t>
      </w:r>
      <w:r w:rsidR="0093326F" w:rsidRPr="008E0769">
        <w:t xml:space="preserve">г. </w:t>
      </w:r>
      <w:r w:rsidR="00265D4A" w:rsidRPr="008E0769">
        <w:t>Пудож</w:t>
      </w:r>
    </w:p>
    <w:p w:rsidR="00265D4A" w:rsidRPr="008E0769" w:rsidRDefault="00265D4A" w:rsidP="00265D4A"/>
    <w:p w:rsidR="00C6410A" w:rsidRDefault="00C6410A" w:rsidP="00C6410A">
      <w:pPr>
        <w:pStyle w:val="ConsPlusTitle"/>
        <w:widowControl/>
        <w:jc w:val="center"/>
      </w:pPr>
    </w:p>
    <w:p w:rsidR="00C6410A" w:rsidRPr="00126A3C" w:rsidRDefault="00C6410A" w:rsidP="00C6410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126A3C">
        <w:rPr>
          <w:rFonts w:ascii="Times New Roman" w:hAnsi="Times New Roman" w:cs="Times New Roman"/>
          <w:b w:val="0"/>
        </w:rPr>
        <w:t>Об утверждении порядка осуществления контроля</w:t>
      </w:r>
    </w:p>
    <w:p w:rsidR="00C6410A" w:rsidRPr="00126A3C" w:rsidRDefault="00C6410A" w:rsidP="00C6410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126A3C">
        <w:rPr>
          <w:rFonts w:ascii="Times New Roman" w:hAnsi="Times New Roman" w:cs="Times New Roman"/>
          <w:b w:val="0"/>
        </w:rPr>
        <w:t xml:space="preserve">за деятельностью </w:t>
      </w:r>
      <w:proofErr w:type="gramStart"/>
      <w:r w:rsidRPr="00126A3C">
        <w:rPr>
          <w:rFonts w:ascii="Times New Roman" w:hAnsi="Times New Roman" w:cs="Times New Roman"/>
          <w:b w:val="0"/>
        </w:rPr>
        <w:t>муниципальных</w:t>
      </w:r>
      <w:proofErr w:type="gramEnd"/>
      <w:r w:rsidRPr="00126A3C">
        <w:rPr>
          <w:rFonts w:ascii="Times New Roman" w:hAnsi="Times New Roman" w:cs="Times New Roman"/>
          <w:b w:val="0"/>
        </w:rPr>
        <w:t xml:space="preserve"> казенных или бюджетных</w:t>
      </w:r>
    </w:p>
    <w:p w:rsidR="00C6410A" w:rsidRPr="00126A3C" w:rsidRDefault="00C6410A" w:rsidP="00C6410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126A3C">
        <w:rPr>
          <w:rFonts w:ascii="Times New Roman" w:hAnsi="Times New Roman" w:cs="Times New Roman"/>
          <w:b w:val="0"/>
        </w:rPr>
        <w:t xml:space="preserve">учреждений </w:t>
      </w:r>
      <w:r w:rsidR="00126A3C" w:rsidRPr="00126A3C">
        <w:rPr>
          <w:rFonts w:ascii="Times New Roman" w:hAnsi="Times New Roman" w:cs="Times New Roman"/>
          <w:b w:val="0"/>
        </w:rPr>
        <w:t>Пудожского городского поселения</w:t>
      </w:r>
    </w:p>
    <w:p w:rsidR="00C6410A" w:rsidRPr="00126A3C" w:rsidRDefault="00C6410A" w:rsidP="00C6410A">
      <w:pPr>
        <w:autoSpaceDE w:val="0"/>
        <w:autoSpaceDN w:val="0"/>
        <w:adjustRightInd w:val="0"/>
        <w:jc w:val="center"/>
      </w:pP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6410A" w:rsidRDefault="00C6410A" w:rsidP="001F1017">
      <w:pPr>
        <w:autoSpaceDE w:val="0"/>
        <w:autoSpaceDN w:val="0"/>
        <w:adjustRightInd w:val="0"/>
        <w:ind w:firstLine="540"/>
        <w:jc w:val="both"/>
      </w:pPr>
      <w:r w:rsidRPr="00126A3C">
        <w:t xml:space="preserve">В целях реализации Федерального </w:t>
      </w:r>
      <w:hyperlink r:id="rId8" w:history="1">
        <w:r w:rsidRPr="00126A3C">
          <w:t>закона</w:t>
        </w:r>
      </w:hyperlink>
      <w:r w:rsidRPr="00126A3C">
        <w:t xml:space="preserve">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Администрация Пудожского городского поселения  </w:t>
      </w:r>
    </w:p>
    <w:p w:rsidR="001F1017" w:rsidRPr="001F1017" w:rsidRDefault="001F1017" w:rsidP="001F1017">
      <w:pPr>
        <w:autoSpaceDE w:val="0"/>
        <w:autoSpaceDN w:val="0"/>
        <w:adjustRightInd w:val="0"/>
        <w:ind w:firstLine="540"/>
        <w:jc w:val="both"/>
      </w:pPr>
      <w:r>
        <w:t>ПОТАНОВЛЯЕТ:</w:t>
      </w: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</w:p>
    <w:p w:rsidR="001F1017" w:rsidRDefault="00C6410A" w:rsidP="001F1017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</w:pPr>
      <w:r w:rsidRPr="00126A3C">
        <w:t xml:space="preserve">Утвердить </w:t>
      </w:r>
      <w:hyperlink r:id="rId9" w:history="1">
        <w:r w:rsidRPr="00126A3C">
          <w:t>Порядок</w:t>
        </w:r>
      </w:hyperlink>
      <w:r w:rsidRPr="00126A3C">
        <w:t xml:space="preserve"> осуществления контроля за деятельностью </w:t>
      </w:r>
      <w:proofErr w:type="gramStart"/>
      <w:r w:rsidRPr="00126A3C">
        <w:t>муниципальных</w:t>
      </w:r>
      <w:proofErr w:type="gramEnd"/>
      <w:r w:rsidRPr="00126A3C">
        <w:t xml:space="preserve"> </w:t>
      </w:r>
    </w:p>
    <w:p w:rsidR="00C6410A" w:rsidRPr="00126A3C" w:rsidRDefault="001F1017" w:rsidP="001F1017">
      <w:pPr>
        <w:pStyle w:val="a5"/>
        <w:autoSpaceDE w:val="0"/>
        <w:autoSpaceDN w:val="0"/>
        <w:adjustRightInd w:val="0"/>
        <w:ind w:left="900"/>
        <w:jc w:val="both"/>
      </w:pPr>
      <w:r>
        <w:t xml:space="preserve"> </w:t>
      </w:r>
      <w:r w:rsidR="00C6410A" w:rsidRPr="00126A3C">
        <w:t>казенных или бюджетных учреждений Пудожского городского поселения  (приложение № 1  к настоящему Постановлению).</w:t>
      </w:r>
    </w:p>
    <w:p w:rsidR="001F1017" w:rsidRDefault="00C6410A" w:rsidP="001F1017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</w:pPr>
      <w:r w:rsidRPr="00126A3C">
        <w:t xml:space="preserve">Настоящее Постановление вступает в силу с 1 января 2012 года и подлежит </w:t>
      </w:r>
    </w:p>
    <w:p w:rsidR="00C6410A" w:rsidRPr="00126A3C" w:rsidRDefault="00C6410A" w:rsidP="001F1017">
      <w:pPr>
        <w:pStyle w:val="a5"/>
        <w:autoSpaceDE w:val="0"/>
        <w:autoSpaceDN w:val="0"/>
        <w:adjustRightInd w:val="0"/>
        <w:ind w:left="900"/>
        <w:jc w:val="both"/>
      </w:pPr>
      <w:r w:rsidRPr="00126A3C">
        <w:t>официальному обнародованию.</w:t>
      </w:r>
    </w:p>
    <w:p w:rsidR="001F1017" w:rsidRDefault="00C6410A" w:rsidP="001F1017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126A3C">
        <w:t>Контроль за</w:t>
      </w:r>
      <w:proofErr w:type="gramEnd"/>
      <w:r w:rsidRPr="00126A3C">
        <w:t xml:space="preserve"> выполнением настоящего Постановления возложить </w:t>
      </w:r>
    </w:p>
    <w:p w:rsidR="00C6410A" w:rsidRPr="00126A3C" w:rsidRDefault="00EE270E" w:rsidP="001F1017">
      <w:pPr>
        <w:pStyle w:val="a5"/>
        <w:autoSpaceDE w:val="0"/>
        <w:autoSpaceDN w:val="0"/>
        <w:adjustRightInd w:val="0"/>
        <w:ind w:left="900"/>
        <w:jc w:val="both"/>
      </w:pPr>
      <w:r w:rsidRPr="00126A3C">
        <w:t xml:space="preserve">на </w:t>
      </w:r>
      <w:r w:rsidR="00C6410A" w:rsidRPr="00126A3C">
        <w:t>Смирнову Е.М.,  заместителя Главы администрации Пудожского городского поселения.</w:t>
      </w: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</w:p>
    <w:p w:rsidR="00126A3C" w:rsidRDefault="00C6410A" w:rsidP="00C6410A">
      <w:pPr>
        <w:autoSpaceDE w:val="0"/>
        <w:autoSpaceDN w:val="0"/>
        <w:adjustRightInd w:val="0"/>
        <w:ind w:firstLine="540"/>
        <w:jc w:val="both"/>
      </w:pPr>
      <w:r w:rsidRPr="00126A3C">
        <w:t xml:space="preserve">Глава Пудожского </w:t>
      </w: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  <w:r w:rsidRPr="00126A3C">
        <w:t>городского поселения                                                             Н. А. Холунина</w:t>
      </w: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</w:p>
    <w:p w:rsidR="00C6410A" w:rsidRPr="00126A3C" w:rsidRDefault="00C6410A" w:rsidP="00C6410A">
      <w:pPr>
        <w:autoSpaceDE w:val="0"/>
        <w:autoSpaceDN w:val="0"/>
        <w:adjustRightInd w:val="0"/>
        <w:jc w:val="right"/>
        <w:outlineLvl w:val="0"/>
      </w:pPr>
    </w:p>
    <w:p w:rsidR="00126A3C" w:rsidRDefault="00126A3C" w:rsidP="00644038">
      <w:pPr>
        <w:autoSpaceDE w:val="0"/>
        <w:autoSpaceDN w:val="0"/>
        <w:adjustRightInd w:val="0"/>
        <w:outlineLvl w:val="0"/>
      </w:pPr>
    </w:p>
    <w:p w:rsidR="00644038" w:rsidRPr="00126A3C" w:rsidRDefault="00644038" w:rsidP="00644038">
      <w:pPr>
        <w:autoSpaceDE w:val="0"/>
        <w:autoSpaceDN w:val="0"/>
        <w:adjustRightInd w:val="0"/>
        <w:outlineLvl w:val="0"/>
      </w:pPr>
    </w:p>
    <w:p w:rsidR="00C6410A" w:rsidRPr="00126A3C" w:rsidRDefault="00C6410A" w:rsidP="00C6410A">
      <w:pPr>
        <w:autoSpaceDE w:val="0"/>
        <w:autoSpaceDN w:val="0"/>
        <w:adjustRightInd w:val="0"/>
        <w:jc w:val="right"/>
        <w:outlineLvl w:val="0"/>
      </w:pPr>
    </w:p>
    <w:p w:rsidR="00C6410A" w:rsidRPr="00126A3C" w:rsidRDefault="00C6410A" w:rsidP="00C6410A">
      <w:pPr>
        <w:autoSpaceDE w:val="0"/>
        <w:autoSpaceDN w:val="0"/>
        <w:adjustRightInd w:val="0"/>
        <w:jc w:val="right"/>
      </w:pPr>
      <w:r w:rsidRPr="00126A3C">
        <w:lastRenderedPageBreak/>
        <w:t>Приложение</w:t>
      </w:r>
      <w:r w:rsidR="00F42647">
        <w:t xml:space="preserve"> </w:t>
      </w:r>
      <w:r w:rsidRPr="00126A3C">
        <w:t>№1</w:t>
      </w:r>
    </w:p>
    <w:p w:rsidR="00C6410A" w:rsidRPr="00126A3C" w:rsidRDefault="00644038" w:rsidP="0064403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к</w:t>
      </w:r>
      <w:r w:rsidR="00C6410A" w:rsidRPr="00126A3C">
        <w:t xml:space="preserve"> Постановлению</w:t>
      </w:r>
      <w:r>
        <w:t xml:space="preserve"> </w:t>
      </w:r>
      <w:r w:rsidR="00C6410A" w:rsidRPr="00126A3C">
        <w:t>Администрации</w:t>
      </w:r>
    </w:p>
    <w:p w:rsidR="00644038" w:rsidRDefault="00C6410A" w:rsidP="00C6410A">
      <w:pPr>
        <w:autoSpaceDE w:val="0"/>
        <w:autoSpaceDN w:val="0"/>
        <w:adjustRightInd w:val="0"/>
        <w:jc w:val="right"/>
      </w:pPr>
      <w:proofErr w:type="spellStart"/>
      <w:r w:rsidRPr="00126A3C">
        <w:t>Пудожского</w:t>
      </w:r>
      <w:proofErr w:type="spellEnd"/>
      <w:r w:rsidRPr="00126A3C">
        <w:t xml:space="preserve"> городского поселения</w:t>
      </w:r>
    </w:p>
    <w:p w:rsidR="00C6410A" w:rsidRPr="00126A3C" w:rsidRDefault="00644038" w:rsidP="00C6410A">
      <w:pPr>
        <w:autoSpaceDE w:val="0"/>
        <w:autoSpaceDN w:val="0"/>
        <w:adjustRightInd w:val="0"/>
        <w:jc w:val="right"/>
      </w:pPr>
      <w:r>
        <w:t>№289-П от 05.10.2011г.</w:t>
      </w:r>
      <w:r w:rsidR="00C6410A" w:rsidRPr="00126A3C">
        <w:t xml:space="preserve"> </w:t>
      </w:r>
    </w:p>
    <w:p w:rsidR="00C6410A" w:rsidRPr="00126A3C" w:rsidRDefault="00C6410A" w:rsidP="00C6410A">
      <w:pPr>
        <w:autoSpaceDE w:val="0"/>
        <w:autoSpaceDN w:val="0"/>
        <w:adjustRightInd w:val="0"/>
        <w:jc w:val="right"/>
      </w:pPr>
    </w:p>
    <w:p w:rsidR="00C6410A" w:rsidRPr="00126A3C" w:rsidRDefault="00C6410A" w:rsidP="00C6410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26A3C">
        <w:rPr>
          <w:rFonts w:ascii="Times New Roman" w:hAnsi="Times New Roman" w:cs="Times New Roman"/>
          <w:sz w:val="24"/>
          <w:szCs w:val="24"/>
        </w:rPr>
        <w:t>ПОРЯДОК</w:t>
      </w:r>
    </w:p>
    <w:p w:rsidR="00C6410A" w:rsidRPr="00126A3C" w:rsidRDefault="00C6410A" w:rsidP="00C6410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26A3C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126A3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26A3C">
        <w:rPr>
          <w:rFonts w:ascii="Times New Roman" w:hAnsi="Times New Roman" w:cs="Times New Roman"/>
          <w:sz w:val="24"/>
          <w:szCs w:val="24"/>
        </w:rPr>
        <w:t xml:space="preserve"> деятельностью</w:t>
      </w:r>
    </w:p>
    <w:p w:rsidR="00C6410A" w:rsidRPr="00126A3C" w:rsidRDefault="00C6410A" w:rsidP="00C6410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26A3C">
        <w:rPr>
          <w:rFonts w:ascii="Times New Roman" w:hAnsi="Times New Roman" w:cs="Times New Roman"/>
          <w:sz w:val="24"/>
          <w:szCs w:val="24"/>
        </w:rPr>
        <w:t>муниципальных казенных и бюджетных учреждений</w:t>
      </w:r>
    </w:p>
    <w:p w:rsidR="00C6410A" w:rsidRDefault="00C6410A" w:rsidP="00C6410A">
      <w:pPr>
        <w:autoSpaceDE w:val="0"/>
        <w:autoSpaceDN w:val="0"/>
        <w:adjustRightInd w:val="0"/>
        <w:ind w:firstLine="540"/>
        <w:jc w:val="both"/>
        <w:rPr>
          <w:b/>
        </w:rPr>
      </w:pPr>
      <w:r w:rsidRPr="00126A3C">
        <w:rPr>
          <w:b/>
        </w:rPr>
        <w:t xml:space="preserve">                                           Пудожского городского поселения</w:t>
      </w:r>
    </w:p>
    <w:p w:rsidR="00644038" w:rsidRPr="00126A3C" w:rsidRDefault="00644038" w:rsidP="00C6410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  <w:r w:rsidRPr="00126A3C">
        <w:t xml:space="preserve">1. </w:t>
      </w:r>
      <w:proofErr w:type="gramStart"/>
      <w:r w:rsidRPr="00126A3C">
        <w:t>Контроль за</w:t>
      </w:r>
      <w:proofErr w:type="gramEnd"/>
      <w:r w:rsidRPr="00126A3C">
        <w:t xml:space="preserve"> деятельностью муниципальных казенных и бюджетных учреждений Пудожского городского поселения (далее - казенные и бюджетные учреждения) осуществляется Администрацией Пу</w:t>
      </w:r>
      <w:r w:rsidR="00644038">
        <w:t>дожского городского поселения</w:t>
      </w:r>
      <w:r w:rsidRPr="00126A3C">
        <w:t>, осуществляющей функции и полномочия учредителя указанных учреждений.</w:t>
      </w: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  <w:r w:rsidRPr="00126A3C">
        <w:t xml:space="preserve">2. </w:t>
      </w:r>
      <w:proofErr w:type="gramStart"/>
      <w:r w:rsidRPr="00126A3C">
        <w:t>Контроль за</w:t>
      </w:r>
      <w:proofErr w:type="gramEnd"/>
      <w:r w:rsidRPr="00126A3C">
        <w:t xml:space="preserve"> деятельностью казенных и бюджетных учреждений, связанных с использованием и распоряжением находящегося у казенных и бюджетных учреждений на праве оперативного управления муниципальным имуществом Пудожского городского поселения, а также ег</w:t>
      </w:r>
      <w:r w:rsidR="00EE270E" w:rsidRPr="00126A3C">
        <w:t xml:space="preserve">о сохранности осуществляется администрацией </w:t>
      </w:r>
      <w:r w:rsidRPr="00126A3C">
        <w:t xml:space="preserve"> Пудожского городского поселения в порядке, установленном соответствующим Административным регламентом, утвержденным постановлением Администрации Пудожского городского поселения.</w:t>
      </w: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  <w:r w:rsidRPr="00126A3C">
        <w:t xml:space="preserve">3. Финансовый </w:t>
      </w:r>
      <w:proofErr w:type="gramStart"/>
      <w:r w:rsidRPr="00126A3C">
        <w:t>контроль за</w:t>
      </w:r>
      <w:proofErr w:type="gramEnd"/>
      <w:r w:rsidRPr="00126A3C">
        <w:t xml:space="preserve"> использованием средств бюджета казенными или бюджетными учреждениями Пудожского городского поселения при осуществлении финансовых операций осуществляет  Администрации Пудожского городского поселения в порядке, установленном соответствующим Административным регламентом, утвержденным постановлением Администрации Пудожского городского поселения.</w:t>
      </w: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  <w:r w:rsidRPr="00126A3C">
        <w:t xml:space="preserve">4.  Администрация Пудожского городского поселения осуществляет </w:t>
      </w:r>
      <w:proofErr w:type="gramStart"/>
      <w:r w:rsidRPr="00126A3C">
        <w:t>контроль за</w:t>
      </w:r>
      <w:proofErr w:type="gramEnd"/>
      <w:r w:rsidRPr="00126A3C">
        <w:t xml:space="preserve"> соответствием деятельности подведомственных казенных или бюджетных учреждений целям, предусмотренным их учредительными документами, и законодательству Российской Федерации в порядке, установленном соответствующими Административными регламентами, утвержденными постановлением Администрации Пудожского городского поселения.</w:t>
      </w: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  <w:r w:rsidRPr="00126A3C">
        <w:t>5. При осуществлении контроля в отношении казенного или бюджетного учреждения  Администрация  Пудожского городского поселения вправе:</w:t>
      </w:r>
    </w:p>
    <w:p w:rsidR="00C6410A" w:rsidRPr="00126A3C" w:rsidRDefault="00644038" w:rsidP="00C6410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6410A" w:rsidRPr="00126A3C">
        <w:t xml:space="preserve"> запрашивать распорядительные документы;</w:t>
      </w:r>
    </w:p>
    <w:p w:rsidR="00C6410A" w:rsidRPr="00126A3C" w:rsidRDefault="00644038" w:rsidP="00C6410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6410A" w:rsidRPr="00126A3C">
        <w:t>запрашивать и получать информацию о деятельности казенного или бюджетного учреждения у органов государственной статистики, у кредитных и иных финансовых организаций;</w:t>
      </w:r>
    </w:p>
    <w:p w:rsidR="00C6410A" w:rsidRPr="00126A3C" w:rsidRDefault="00644038" w:rsidP="00C6410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6410A" w:rsidRPr="00126A3C">
        <w:t xml:space="preserve"> направлять своих представителей для участия в мероприятиях, проводимых казенным или бюджетным учреждением;</w:t>
      </w:r>
    </w:p>
    <w:p w:rsidR="00C6410A" w:rsidRPr="00126A3C" w:rsidRDefault="00644038" w:rsidP="00C6410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6410A" w:rsidRPr="00126A3C">
        <w:t xml:space="preserve"> проводить проверки деятельности казенного или бюджетного учреждения в порядке, установленном соответствующими Административными регламентами, утвержденными постановлением Администрации Пудожского городского поселения;</w:t>
      </w:r>
    </w:p>
    <w:p w:rsidR="00C6410A" w:rsidRPr="00126A3C" w:rsidRDefault="00644038" w:rsidP="00C6410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6410A" w:rsidRPr="00126A3C">
        <w:t xml:space="preserve"> в случае выявления нарушения законодательства Российской Федерации или совершения казенным или бюджетным учреждением действий, противоречащих целям, предусмотренным его учредительными документами, выносить письменное представление с указанием допущенного нарушения и срока его устранения.</w:t>
      </w: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  <w:r w:rsidRPr="00126A3C">
        <w:t xml:space="preserve">6.  Администрация Пудожского городского поселения в обязательном порядке осуществляют </w:t>
      </w:r>
      <w:proofErr w:type="gramStart"/>
      <w:r w:rsidRPr="00126A3C">
        <w:t>контроль за</w:t>
      </w:r>
      <w:proofErr w:type="gramEnd"/>
      <w:r w:rsidRPr="00126A3C">
        <w:t xml:space="preserve"> деятельностью казенного или бюджетного учреждения по следующим направлениям:</w:t>
      </w:r>
    </w:p>
    <w:p w:rsidR="00C6410A" w:rsidRPr="00126A3C" w:rsidRDefault="00644038" w:rsidP="00C6410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6410A" w:rsidRPr="00126A3C">
        <w:t xml:space="preserve"> соответствие видов деятельности (основных и иных, не являющихся основными) казенного или бюджетного учреждения целям, предусмотренным его учредительными документами;</w:t>
      </w:r>
    </w:p>
    <w:p w:rsidR="00C6410A" w:rsidRPr="00126A3C" w:rsidRDefault="00644038" w:rsidP="00C6410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6410A" w:rsidRPr="00126A3C">
        <w:t xml:space="preserve"> соответствие услуг (работ), которые оказываются потребителям за плату, услугам (работам), предусмотренным нормативными правовыми актами;</w:t>
      </w:r>
    </w:p>
    <w:p w:rsidR="00C6410A" w:rsidRPr="00126A3C" w:rsidRDefault="00644038" w:rsidP="00C6410A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- </w:t>
      </w:r>
      <w:r w:rsidR="00C6410A" w:rsidRPr="00126A3C">
        <w:t xml:space="preserve"> исполнение казенным учреждением бюджетной сметы;</w:t>
      </w:r>
    </w:p>
    <w:p w:rsidR="00C6410A" w:rsidRPr="00126A3C" w:rsidRDefault="00644038" w:rsidP="00C6410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6410A" w:rsidRPr="00126A3C">
        <w:t xml:space="preserve"> исполнение бюджетным учреждением муниципального задания;</w:t>
      </w:r>
    </w:p>
    <w:p w:rsidR="00C6410A" w:rsidRPr="00126A3C" w:rsidRDefault="00644038" w:rsidP="00C6410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6410A" w:rsidRPr="00126A3C">
        <w:t xml:space="preserve"> выполнение казенным учреждением объемов муниципальных услуг;</w:t>
      </w:r>
    </w:p>
    <w:p w:rsidR="00C6410A" w:rsidRPr="00126A3C" w:rsidRDefault="00644038" w:rsidP="00C6410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6410A" w:rsidRPr="00126A3C">
        <w:t xml:space="preserve"> установление фактического наличия и состояния муниципального имущества Пудожского городского поселения, находящегося у казенного или бюджетного учреждения на праве оперативного управления, в том числе переданного в аренду, в безвозмездное пользование, выявление неиспользуемого или используемого не по назначению имущества;</w:t>
      </w:r>
    </w:p>
    <w:p w:rsidR="00C6410A" w:rsidRPr="00126A3C" w:rsidRDefault="00644038" w:rsidP="00C6410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6410A" w:rsidRPr="00126A3C">
        <w:t xml:space="preserve"> изменение (увеличение, уменьшение) дебиторской и кредиторской задолженностей казенного или бюджетного учреждения относительно предыдущего отчетного года с указанием причин образования просроченной, нереальной к взысканию задолженности;</w:t>
      </w:r>
    </w:p>
    <w:p w:rsidR="00C6410A" w:rsidRPr="00126A3C" w:rsidRDefault="00644038" w:rsidP="00C6410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6410A" w:rsidRPr="00126A3C">
        <w:t xml:space="preserve"> полнота и достоверность отчета о результатах деятельности казенного или бюджетного учреждения;</w:t>
      </w:r>
    </w:p>
    <w:p w:rsidR="00C6410A" w:rsidRPr="00126A3C" w:rsidRDefault="00644038" w:rsidP="00C6410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6410A" w:rsidRPr="00126A3C">
        <w:t xml:space="preserve"> законность и эффективность расходования бюджетных средств казенными или бюджетными учреждениями.</w:t>
      </w:r>
    </w:p>
    <w:p w:rsidR="00C6410A" w:rsidRPr="00126A3C" w:rsidRDefault="00C6410A" w:rsidP="00C6410A">
      <w:pPr>
        <w:autoSpaceDE w:val="0"/>
        <w:autoSpaceDN w:val="0"/>
        <w:adjustRightInd w:val="0"/>
        <w:ind w:firstLine="540"/>
        <w:jc w:val="both"/>
      </w:pPr>
    </w:p>
    <w:p w:rsidR="00265D4A" w:rsidRPr="00126A3C" w:rsidRDefault="00265D4A" w:rsidP="00265D4A"/>
    <w:p w:rsidR="004F14D8" w:rsidRPr="00126A3C" w:rsidRDefault="004F14D8" w:rsidP="004F14D8"/>
    <w:sectPr w:rsidR="004F14D8" w:rsidRPr="00126A3C" w:rsidSect="001F101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19B"/>
    <w:multiLevelType w:val="hybridMultilevel"/>
    <w:tmpl w:val="160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C01BF"/>
    <w:multiLevelType w:val="hybridMultilevel"/>
    <w:tmpl w:val="6C4E8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1D703B"/>
    <w:multiLevelType w:val="hybridMultilevel"/>
    <w:tmpl w:val="63B219BC"/>
    <w:lvl w:ilvl="0" w:tplc="3E7EE6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A5B6333"/>
    <w:multiLevelType w:val="hybridMultilevel"/>
    <w:tmpl w:val="6AD03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0A0A"/>
    <w:rsid w:val="0004166D"/>
    <w:rsid w:val="00053A8B"/>
    <w:rsid w:val="00061A3F"/>
    <w:rsid w:val="0008718D"/>
    <w:rsid w:val="000C42F2"/>
    <w:rsid w:val="000F22F9"/>
    <w:rsid w:val="00102A08"/>
    <w:rsid w:val="001033AF"/>
    <w:rsid w:val="00126A3C"/>
    <w:rsid w:val="00134DA8"/>
    <w:rsid w:val="001408E8"/>
    <w:rsid w:val="00184676"/>
    <w:rsid w:val="001A6594"/>
    <w:rsid w:val="001B140E"/>
    <w:rsid w:val="001D6936"/>
    <w:rsid w:val="001F1017"/>
    <w:rsid w:val="001F218A"/>
    <w:rsid w:val="00216D91"/>
    <w:rsid w:val="00230E94"/>
    <w:rsid w:val="00265D4A"/>
    <w:rsid w:val="00267523"/>
    <w:rsid w:val="00272036"/>
    <w:rsid w:val="002A03C4"/>
    <w:rsid w:val="002A36B0"/>
    <w:rsid w:val="002A4300"/>
    <w:rsid w:val="002A6F0D"/>
    <w:rsid w:val="002D0351"/>
    <w:rsid w:val="002D36FE"/>
    <w:rsid w:val="002E4DC1"/>
    <w:rsid w:val="002F5A67"/>
    <w:rsid w:val="003221F8"/>
    <w:rsid w:val="00331E33"/>
    <w:rsid w:val="00346C36"/>
    <w:rsid w:val="003648EE"/>
    <w:rsid w:val="003C2A27"/>
    <w:rsid w:val="00425C98"/>
    <w:rsid w:val="004311DF"/>
    <w:rsid w:val="004F14D8"/>
    <w:rsid w:val="00517A67"/>
    <w:rsid w:val="00523428"/>
    <w:rsid w:val="00541A81"/>
    <w:rsid w:val="005A77CD"/>
    <w:rsid w:val="005B0BB3"/>
    <w:rsid w:val="005E0A0A"/>
    <w:rsid w:val="0062333D"/>
    <w:rsid w:val="00644038"/>
    <w:rsid w:val="006A69B0"/>
    <w:rsid w:val="006B149B"/>
    <w:rsid w:val="00792D78"/>
    <w:rsid w:val="007A2346"/>
    <w:rsid w:val="007D38C7"/>
    <w:rsid w:val="007E10A4"/>
    <w:rsid w:val="00804174"/>
    <w:rsid w:val="00847B7D"/>
    <w:rsid w:val="00854A7B"/>
    <w:rsid w:val="00881DC3"/>
    <w:rsid w:val="008B31C5"/>
    <w:rsid w:val="008C5A10"/>
    <w:rsid w:val="008E0769"/>
    <w:rsid w:val="008E77AC"/>
    <w:rsid w:val="00912B00"/>
    <w:rsid w:val="009169BF"/>
    <w:rsid w:val="0093326F"/>
    <w:rsid w:val="00955D16"/>
    <w:rsid w:val="00967C45"/>
    <w:rsid w:val="009F6264"/>
    <w:rsid w:val="00A024AC"/>
    <w:rsid w:val="00A11BBB"/>
    <w:rsid w:val="00A44631"/>
    <w:rsid w:val="00A44942"/>
    <w:rsid w:val="00A84B17"/>
    <w:rsid w:val="00A86A64"/>
    <w:rsid w:val="00A901C6"/>
    <w:rsid w:val="00AB5765"/>
    <w:rsid w:val="00AF456B"/>
    <w:rsid w:val="00AF6C03"/>
    <w:rsid w:val="00B10E32"/>
    <w:rsid w:val="00B4586A"/>
    <w:rsid w:val="00B46D23"/>
    <w:rsid w:val="00BB4321"/>
    <w:rsid w:val="00BC7659"/>
    <w:rsid w:val="00BF3CDD"/>
    <w:rsid w:val="00C6410A"/>
    <w:rsid w:val="00C910BF"/>
    <w:rsid w:val="00CA4F49"/>
    <w:rsid w:val="00CC4D83"/>
    <w:rsid w:val="00CC5CBA"/>
    <w:rsid w:val="00D3672A"/>
    <w:rsid w:val="00D607FF"/>
    <w:rsid w:val="00DE4874"/>
    <w:rsid w:val="00E767C2"/>
    <w:rsid w:val="00EB4296"/>
    <w:rsid w:val="00EC01F4"/>
    <w:rsid w:val="00EC7999"/>
    <w:rsid w:val="00EE270E"/>
    <w:rsid w:val="00EF1D1D"/>
    <w:rsid w:val="00EF6DC2"/>
    <w:rsid w:val="00F2563F"/>
    <w:rsid w:val="00F42647"/>
    <w:rsid w:val="00F505A7"/>
    <w:rsid w:val="00F9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25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65D4A"/>
    <w:rPr>
      <w:sz w:val="28"/>
    </w:rPr>
  </w:style>
  <w:style w:type="paragraph" w:styleId="a5">
    <w:name w:val="List Paragraph"/>
    <w:basedOn w:val="a"/>
    <w:uiPriority w:val="34"/>
    <w:qFormat/>
    <w:rsid w:val="00541A81"/>
    <w:pPr>
      <w:ind w:left="708"/>
    </w:pPr>
  </w:style>
  <w:style w:type="paragraph" w:styleId="a6">
    <w:name w:val="No Spacing"/>
    <w:uiPriority w:val="1"/>
    <w:qFormat/>
    <w:rsid w:val="00EC01F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C6410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217;fld=134;dst=100304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904;n=2562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0879-50EE-463A-B2D5-EAC20E66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общественными работами понимается трудовая деятельность, имеющая социально полезную направленность </vt:lpstr>
    </vt:vector>
  </TitlesOfParts>
  <Company>Дом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общественными работами понимается трудовая деятельность, имеющая социально полезную направленность </dc:title>
  <dc:subject/>
  <dc:creator>Николай</dc:creator>
  <cp:keywords/>
  <dc:description/>
  <cp:lastModifiedBy>Secretar</cp:lastModifiedBy>
  <cp:revision>25</cp:revision>
  <cp:lastPrinted>2011-09-01T10:08:00Z</cp:lastPrinted>
  <dcterms:created xsi:type="dcterms:W3CDTF">2011-04-20T12:26:00Z</dcterms:created>
  <dcterms:modified xsi:type="dcterms:W3CDTF">2011-10-05T11:02:00Z</dcterms:modified>
</cp:coreProperties>
</file>