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81" w:rsidRDefault="00463281" w:rsidP="00463281">
      <w:pPr>
        <w:spacing w:line="360" w:lineRule="auto"/>
      </w:pPr>
      <w:bookmarkStart w:id="0" w:name="_GoBack"/>
      <w:bookmarkEnd w:id="0"/>
    </w:p>
    <w:p w:rsidR="00142E3D" w:rsidRPr="001F7B13" w:rsidRDefault="003B218D" w:rsidP="003B218D">
      <w:pPr>
        <w:ind w:firstLine="0"/>
        <w:jc w:val="center"/>
        <w:rPr>
          <w:sz w:val="36"/>
          <w:szCs w:val="36"/>
        </w:rPr>
      </w:pPr>
      <w:r w:rsidRPr="001F7B13">
        <w:rPr>
          <w:sz w:val="21"/>
          <w:szCs w:val="21"/>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2.25pt" o:ole="" filled="t">
            <v:fill color2="black"/>
            <v:imagedata r:id="rId8" o:title=""/>
          </v:shape>
          <o:OLEObject Type="Embed" ProgID="Word.Picture.8" ShapeID="_x0000_i1025" DrawAspect="Content" ObjectID="_1552809756" r:id="rId9"/>
        </w:object>
      </w:r>
    </w:p>
    <w:p w:rsidR="00142E3D" w:rsidRPr="003B218D" w:rsidRDefault="00142E3D" w:rsidP="003B218D">
      <w:pPr>
        <w:pStyle w:val="11"/>
        <w:rPr>
          <w:b w:val="0"/>
          <w:sz w:val="28"/>
          <w:szCs w:val="28"/>
        </w:rPr>
      </w:pPr>
      <w:r w:rsidRPr="003B218D">
        <w:rPr>
          <w:b w:val="0"/>
          <w:sz w:val="28"/>
          <w:szCs w:val="28"/>
        </w:rPr>
        <w:t>Республика Карелия</w:t>
      </w:r>
    </w:p>
    <w:p w:rsidR="00142E3D" w:rsidRPr="003B218D" w:rsidRDefault="00142E3D" w:rsidP="003B218D">
      <w:pPr>
        <w:ind w:firstLine="0"/>
        <w:jc w:val="center"/>
      </w:pPr>
      <w:r w:rsidRPr="003B218D">
        <w:t>Администрация  Пудожского</w:t>
      </w:r>
    </w:p>
    <w:p w:rsidR="00142E3D" w:rsidRDefault="00142E3D" w:rsidP="003B218D">
      <w:pPr>
        <w:ind w:firstLine="0"/>
        <w:jc w:val="center"/>
      </w:pPr>
      <w:r w:rsidRPr="003B218D">
        <w:t>городского поселения</w:t>
      </w:r>
    </w:p>
    <w:p w:rsidR="003B218D" w:rsidRPr="003B218D" w:rsidRDefault="003B218D" w:rsidP="003B218D">
      <w:pPr>
        <w:jc w:val="center"/>
      </w:pPr>
    </w:p>
    <w:p w:rsidR="00142E3D" w:rsidRPr="003B218D" w:rsidRDefault="003B218D" w:rsidP="003B218D">
      <w:pPr>
        <w:ind w:firstLine="0"/>
        <w:jc w:val="center"/>
      </w:pPr>
      <w:r>
        <w:t>ПОСТАНОВЛЕНИЕ</w:t>
      </w:r>
    </w:p>
    <w:p w:rsidR="00142E3D" w:rsidRPr="003B218D" w:rsidRDefault="003B218D" w:rsidP="003B218D">
      <w:pPr>
        <w:ind w:firstLine="0"/>
      </w:pPr>
      <w:r>
        <w:t>03.04.2017г.                                                                                            №</w:t>
      </w:r>
      <w:r w:rsidR="00142E3D" w:rsidRPr="003B218D">
        <w:t xml:space="preserve">85-п                                                                                 </w:t>
      </w:r>
    </w:p>
    <w:p w:rsidR="00142E3D" w:rsidRPr="003B218D" w:rsidRDefault="00142E3D" w:rsidP="003B218D">
      <w:pPr>
        <w:ind w:firstLine="0"/>
        <w:jc w:val="center"/>
      </w:pPr>
      <w:r w:rsidRPr="003B218D">
        <w:t>г. Пудож</w:t>
      </w:r>
    </w:p>
    <w:p w:rsidR="00142E3D" w:rsidRPr="003B218D" w:rsidRDefault="00142E3D" w:rsidP="003B218D">
      <w:pPr>
        <w:jc w:val="center"/>
      </w:pPr>
    </w:p>
    <w:p w:rsidR="00142E3D" w:rsidRPr="003B218D" w:rsidRDefault="00142E3D" w:rsidP="003B218D">
      <w:pPr>
        <w:ind w:firstLine="0"/>
        <w:jc w:val="center"/>
      </w:pPr>
      <w:r w:rsidRPr="003B218D">
        <w:t xml:space="preserve">Об </w:t>
      </w:r>
      <w:r w:rsidR="003B218D">
        <w:t>утверждении Управляющего совета</w:t>
      </w:r>
    </w:p>
    <w:p w:rsidR="00142E3D" w:rsidRPr="003B218D" w:rsidRDefault="00142E3D" w:rsidP="003B218D">
      <w:pPr>
        <w:jc w:val="center"/>
      </w:pPr>
    </w:p>
    <w:p w:rsidR="00142E3D" w:rsidRPr="003B218D" w:rsidRDefault="00142E3D" w:rsidP="003B218D">
      <w:pPr>
        <w:rPr>
          <w:b/>
        </w:rPr>
      </w:pPr>
    </w:p>
    <w:p w:rsidR="00142E3D" w:rsidRDefault="00142E3D" w:rsidP="003B218D">
      <w:r w:rsidRPr="003B218D">
        <w:rPr>
          <w:b/>
        </w:rPr>
        <w:tab/>
      </w:r>
      <w:r w:rsidRPr="003B218D">
        <w:t>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 в области планирования и контроля деятельности органов местного самоуправления монопрофильного муниципального образования по реализации программ и проектов развития моногорода, достижения контрольных событий и показателей проектов и программ, руководствуясь Уставом Пудожског</w:t>
      </w:r>
      <w:r w:rsidR="003B218D">
        <w:t>о городского поселения, Администрация Пудожского городского поселения</w:t>
      </w:r>
    </w:p>
    <w:p w:rsidR="003B218D" w:rsidRDefault="003B218D" w:rsidP="003B218D">
      <w:pPr>
        <w:ind w:firstLine="0"/>
      </w:pPr>
      <w:r>
        <w:t>ПОСТАНОВЛЯЕТ:</w:t>
      </w:r>
    </w:p>
    <w:p w:rsidR="003B218D" w:rsidRPr="003B218D" w:rsidRDefault="003B218D" w:rsidP="003B218D"/>
    <w:p w:rsidR="00142E3D" w:rsidRPr="003B218D" w:rsidRDefault="00142E3D" w:rsidP="003B218D">
      <w:pPr>
        <w:numPr>
          <w:ilvl w:val="0"/>
          <w:numId w:val="2"/>
        </w:numPr>
        <w:tabs>
          <w:tab w:val="clear" w:pos="360"/>
          <w:tab w:val="num" w:pos="0"/>
        </w:tabs>
        <w:autoSpaceDE/>
        <w:autoSpaceDN/>
        <w:adjustRightInd/>
        <w:ind w:left="0" w:firstLine="284"/>
      </w:pPr>
      <w:r w:rsidRPr="003B218D">
        <w:t>Утвердить Положение об Управляющем Совете</w:t>
      </w:r>
      <w:r w:rsidR="003B218D">
        <w:t>,</w:t>
      </w:r>
      <w:r w:rsidRPr="003B218D">
        <w:t xml:space="preserve"> согласно Приложения.</w:t>
      </w:r>
    </w:p>
    <w:p w:rsidR="00142E3D" w:rsidRDefault="00142E3D" w:rsidP="003B218D">
      <w:pPr>
        <w:pStyle w:val="aa"/>
        <w:numPr>
          <w:ilvl w:val="0"/>
          <w:numId w:val="2"/>
        </w:numPr>
        <w:tabs>
          <w:tab w:val="clear" w:pos="360"/>
          <w:tab w:val="num" w:pos="0"/>
        </w:tabs>
        <w:ind w:left="0" w:firstLine="284"/>
      </w:pPr>
      <w:r w:rsidRPr="003B218D">
        <w:t>Настоящее Постановление вступает в силу с момента подписания.</w:t>
      </w:r>
    </w:p>
    <w:p w:rsidR="003B218D" w:rsidRDefault="003B218D" w:rsidP="003B218D"/>
    <w:p w:rsidR="003B218D" w:rsidRDefault="003B218D" w:rsidP="003B218D"/>
    <w:p w:rsidR="003B218D" w:rsidRDefault="003B218D" w:rsidP="003B218D"/>
    <w:p w:rsidR="003B218D" w:rsidRDefault="003B218D" w:rsidP="003B218D"/>
    <w:p w:rsidR="003B218D" w:rsidRDefault="003B218D" w:rsidP="003B218D"/>
    <w:p w:rsidR="003B218D" w:rsidRPr="003B218D" w:rsidRDefault="003B218D" w:rsidP="003B218D"/>
    <w:p w:rsidR="00142E3D" w:rsidRPr="003B218D" w:rsidRDefault="00142E3D" w:rsidP="003B218D">
      <w:pPr>
        <w:pStyle w:val="a3"/>
        <w:ind w:firstLine="0"/>
      </w:pPr>
      <w:r w:rsidRPr="003B218D">
        <w:t>И.о. Главы администрации  Пудожского</w:t>
      </w:r>
    </w:p>
    <w:p w:rsidR="00142E3D" w:rsidRPr="003B218D" w:rsidRDefault="00142E3D" w:rsidP="003B218D">
      <w:pPr>
        <w:pStyle w:val="a3"/>
        <w:ind w:firstLine="0"/>
      </w:pPr>
      <w:r w:rsidRPr="003B218D">
        <w:t xml:space="preserve">городского поселения                          </w:t>
      </w:r>
      <w:r w:rsidR="00971C4A" w:rsidRPr="003B218D">
        <w:t xml:space="preserve">                 </w:t>
      </w:r>
      <w:r w:rsidRPr="003B218D">
        <w:t xml:space="preserve">                 В.В. Вартиайнен</w:t>
      </w:r>
      <w:r w:rsidRPr="003B218D">
        <w:tab/>
      </w:r>
      <w:r w:rsidRPr="003B218D">
        <w:tab/>
        <w:t xml:space="preserve">                                                                 </w:t>
      </w:r>
      <w:r w:rsidRPr="003B218D">
        <w:tab/>
        <w:t>А.В. Ладыгин</w:t>
      </w:r>
    </w:p>
    <w:p w:rsidR="00142E3D" w:rsidRPr="003B218D" w:rsidRDefault="00142E3D" w:rsidP="003B218D"/>
    <w:p w:rsidR="00142E3D" w:rsidRPr="003B218D" w:rsidRDefault="00142E3D" w:rsidP="003B218D"/>
    <w:p w:rsidR="00142E3D" w:rsidRDefault="00142E3D" w:rsidP="00463281">
      <w:pPr>
        <w:spacing w:line="360" w:lineRule="auto"/>
      </w:pPr>
    </w:p>
    <w:p w:rsidR="00142E3D" w:rsidRDefault="00142E3D" w:rsidP="00463281">
      <w:pPr>
        <w:spacing w:line="360" w:lineRule="auto"/>
      </w:pPr>
    </w:p>
    <w:p w:rsidR="00142E3D" w:rsidRDefault="00142E3D" w:rsidP="00463281">
      <w:pPr>
        <w:spacing w:line="360" w:lineRule="auto"/>
      </w:pPr>
    </w:p>
    <w:p w:rsidR="00971C4A" w:rsidRPr="003B218D" w:rsidRDefault="00971C4A" w:rsidP="00971C4A">
      <w:pPr>
        <w:pStyle w:val="ConsPlusNormal"/>
        <w:jc w:val="right"/>
        <w:rPr>
          <w:rFonts w:ascii="Times New Roman" w:hAnsi="Times New Roman" w:cs="Times New Roman"/>
          <w:b/>
        </w:rPr>
      </w:pPr>
      <w:r w:rsidRPr="003B218D">
        <w:rPr>
          <w:rFonts w:ascii="Times New Roman" w:hAnsi="Times New Roman" w:cs="Times New Roman"/>
          <w:b/>
        </w:rPr>
        <w:t>Приложение 1 к постановлению</w:t>
      </w:r>
    </w:p>
    <w:p w:rsidR="00971C4A" w:rsidRPr="003B218D" w:rsidRDefault="00971C4A" w:rsidP="00971C4A">
      <w:pPr>
        <w:pStyle w:val="ConsPlusNormal"/>
        <w:jc w:val="right"/>
        <w:rPr>
          <w:rFonts w:ascii="Times New Roman" w:hAnsi="Times New Roman" w:cs="Times New Roman"/>
          <w:b/>
        </w:rPr>
      </w:pPr>
      <w:r w:rsidRPr="003B218D">
        <w:rPr>
          <w:rFonts w:ascii="Times New Roman" w:hAnsi="Times New Roman" w:cs="Times New Roman"/>
          <w:b/>
        </w:rPr>
        <w:t xml:space="preserve">Администрации Пудожского городского </w:t>
      </w:r>
    </w:p>
    <w:p w:rsidR="00971C4A" w:rsidRPr="003B218D" w:rsidRDefault="003B218D" w:rsidP="00971C4A">
      <w:pPr>
        <w:pStyle w:val="ConsPlusNormal"/>
        <w:jc w:val="right"/>
        <w:rPr>
          <w:rFonts w:ascii="Times New Roman" w:hAnsi="Times New Roman" w:cs="Times New Roman"/>
          <w:b/>
        </w:rPr>
      </w:pPr>
      <w:r w:rsidRPr="003B218D">
        <w:rPr>
          <w:rFonts w:ascii="Times New Roman" w:hAnsi="Times New Roman" w:cs="Times New Roman"/>
          <w:b/>
        </w:rPr>
        <w:t>Поселения № 85</w:t>
      </w:r>
      <w:r w:rsidR="00971C4A" w:rsidRPr="003B218D">
        <w:rPr>
          <w:rFonts w:ascii="Times New Roman" w:hAnsi="Times New Roman" w:cs="Times New Roman"/>
          <w:b/>
        </w:rPr>
        <w:t>-п от 03.04.2017г.</w:t>
      </w:r>
    </w:p>
    <w:p w:rsidR="00463281" w:rsidRPr="00971C4A" w:rsidRDefault="00463281" w:rsidP="00971C4A">
      <w:pPr>
        <w:pStyle w:val="ConsPlusNormal"/>
        <w:jc w:val="center"/>
        <w:rPr>
          <w:rFonts w:ascii="Times New Roman" w:hAnsi="Times New Roman" w:cs="Times New Roman"/>
          <w:b/>
          <w:sz w:val="28"/>
          <w:szCs w:val="28"/>
        </w:rPr>
      </w:pPr>
      <w:r w:rsidRPr="00971C4A">
        <w:rPr>
          <w:rFonts w:ascii="Times New Roman" w:hAnsi="Times New Roman" w:cs="Times New Roman"/>
          <w:b/>
          <w:sz w:val="28"/>
          <w:szCs w:val="28"/>
        </w:rPr>
        <w:t>ПОЛОЖЕНИЕ ОБ УПРАВЛЯЮЩЕМ СОВЕТЕ</w:t>
      </w:r>
    </w:p>
    <w:p w:rsidR="00463281" w:rsidRPr="003B218D" w:rsidRDefault="00463281" w:rsidP="003B218D">
      <w:pPr>
        <w:ind w:firstLine="0"/>
        <w:rPr>
          <w:sz w:val="24"/>
          <w:szCs w:val="24"/>
        </w:rPr>
      </w:pPr>
      <w:r w:rsidRPr="00971C4A">
        <w:t>I</w:t>
      </w:r>
      <w:r w:rsidRPr="003B218D">
        <w:rPr>
          <w:sz w:val="24"/>
          <w:szCs w:val="24"/>
        </w:rPr>
        <w:t>. Общие положения</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 xml:space="preserve">1. Управляющий совет по реализации программы развития моногорода </w:t>
      </w:r>
      <w:r w:rsidR="00971C4A" w:rsidRPr="003B218D">
        <w:rPr>
          <w:rFonts w:ascii="Times New Roman" w:hAnsi="Times New Roman" w:cs="Times New Roman"/>
          <w:sz w:val="24"/>
          <w:szCs w:val="24"/>
        </w:rPr>
        <w:t>Пудож</w:t>
      </w:r>
      <w:r w:rsidRPr="003B218D">
        <w:rPr>
          <w:rFonts w:ascii="Times New Roman" w:hAnsi="Times New Roman" w:cs="Times New Roman"/>
          <w:sz w:val="24"/>
          <w:szCs w:val="24"/>
        </w:rPr>
        <w:t xml:space="preserve"> (далее - Управляющий совет) является </w:t>
      </w:r>
      <w:r w:rsidRPr="003B218D">
        <w:rPr>
          <w:rFonts w:ascii="Times New Roman" w:hAnsi="Times New Roman"/>
          <w:sz w:val="24"/>
          <w:szCs w:val="24"/>
        </w:rPr>
        <w:t>межведомственным рабочим органом при администрации монопрофильного муниципального образования</w:t>
      </w:r>
      <w:r w:rsidRPr="003B218D">
        <w:rPr>
          <w:rFonts w:ascii="Times New Roman" w:hAnsi="Times New Roman" w:cs="Times New Roman"/>
          <w:sz w:val="24"/>
          <w:szCs w:val="24"/>
        </w:rPr>
        <w:t xml:space="preserve"> 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 в области планирования и контроля деятельности органов местного самоуправления монопрофильного муниципального образования (далее – моногорода) по реализации программ и проектов развития моногорода, достижения контрольных событий и показателей проектов и программ.</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2. Управляющий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моногорода, решениями органов местного самоуправления, настоящим положением, иными нормативными правовыми актами.</w:t>
      </w:r>
    </w:p>
    <w:p w:rsidR="00463281" w:rsidRPr="003B218D" w:rsidRDefault="00463281" w:rsidP="003B218D">
      <w:pPr>
        <w:ind w:firstLine="0"/>
        <w:rPr>
          <w:sz w:val="24"/>
          <w:szCs w:val="24"/>
        </w:rPr>
      </w:pPr>
      <w:r w:rsidRPr="003B218D">
        <w:rPr>
          <w:sz w:val="24"/>
          <w:szCs w:val="24"/>
        </w:rPr>
        <w:t>II. Задачи и права Управляющего совета</w:t>
      </w:r>
    </w:p>
    <w:p w:rsidR="00463281" w:rsidRPr="003B218D" w:rsidRDefault="00971C4A"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3</w:t>
      </w:r>
      <w:r w:rsidR="00463281" w:rsidRPr="003B218D">
        <w:rPr>
          <w:rFonts w:ascii="Times New Roman" w:hAnsi="Times New Roman" w:cs="Times New Roman"/>
          <w:sz w:val="24"/>
          <w:szCs w:val="24"/>
        </w:rPr>
        <w:t>. Основными задачами Управляющего совета являются:</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 xml:space="preserve">рассмотрение нормативных методических документов, связанных с проектным управлением </w:t>
      </w:r>
      <w:r w:rsidR="00506A26" w:rsidRPr="003B218D">
        <w:rPr>
          <w:rFonts w:ascii="Times New Roman" w:hAnsi="Times New Roman" w:cs="Times New Roman"/>
          <w:sz w:val="24"/>
          <w:szCs w:val="24"/>
        </w:rPr>
        <w:t xml:space="preserve">в </w:t>
      </w:r>
      <w:r w:rsidRPr="003B218D">
        <w:rPr>
          <w:rFonts w:ascii="Times New Roman" w:hAnsi="Times New Roman" w:cs="Times New Roman"/>
          <w:sz w:val="24"/>
          <w:szCs w:val="24"/>
        </w:rPr>
        <w:t>моногород</w:t>
      </w:r>
      <w:r w:rsidR="00506A26" w:rsidRPr="003B218D">
        <w:rPr>
          <w:rFonts w:ascii="Times New Roman" w:hAnsi="Times New Roman" w:cs="Times New Roman"/>
          <w:sz w:val="24"/>
          <w:szCs w:val="24"/>
        </w:rPr>
        <w:t>е</w:t>
      </w:r>
      <w:r w:rsidRPr="003B218D">
        <w:rPr>
          <w:rFonts w:ascii="Times New Roman" w:hAnsi="Times New Roman" w:cs="Times New Roman"/>
          <w:sz w:val="24"/>
          <w:szCs w:val="24"/>
        </w:rPr>
        <w:t>;</w:t>
      </w:r>
    </w:p>
    <w:p w:rsidR="00506A26" w:rsidRPr="003B218D" w:rsidRDefault="00875540"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разработка</w:t>
      </w:r>
      <w:r w:rsidR="00506A26" w:rsidRPr="003B218D">
        <w:rPr>
          <w:rFonts w:ascii="Times New Roman" w:hAnsi="Times New Roman" w:cs="Times New Roman"/>
          <w:sz w:val="24"/>
          <w:szCs w:val="24"/>
        </w:rPr>
        <w:t xml:space="preserve"> паспорта программы комплексного развития моногорода</w:t>
      </w:r>
      <w:r w:rsidR="00486278" w:rsidRPr="003B218D">
        <w:rPr>
          <w:rFonts w:ascii="Times New Roman" w:hAnsi="Times New Roman" w:cs="Times New Roman"/>
          <w:sz w:val="24"/>
          <w:szCs w:val="24"/>
        </w:rPr>
        <w:t xml:space="preserve"> (далее – программы)</w:t>
      </w:r>
      <w:r w:rsidR="00506A26" w:rsidRPr="003B218D">
        <w:rPr>
          <w:rFonts w:ascii="Times New Roman" w:hAnsi="Times New Roman" w:cs="Times New Roman"/>
          <w:sz w:val="24"/>
          <w:szCs w:val="24"/>
        </w:rPr>
        <w:t>;</w:t>
      </w:r>
    </w:p>
    <w:p w:rsidR="00506A26" w:rsidRPr="003B218D" w:rsidRDefault="00506A26"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утверждение сводного плана программыи внесение в него изменений, а также принятие решений о прохождении контрольных точек и этапов, контролируемых на уровне проектного комитета;</w:t>
      </w:r>
    </w:p>
    <w:p w:rsidR="00463281" w:rsidRPr="003B218D" w:rsidRDefault="00506A26"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утвержд</w:t>
      </w:r>
      <w:r w:rsidR="00486278" w:rsidRPr="003B218D">
        <w:rPr>
          <w:rFonts w:ascii="Times New Roman" w:hAnsi="Times New Roman" w:cs="Times New Roman"/>
          <w:sz w:val="24"/>
          <w:szCs w:val="24"/>
        </w:rPr>
        <w:t>ение паспортов</w:t>
      </w:r>
      <w:r w:rsidRPr="003B218D">
        <w:rPr>
          <w:rFonts w:ascii="Times New Roman" w:hAnsi="Times New Roman" w:cs="Times New Roman"/>
          <w:sz w:val="24"/>
          <w:szCs w:val="24"/>
        </w:rPr>
        <w:t xml:space="preserve"> проектов, входящих в состав программы, прин</w:t>
      </w:r>
      <w:r w:rsidR="00486278" w:rsidRPr="003B218D">
        <w:rPr>
          <w:rFonts w:ascii="Times New Roman" w:hAnsi="Times New Roman" w:cs="Times New Roman"/>
          <w:sz w:val="24"/>
          <w:szCs w:val="24"/>
        </w:rPr>
        <w:t>ятие решений</w:t>
      </w:r>
      <w:r w:rsidRPr="003B218D">
        <w:rPr>
          <w:rFonts w:ascii="Times New Roman" w:hAnsi="Times New Roman" w:cs="Times New Roman"/>
          <w:sz w:val="24"/>
          <w:szCs w:val="24"/>
        </w:rPr>
        <w:t xml:space="preserve"> о начале их реализации, утвержд</w:t>
      </w:r>
      <w:r w:rsidR="00486278" w:rsidRPr="003B218D">
        <w:rPr>
          <w:rFonts w:ascii="Times New Roman" w:hAnsi="Times New Roman" w:cs="Times New Roman"/>
          <w:sz w:val="24"/>
          <w:szCs w:val="24"/>
        </w:rPr>
        <w:t>ении значимых</w:t>
      </w:r>
      <w:r w:rsidRPr="003B218D">
        <w:rPr>
          <w:rFonts w:ascii="Times New Roman" w:hAnsi="Times New Roman" w:cs="Times New Roman"/>
          <w:sz w:val="24"/>
          <w:szCs w:val="24"/>
        </w:rPr>
        <w:t xml:space="preserve"> промежуточны</w:t>
      </w:r>
      <w:r w:rsidR="00486278" w:rsidRPr="003B218D">
        <w:rPr>
          <w:rFonts w:ascii="Times New Roman" w:hAnsi="Times New Roman" w:cs="Times New Roman"/>
          <w:sz w:val="24"/>
          <w:szCs w:val="24"/>
        </w:rPr>
        <w:t>х результатов</w:t>
      </w:r>
      <w:r w:rsidRPr="003B218D">
        <w:rPr>
          <w:rFonts w:ascii="Times New Roman" w:hAnsi="Times New Roman" w:cs="Times New Roman"/>
          <w:sz w:val="24"/>
          <w:szCs w:val="24"/>
        </w:rPr>
        <w:t>, прохождени</w:t>
      </w:r>
      <w:r w:rsidR="00486278" w:rsidRPr="003B218D">
        <w:rPr>
          <w:rFonts w:ascii="Times New Roman" w:hAnsi="Times New Roman" w:cs="Times New Roman"/>
          <w:sz w:val="24"/>
          <w:szCs w:val="24"/>
        </w:rPr>
        <w:t>и</w:t>
      </w:r>
      <w:r w:rsidRPr="003B218D">
        <w:rPr>
          <w:rFonts w:ascii="Times New Roman" w:hAnsi="Times New Roman" w:cs="Times New Roman"/>
          <w:sz w:val="24"/>
          <w:szCs w:val="24"/>
        </w:rPr>
        <w:t xml:space="preserve"> ключевых контрольных точек и этапов (при их выделении для контроля на уровне проектного комитета), прин</w:t>
      </w:r>
      <w:r w:rsidR="00486278" w:rsidRPr="003B218D">
        <w:rPr>
          <w:rFonts w:ascii="Times New Roman" w:hAnsi="Times New Roman" w:cs="Times New Roman"/>
          <w:sz w:val="24"/>
          <w:szCs w:val="24"/>
        </w:rPr>
        <w:t>ятие</w:t>
      </w:r>
      <w:r w:rsidRPr="003B218D">
        <w:rPr>
          <w:rFonts w:ascii="Times New Roman" w:hAnsi="Times New Roman" w:cs="Times New Roman"/>
          <w:sz w:val="24"/>
          <w:szCs w:val="24"/>
        </w:rPr>
        <w:t xml:space="preserve"> решени</w:t>
      </w:r>
      <w:r w:rsidR="00486278" w:rsidRPr="003B218D">
        <w:rPr>
          <w:rFonts w:ascii="Times New Roman" w:hAnsi="Times New Roman" w:cs="Times New Roman"/>
          <w:sz w:val="24"/>
          <w:szCs w:val="24"/>
        </w:rPr>
        <w:t>й</w:t>
      </w:r>
      <w:r w:rsidRPr="003B218D">
        <w:rPr>
          <w:rFonts w:ascii="Times New Roman" w:hAnsi="Times New Roman" w:cs="Times New Roman"/>
          <w:sz w:val="24"/>
          <w:szCs w:val="24"/>
        </w:rPr>
        <w:t xml:space="preserve"> о завершении</w:t>
      </w:r>
      <w:r w:rsidR="00486278" w:rsidRPr="003B218D">
        <w:rPr>
          <w:rFonts w:ascii="Times New Roman" w:hAnsi="Times New Roman" w:cs="Times New Roman"/>
          <w:sz w:val="24"/>
          <w:szCs w:val="24"/>
        </w:rPr>
        <w:t xml:space="preserve"> (в том числе досрочном) проектов</w:t>
      </w:r>
      <w:r w:rsidRPr="003B218D">
        <w:rPr>
          <w:rFonts w:ascii="Times New Roman" w:hAnsi="Times New Roman" w:cs="Times New Roman"/>
          <w:sz w:val="24"/>
          <w:szCs w:val="24"/>
        </w:rPr>
        <w:t xml:space="preserve"> в составе программы, а также о внесении изменений, </w:t>
      </w:r>
      <w:r w:rsidR="00486278" w:rsidRPr="003B218D">
        <w:rPr>
          <w:rFonts w:ascii="Times New Roman" w:hAnsi="Times New Roman" w:cs="Times New Roman"/>
          <w:sz w:val="24"/>
          <w:szCs w:val="24"/>
        </w:rPr>
        <w:t>требующих корректировки паспортов</w:t>
      </w:r>
      <w:r w:rsidRPr="003B218D">
        <w:rPr>
          <w:rFonts w:ascii="Times New Roman" w:hAnsi="Times New Roman" w:cs="Times New Roman"/>
          <w:sz w:val="24"/>
          <w:szCs w:val="24"/>
        </w:rPr>
        <w:t xml:space="preserve"> проект</w:t>
      </w:r>
      <w:r w:rsidR="00486278" w:rsidRPr="003B218D">
        <w:rPr>
          <w:rFonts w:ascii="Times New Roman" w:hAnsi="Times New Roman" w:cs="Times New Roman"/>
          <w:sz w:val="24"/>
          <w:szCs w:val="24"/>
        </w:rPr>
        <w:t>ов</w:t>
      </w:r>
      <w:r w:rsidRPr="003B218D">
        <w:rPr>
          <w:rFonts w:ascii="Times New Roman" w:hAnsi="Times New Roman" w:cs="Times New Roman"/>
          <w:sz w:val="24"/>
          <w:szCs w:val="24"/>
        </w:rPr>
        <w:t>, входящ</w:t>
      </w:r>
      <w:r w:rsidR="00486278" w:rsidRPr="003B218D">
        <w:rPr>
          <w:rFonts w:ascii="Times New Roman" w:hAnsi="Times New Roman" w:cs="Times New Roman"/>
          <w:sz w:val="24"/>
          <w:szCs w:val="24"/>
        </w:rPr>
        <w:t>их</w:t>
      </w:r>
      <w:r w:rsidRPr="003B218D">
        <w:rPr>
          <w:rFonts w:ascii="Times New Roman" w:hAnsi="Times New Roman" w:cs="Times New Roman"/>
          <w:sz w:val="24"/>
          <w:szCs w:val="24"/>
        </w:rPr>
        <w:t xml:space="preserve"> в состав программы</w:t>
      </w:r>
      <w:r w:rsidR="00463281" w:rsidRPr="003B218D">
        <w:rPr>
          <w:rFonts w:ascii="Times New Roman" w:hAnsi="Times New Roman" w:cs="Times New Roman"/>
          <w:sz w:val="24"/>
          <w:szCs w:val="24"/>
        </w:rPr>
        <w:t>рассмотрение и утверждение инициации, изменения и закрытия программ и проектов моногорода</w:t>
      </w:r>
      <w:r w:rsidR="00FD6876" w:rsidRPr="003B218D">
        <w:rPr>
          <w:rFonts w:ascii="Times New Roman" w:hAnsi="Times New Roman" w:cs="Times New Roman"/>
          <w:sz w:val="24"/>
          <w:szCs w:val="24"/>
        </w:rPr>
        <w:t>, в том числе утверждение паспорта программы комплексного развития моногорода</w:t>
      </w:r>
      <w:r w:rsidR="00463281" w:rsidRPr="003B218D">
        <w:rPr>
          <w:rFonts w:ascii="Times New Roman" w:hAnsi="Times New Roman" w:cs="Times New Roman"/>
          <w:sz w:val="24"/>
          <w:szCs w:val="24"/>
        </w:rPr>
        <w:t>;</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рассмотрение финансовых вопросов по программам и проектам;</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осуществление контроля за ходом исполнения программ</w:t>
      </w:r>
      <w:r w:rsidR="00486278" w:rsidRPr="003B218D">
        <w:rPr>
          <w:rFonts w:ascii="Times New Roman" w:hAnsi="Times New Roman" w:cs="Times New Roman"/>
          <w:sz w:val="24"/>
          <w:szCs w:val="24"/>
        </w:rPr>
        <w:t>ы</w:t>
      </w:r>
      <w:r w:rsidRPr="003B218D">
        <w:rPr>
          <w:rFonts w:ascii="Times New Roman" w:hAnsi="Times New Roman" w:cs="Times New Roman"/>
          <w:sz w:val="24"/>
          <w:szCs w:val="24"/>
        </w:rPr>
        <w:t xml:space="preserve"> и проектов;</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 xml:space="preserve">рассмотрение запросов </w:t>
      </w:r>
      <w:r w:rsidR="00FD6876" w:rsidRPr="003B218D">
        <w:rPr>
          <w:rFonts w:ascii="Times New Roman" w:hAnsi="Times New Roman" w:cs="Times New Roman"/>
          <w:sz w:val="24"/>
          <w:szCs w:val="24"/>
        </w:rPr>
        <w:t>р</w:t>
      </w:r>
      <w:r w:rsidRPr="003B218D">
        <w:rPr>
          <w:rFonts w:ascii="Times New Roman" w:hAnsi="Times New Roman" w:cs="Times New Roman"/>
          <w:sz w:val="24"/>
          <w:szCs w:val="24"/>
        </w:rPr>
        <w:t>уководител</w:t>
      </w:r>
      <w:r w:rsidR="00486278" w:rsidRPr="003B218D">
        <w:rPr>
          <w:rFonts w:ascii="Times New Roman" w:hAnsi="Times New Roman" w:cs="Times New Roman"/>
          <w:sz w:val="24"/>
          <w:szCs w:val="24"/>
        </w:rPr>
        <w:t>ей</w:t>
      </w:r>
      <w:r w:rsidRPr="003B218D">
        <w:rPr>
          <w:rFonts w:ascii="Times New Roman" w:hAnsi="Times New Roman" w:cs="Times New Roman"/>
          <w:sz w:val="24"/>
          <w:szCs w:val="24"/>
        </w:rPr>
        <w:t xml:space="preserve"> программы и проектов на изменение в программах и проектах;</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рассмотрение рисков и проблем реализации программ</w:t>
      </w:r>
      <w:r w:rsidR="00486278" w:rsidRPr="003B218D">
        <w:rPr>
          <w:rFonts w:ascii="Times New Roman" w:hAnsi="Times New Roman" w:cs="Times New Roman"/>
          <w:sz w:val="24"/>
          <w:szCs w:val="24"/>
        </w:rPr>
        <w:t>ы</w:t>
      </w:r>
      <w:r w:rsidRPr="003B218D">
        <w:rPr>
          <w:rFonts w:ascii="Times New Roman" w:hAnsi="Times New Roman" w:cs="Times New Roman"/>
          <w:sz w:val="24"/>
          <w:szCs w:val="24"/>
        </w:rPr>
        <w:t xml:space="preserve"> и проектов, выносимых на Управляющий совет.</w:t>
      </w:r>
    </w:p>
    <w:p w:rsidR="00463281" w:rsidRPr="003B218D" w:rsidRDefault="00971C4A"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4</w:t>
      </w:r>
      <w:r w:rsidR="00463281" w:rsidRPr="003B218D">
        <w:rPr>
          <w:rFonts w:ascii="Times New Roman" w:hAnsi="Times New Roman" w:cs="Times New Roman"/>
          <w:sz w:val="24"/>
          <w:szCs w:val="24"/>
        </w:rPr>
        <w:t>. Управляющий совет имеет право:</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согласовывать документы по проектной деятельности;</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 xml:space="preserve">запрашивать от подразделений местной администрации сведения и материалы, </w:t>
      </w:r>
      <w:r w:rsidRPr="003B218D">
        <w:rPr>
          <w:rFonts w:ascii="Times New Roman" w:hAnsi="Times New Roman" w:cs="Times New Roman"/>
          <w:sz w:val="24"/>
          <w:szCs w:val="24"/>
        </w:rPr>
        <w:lastRenderedPageBreak/>
        <w:t>необходимые для выполнения возложенных на Управляющий совет задач.</w:t>
      </w:r>
    </w:p>
    <w:p w:rsidR="00463281" w:rsidRPr="003B218D" w:rsidRDefault="00463281" w:rsidP="003B218D">
      <w:pPr>
        <w:ind w:firstLine="0"/>
        <w:rPr>
          <w:sz w:val="24"/>
          <w:szCs w:val="24"/>
        </w:rPr>
      </w:pPr>
      <w:r w:rsidRPr="003B218D">
        <w:rPr>
          <w:sz w:val="24"/>
          <w:szCs w:val="24"/>
        </w:rPr>
        <w:t>III. Состав и организация работ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p>
    <w:p w:rsidR="00463281" w:rsidRPr="003B218D" w:rsidRDefault="00971C4A"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5</w:t>
      </w:r>
      <w:r w:rsidR="00463281" w:rsidRPr="003B218D">
        <w:rPr>
          <w:rFonts w:ascii="Times New Roman" w:hAnsi="Times New Roman" w:cs="Times New Roman"/>
          <w:sz w:val="24"/>
          <w:szCs w:val="24"/>
        </w:rPr>
        <w:t>. Управляющий совет формируется в составе председателя Управляющего совета, членов Управляющего совета и ответственного секретаря.</w:t>
      </w:r>
    </w:p>
    <w:p w:rsidR="00463281" w:rsidRPr="003B218D" w:rsidRDefault="00971C4A" w:rsidP="003B218D">
      <w:pPr>
        <w:pStyle w:val="ConsPlusNormal"/>
        <w:tabs>
          <w:tab w:val="left" w:pos="1276"/>
        </w:tabs>
        <w:ind w:firstLine="0"/>
        <w:jc w:val="both"/>
        <w:rPr>
          <w:rFonts w:ascii="Times New Roman" w:hAnsi="Times New Roman" w:cs="Times New Roman"/>
          <w:sz w:val="24"/>
          <w:szCs w:val="24"/>
        </w:rPr>
      </w:pPr>
      <w:r w:rsidRPr="003B218D">
        <w:rPr>
          <w:rFonts w:ascii="Times New Roman" w:hAnsi="Times New Roman" w:cs="Times New Roman"/>
          <w:sz w:val="24"/>
          <w:szCs w:val="24"/>
        </w:rPr>
        <w:t>6</w:t>
      </w:r>
      <w:r w:rsidR="00463281" w:rsidRPr="003B218D">
        <w:rPr>
          <w:rFonts w:ascii="Times New Roman" w:hAnsi="Times New Roman" w:cs="Times New Roman"/>
          <w:sz w:val="24"/>
          <w:szCs w:val="24"/>
        </w:rPr>
        <w:t xml:space="preserve">. Председатель Управляющего совета – заместитель высшего должностного лица (руководителя высшего исполнительного органа государственной власти) субъекта Российской Федерации, курирующий вопросы развития </w:t>
      </w:r>
      <w:r w:rsidR="003860C0" w:rsidRPr="003B218D">
        <w:rPr>
          <w:rFonts w:ascii="Times New Roman" w:hAnsi="Times New Roman" w:cs="Times New Roman"/>
          <w:sz w:val="24"/>
          <w:szCs w:val="24"/>
        </w:rPr>
        <w:t>моногорода (</w:t>
      </w:r>
      <w:r w:rsidR="00463281" w:rsidRPr="003B218D">
        <w:rPr>
          <w:rFonts w:ascii="Times New Roman" w:hAnsi="Times New Roman" w:cs="Times New Roman"/>
          <w:sz w:val="24"/>
          <w:szCs w:val="24"/>
        </w:rPr>
        <w:t>моногородов</w:t>
      </w:r>
      <w:r w:rsidR="003860C0" w:rsidRPr="003B218D">
        <w:rPr>
          <w:rFonts w:ascii="Times New Roman" w:hAnsi="Times New Roman" w:cs="Times New Roman"/>
          <w:sz w:val="24"/>
          <w:szCs w:val="24"/>
        </w:rPr>
        <w:t>)</w:t>
      </w:r>
      <w:r w:rsidR="00463281" w:rsidRPr="003B218D">
        <w:rPr>
          <w:rFonts w:ascii="Times New Roman" w:hAnsi="Times New Roman" w:cs="Times New Roman"/>
          <w:sz w:val="24"/>
          <w:szCs w:val="24"/>
        </w:rPr>
        <w:t xml:space="preserve"> на территории субъекта Российской Федерации.</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Заместители председателя Управляющего совета–куратор</w:t>
      </w:r>
      <w:r w:rsidR="003860C0" w:rsidRPr="003B218D">
        <w:rPr>
          <w:rFonts w:ascii="Times New Roman" w:hAnsi="Times New Roman" w:cs="Times New Roman"/>
          <w:sz w:val="24"/>
          <w:szCs w:val="24"/>
        </w:rPr>
        <w:t xml:space="preserve"> (линейный менеджер</w:t>
      </w:r>
      <w:r w:rsidRPr="003B218D">
        <w:rPr>
          <w:rFonts w:ascii="Times New Roman" w:hAnsi="Times New Roman" w:cs="Times New Roman"/>
          <w:sz w:val="24"/>
          <w:szCs w:val="24"/>
        </w:rPr>
        <w:t xml:space="preserve">) моногорода от некоммерческой организации «Фонд развития моногородов» и руководитель </w:t>
      </w:r>
      <w:r w:rsidR="004E266E" w:rsidRPr="003B218D">
        <w:rPr>
          <w:rFonts w:ascii="Times New Roman" w:hAnsi="Times New Roman" w:cs="Times New Roman"/>
          <w:sz w:val="24"/>
          <w:szCs w:val="24"/>
        </w:rPr>
        <w:t xml:space="preserve">исполнительно-распорядительного </w:t>
      </w:r>
      <w:r w:rsidRPr="003B218D">
        <w:rPr>
          <w:rFonts w:ascii="Times New Roman" w:hAnsi="Times New Roman" w:cs="Times New Roman"/>
          <w:sz w:val="24"/>
          <w:szCs w:val="24"/>
        </w:rPr>
        <w:t xml:space="preserve">органа </w:t>
      </w:r>
      <w:r w:rsidR="004E266E" w:rsidRPr="003B218D">
        <w:rPr>
          <w:rFonts w:ascii="Times New Roman" w:hAnsi="Times New Roman" w:cs="Times New Roman"/>
          <w:sz w:val="24"/>
          <w:szCs w:val="24"/>
        </w:rPr>
        <w:t>местного самоуправления монопрофильного муниципального образования</w:t>
      </w:r>
      <w:r w:rsidR="00510EE0" w:rsidRPr="003B218D">
        <w:rPr>
          <w:rFonts w:ascii="Times New Roman" w:hAnsi="Times New Roman" w:cs="Times New Roman"/>
          <w:sz w:val="24"/>
          <w:szCs w:val="24"/>
        </w:rPr>
        <w:t xml:space="preserve"> – руководитель программы комплексного развития моногорода</w:t>
      </w:r>
      <w:r w:rsidRPr="003B218D">
        <w:rPr>
          <w:rFonts w:ascii="Times New Roman" w:hAnsi="Times New Roman" w:cs="Times New Roman"/>
          <w:sz w:val="24"/>
          <w:szCs w:val="24"/>
        </w:rPr>
        <w:t>.</w:t>
      </w:r>
    </w:p>
    <w:p w:rsidR="00F05ACC" w:rsidRPr="003B218D" w:rsidRDefault="00C07C64" w:rsidP="003B218D">
      <w:pPr>
        <w:pStyle w:val="ConsPlusNormal"/>
        <w:ind w:firstLine="0"/>
        <w:jc w:val="both"/>
        <w:rPr>
          <w:rFonts w:ascii="Times New Roman" w:eastAsiaTheme="minorHAnsi" w:hAnsi="Times New Roman" w:cs="Times New Roman"/>
          <w:sz w:val="24"/>
          <w:szCs w:val="24"/>
          <w:lang w:eastAsia="en-US"/>
        </w:rPr>
      </w:pPr>
      <w:r w:rsidRPr="003B218D">
        <w:rPr>
          <w:rFonts w:ascii="Times New Roman" w:hAnsi="Times New Roman" w:cs="Times New Roman"/>
          <w:sz w:val="24"/>
          <w:szCs w:val="24"/>
        </w:rPr>
        <w:t xml:space="preserve">В состав членов </w:t>
      </w:r>
      <w:r w:rsidR="00F05ACC" w:rsidRPr="003B218D">
        <w:rPr>
          <w:rFonts w:ascii="Times New Roman" w:hAnsi="Times New Roman" w:cs="Times New Roman"/>
          <w:sz w:val="24"/>
          <w:szCs w:val="24"/>
        </w:rPr>
        <w:t xml:space="preserve">Управляющего совета </w:t>
      </w:r>
      <w:r w:rsidRPr="003B218D">
        <w:rPr>
          <w:rFonts w:ascii="Times New Roman" w:hAnsi="Times New Roman" w:cs="Times New Roman"/>
          <w:sz w:val="24"/>
          <w:szCs w:val="24"/>
        </w:rPr>
        <w:t>в обязательном порядке включаются</w:t>
      </w:r>
      <w:r w:rsidR="001011CF" w:rsidRPr="003B218D">
        <w:rPr>
          <w:rFonts w:ascii="Times New Roman" w:hAnsi="Times New Roman" w:cs="Times New Roman"/>
          <w:sz w:val="24"/>
          <w:szCs w:val="24"/>
        </w:rPr>
        <w:t xml:space="preserve">участники </w:t>
      </w:r>
      <w:r w:rsidR="001011CF" w:rsidRPr="003B218D">
        <w:rPr>
          <w:rFonts w:ascii="Times New Roman" w:eastAsiaTheme="minorHAnsi" w:hAnsi="Times New Roman" w:cs="Times New Roman"/>
          <w:sz w:val="24"/>
          <w:szCs w:val="24"/>
          <w:lang w:eastAsia="en-US"/>
        </w:rPr>
        <w:t>команды моногорода, прошедшей обучение по программе подготовки команд, управляющих проектами развития моногородов, организуемой некоммерческой организацией «Фонд развития моногородов»</w:t>
      </w:r>
      <w:r w:rsidR="004E266E" w:rsidRPr="003B218D">
        <w:rPr>
          <w:rFonts w:ascii="Times New Roman" w:eastAsiaTheme="minorHAnsi" w:hAnsi="Times New Roman" w:cs="Times New Roman"/>
          <w:sz w:val="24"/>
          <w:szCs w:val="24"/>
          <w:lang w:eastAsia="en-US"/>
        </w:rPr>
        <w:t>, или сформированной для предстоящего обучения</w:t>
      </w:r>
      <w:r w:rsidR="001011CF" w:rsidRPr="003B218D">
        <w:rPr>
          <w:rFonts w:ascii="Times New Roman" w:eastAsiaTheme="minorHAnsi" w:hAnsi="Times New Roman" w:cs="Times New Roman"/>
          <w:sz w:val="24"/>
          <w:szCs w:val="24"/>
          <w:lang w:eastAsia="en-US"/>
        </w:rPr>
        <w:t>.</w:t>
      </w:r>
    </w:p>
    <w:p w:rsidR="004E266E" w:rsidRPr="003B218D" w:rsidRDefault="004E266E" w:rsidP="003B218D">
      <w:pPr>
        <w:pStyle w:val="ConsPlusNormal"/>
        <w:ind w:firstLine="0"/>
        <w:jc w:val="both"/>
        <w:rPr>
          <w:rFonts w:ascii="Times New Roman" w:hAnsi="Times New Roman" w:cs="Times New Roman"/>
          <w:sz w:val="24"/>
          <w:szCs w:val="24"/>
        </w:rPr>
      </w:pPr>
      <w:r w:rsidRPr="003B218D">
        <w:rPr>
          <w:rFonts w:ascii="Times New Roman" w:eastAsiaTheme="minorHAnsi" w:hAnsi="Times New Roman" w:cs="Times New Roman"/>
          <w:sz w:val="24"/>
          <w:szCs w:val="24"/>
          <w:lang w:eastAsia="en-US"/>
        </w:rPr>
        <w:t>В состав Управляющего совета могут дополнительно включаться ответственные сотрудники администраций монопрофильных муниципальных образований</w:t>
      </w:r>
      <w:r w:rsidR="00352D1F" w:rsidRPr="003B218D">
        <w:rPr>
          <w:rFonts w:ascii="Times New Roman" w:eastAsiaTheme="minorHAnsi" w:hAnsi="Times New Roman" w:cs="Times New Roman"/>
          <w:sz w:val="24"/>
          <w:szCs w:val="24"/>
          <w:lang w:eastAsia="en-US"/>
        </w:rPr>
        <w:t xml:space="preserve"> и муниципального района, в состав которого входит моногород</w:t>
      </w:r>
      <w:r w:rsidRPr="003B218D">
        <w:rPr>
          <w:rFonts w:ascii="Times New Roman" w:eastAsiaTheme="minorHAnsi" w:hAnsi="Times New Roman" w:cs="Times New Roman"/>
          <w:sz w:val="24"/>
          <w:szCs w:val="24"/>
          <w:lang w:eastAsia="en-US"/>
        </w:rPr>
        <w:t>, исполнительных органов власти субъекта Российской Федерации, представители предпринимательского сообщества моногорода, муниципальных и региональных институтов развития, участвующих в формировании, реализации и/или поддержке проектов развития на территории моногорода.</w:t>
      </w:r>
    </w:p>
    <w:p w:rsidR="00463281" w:rsidRPr="003B218D" w:rsidRDefault="00971C4A"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7</w:t>
      </w:r>
      <w:r w:rsidR="00463281" w:rsidRPr="003B218D">
        <w:rPr>
          <w:rFonts w:ascii="Times New Roman" w:hAnsi="Times New Roman" w:cs="Times New Roman"/>
          <w:sz w:val="24"/>
          <w:szCs w:val="24"/>
        </w:rPr>
        <w:t>. Председатель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руководит деятельностью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назначает заседания и утверждает повестку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руководит заседаниями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подписывает протоколы заседаний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принимает решение о привлечении к участию в заседаниях Управляющего совета без права голоса лиц, не являющихся членами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раздает поручения и контролирует ход их исполнения в рамках деятельности Управляющего совета.</w:t>
      </w:r>
    </w:p>
    <w:p w:rsidR="00463281" w:rsidRPr="003B218D" w:rsidRDefault="00971C4A"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8</w:t>
      </w:r>
      <w:r w:rsidR="00463281" w:rsidRPr="003B218D">
        <w:rPr>
          <w:rFonts w:ascii="Times New Roman" w:hAnsi="Times New Roman" w:cs="Times New Roman"/>
          <w:sz w:val="24"/>
          <w:szCs w:val="24"/>
        </w:rPr>
        <w:t>. Члены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участвуют в заседаниях Управляющего совета и в обсуждении рассматриваемых вопросов;</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выступают с докладами на заседаниях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предоставляют на рассмотрение Управляющего совета документы и материалы по обсуждаемым вопросам;</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вносят предложения о внеочередном заседании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вносят предложения о включении в повестку дня вопросов к обсуждению;</w:t>
      </w:r>
    </w:p>
    <w:p w:rsidR="00C07C64"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участвуют в выработке и принятии решений Управляющего совета</w:t>
      </w:r>
      <w:r w:rsidR="00C07C64" w:rsidRPr="003B218D">
        <w:rPr>
          <w:rFonts w:ascii="Times New Roman" w:hAnsi="Times New Roman" w:cs="Times New Roman"/>
          <w:sz w:val="24"/>
          <w:szCs w:val="24"/>
        </w:rPr>
        <w:t>;</w:t>
      </w:r>
    </w:p>
    <w:p w:rsidR="00463281" w:rsidRPr="003B218D" w:rsidRDefault="00C07C64"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lastRenderedPageBreak/>
        <w:t xml:space="preserve">осуществляют взаимодействие с общественно-деловым советом, общественными объединениями и организациями, городскими сообществами с целью передачи знаний и компетенций, полученных в рамках обучения </w:t>
      </w:r>
      <w:r w:rsidRPr="003B218D">
        <w:rPr>
          <w:rFonts w:ascii="Times New Roman" w:eastAsiaTheme="minorHAnsi" w:hAnsi="Times New Roman" w:cs="Times New Roman"/>
          <w:sz w:val="24"/>
          <w:szCs w:val="24"/>
          <w:lang w:eastAsia="en-US"/>
        </w:rPr>
        <w:t>по программе подготовки команд, управляющих проектами развития моногородов, организуемой некоммерческой организацией «Фонд развития моногородов»</w:t>
      </w:r>
      <w:r w:rsidR="00463281" w:rsidRPr="003B218D">
        <w:rPr>
          <w:rFonts w:ascii="Times New Roman" w:hAnsi="Times New Roman" w:cs="Times New Roman"/>
          <w:sz w:val="24"/>
          <w:szCs w:val="24"/>
        </w:rPr>
        <w:t>.</w:t>
      </w:r>
    </w:p>
    <w:p w:rsidR="00463281" w:rsidRPr="003B218D" w:rsidRDefault="00971C4A" w:rsidP="003B218D">
      <w:pPr>
        <w:pStyle w:val="ConsPlusNormal"/>
        <w:tabs>
          <w:tab w:val="left" w:pos="1276"/>
        </w:tabs>
        <w:ind w:firstLine="0"/>
        <w:jc w:val="both"/>
        <w:rPr>
          <w:rFonts w:ascii="Times New Roman" w:hAnsi="Times New Roman" w:cs="Times New Roman"/>
          <w:sz w:val="24"/>
          <w:szCs w:val="24"/>
        </w:rPr>
      </w:pPr>
      <w:r w:rsidRPr="003B218D">
        <w:rPr>
          <w:rFonts w:ascii="Times New Roman" w:hAnsi="Times New Roman" w:cs="Times New Roman"/>
          <w:sz w:val="24"/>
          <w:szCs w:val="24"/>
        </w:rPr>
        <w:t>9</w:t>
      </w:r>
      <w:r w:rsidR="00463281" w:rsidRPr="003B218D">
        <w:rPr>
          <w:rFonts w:ascii="Times New Roman" w:hAnsi="Times New Roman" w:cs="Times New Roman"/>
          <w:sz w:val="24"/>
          <w:szCs w:val="24"/>
        </w:rPr>
        <w:t xml:space="preserve">. Ответственный секретарь Управляющего совета назначается главой муниципального образования из числа сотрудников структурного подразделения местной администрации, ответственного за развитие проектно-ориентированной системы управления и координации проектной деятельности, оказания организационно-методической, практической помощи в процессе реализации проектов </w:t>
      </w:r>
      <w:r w:rsidR="00CB563C" w:rsidRPr="003B218D">
        <w:rPr>
          <w:rFonts w:ascii="Times New Roman" w:hAnsi="Times New Roman" w:cs="Times New Roman"/>
          <w:sz w:val="24"/>
          <w:szCs w:val="24"/>
        </w:rPr>
        <w:t>и</w:t>
      </w:r>
      <w:r w:rsidR="00463281" w:rsidRPr="003B218D">
        <w:rPr>
          <w:rFonts w:ascii="Times New Roman" w:hAnsi="Times New Roman" w:cs="Times New Roman"/>
          <w:sz w:val="24"/>
          <w:szCs w:val="24"/>
        </w:rPr>
        <w:t xml:space="preserve"> организационно-методическое сопровождение проектной деятельности </w:t>
      </w:r>
      <w:r w:rsidR="006C0F49" w:rsidRPr="003B218D">
        <w:rPr>
          <w:rFonts w:ascii="Times New Roman" w:hAnsi="Times New Roman" w:cs="Times New Roman"/>
          <w:sz w:val="24"/>
          <w:szCs w:val="24"/>
        </w:rPr>
        <w:t>в органах местного самоуправлениям</w:t>
      </w:r>
      <w:r w:rsidR="00463281" w:rsidRPr="003B218D">
        <w:rPr>
          <w:rFonts w:ascii="Times New Roman" w:hAnsi="Times New Roman" w:cs="Times New Roman"/>
          <w:sz w:val="24"/>
          <w:szCs w:val="24"/>
        </w:rPr>
        <w:t xml:space="preserve">оногорода (далее - Ответственное подразделение). </w:t>
      </w:r>
    </w:p>
    <w:p w:rsidR="00463281" w:rsidRPr="003B218D" w:rsidRDefault="00463281" w:rsidP="003B218D">
      <w:pPr>
        <w:pStyle w:val="ConsPlusNormal"/>
        <w:tabs>
          <w:tab w:val="left" w:pos="1276"/>
        </w:tabs>
        <w:ind w:left="567" w:firstLine="0"/>
        <w:jc w:val="both"/>
        <w:rPr>
          <w:rFonts w:ascii="Times New Roman" w:hAnsi="Times New Roman" w:cs="Times New Roman"/>
          <w:sz w:val="24"/>
          <w:szCs w:val="24"/>
        </w:rPr>
      </w:pPr>
      <w:r w:rsidRPr="003B218D">
        <w:rPr>
          <w:rFonts w:ascii="Times New Roman" w:hAnsi="Times New Roman" w:cs="Times New Roman"/>
          <w:sz w:val="24"/>
          <w:szCs w:val="24"/>
        </w:rPr>
        <w:t>Ответственный секретарь:</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 xml:space="preserve">организует подготовку заседания </w:t>
      </w:r>
      <w:r w:rsidR="00386261" w:rsidRPr="003B218D">
        <w:rPr>
          <w:rFonts w:ascii="Times New Roman" w:hAnsi="Times New Roman" w:cs="Times New Roman"/>
          <w:sz w:val="24"/>
          <w:szCs w:val="24"/>
        </w:rPr>
        <w:t>Управляющего совета</w:t>
      </w:r>
      <w:r w:rsidRPr="003B218D">
        <w:rPr>
          <w:rFonts w:ascii="Times New Roman" w:hAnsi="Times New Roman" w:cs="Times New Roman"/>
          <w:sz w:val="24"/>
          <w:szCs w:val="24"/>
        </w:rPr>
        <w:t>;</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 xml:space="preserve">ведет протокол заседания </w:t>
      </w:r>
      <w:r w:rsidR="00386261" w:rsidRPr="003B218D">
        <w:rPr>
          <w:rFonts w:ascii="Times New Roman" w:hAnsi="Times New Roman" w:cs="Times New Roman"/>
          <w:sz w:val="24"/>
          <w:szCs w:val="24"/>
        </w:rPr>
        <w:t>Управляющего совета</w:t>
      </w:r>
      <w:r w:rsidRPr="003B218D">
        <w:rPr>
          <w:rFonts w:ascii="Times New Roman" w:hAnsi="Times New Roman" w:cs="Times New Roman"/>
          <w:sz w:val="24"/>
          <w:szCs w:val="24"/>
        </w:rPr>
        <w:t>;</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 xml:space="preserve">информирует членов </w:t>
      </w:r>
      <w:r w:rsidR="00386261" w:rsidRPr="003B218D">
        <w:rPr>
          <w:rFonts w:ascii="Times New Roman" w:hAnsi="Times New Roman" w:cs="Times New Roman"/>
          <w:sz w:val="24"/>
          <w:szCs w:val="24"/>
        </w:rPr>
        <w:t xml:space="preserve">Управляющего совета </w:t>
      </w:r>
      <w:r w:rsidRPr="003B218D">
        <w:rPr>
          <w:rFonts w:ascii="Times New Roman" w:hAnsi="Times New Roman" w:cs="Times New Roman"/>
          <w:sz w:val="24"/>
          <w:szCs w:val="24"/>
        </w:rPr>
        <w:t xml:space="preserve">о дате, месте и времени проведения заседаний, а также обеспечивает членов </w:t>
      </w:r>
      <w:r w:rsidR="00386261" w:rsidRPr="003B218D">
        <w:rPr>
          <w:rFonts w:ascii="Times New Roman" w:hAnsi="Times New Roman" w:cs="Times New Roman"/>
          <w:sz w:val="24"/>
          <w:szCs w:val="24"/>
        </w:rPr>
        <w:t xml:space="preserve">Управляющего совета </w:t>
      </w:r>
      <w:r w:rsidRPr="003B218D">
        <w:rPr>
          <w:rFonts w:ascii="Times New Roman" w:hAnsi="Times New Roman" w:cs="Times New Roman"/>
          <w:sz w:val="24"/>
          <w:szCs w:val="24"/>
        </w:rPr>
        <w:t>необходимыми материалами;</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 xml:space="preserve">выполняет иные обязанности по поручению председателя </w:t>
      </w:r>
      <w:r w:rsidR="00386261" w:rsidRPr="003B218D">
        <w:rPr>
          <w:rFonts w:ascii="Times New Roman" w:hAnsi="Times New Roman" w:cs="Times New Roman"/>
          <w:sz w:val="24"/>
          <w:szCs w:val="24"/>
        </w:rPr>
        <w:t>Управляющего совета</w:t>
      </w:r>
      <w:r w:rsidRPr="003B218D">
        <w:rPr>
          <w:rFonts w:ascii="Times New Roman" w:hAnsi="Times New Roman" w:cs="Times New Roman"/>
          <w:sz w:val="24"/>
          <w:szCs w:val="24"/>
        </w:rPr>
        <w:t>.</w:t>
      </w:r>
    </w:p>
    <w:p w:rsidR="00463281" w:rsidRPr="003B218D" w:rsidRDefault="00971C4A"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10</w:t>
      </w:r>
      <w:r w:rsidR="00463281" w:rsidRPr="003B218D">
        <w:rPr>
          <w:rFonts w:ascii="Times New Roman" w:hAnsi="Times New Roman" w:cs="Times New Roman"/>
          <w:sz w:val="24"/>
          <w:szCs w:val="24"/>
        </w:rPr>
        <w:t xml:space="preserve">. Заседания Управляющего совета проводятся не реже одного раза в месяц. </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Допускается участие членов Управляющего комитета в заседании в формате видеоконференции.</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1</w:t>
      </w:r>
      <w:r w:rsidR="00971C4A" w:rsidRPr="003B218D">
        <w:rPr>
          <w:rFonts w:ascii="Times New Roman" w:hAnsi="Times New Roman" w:cs="Times New Roman"/>
          <w:sz w:val="24"/>
          <w:szCs w:val="24"/>
        </w:rPr>
        <w:t>1</w:t>
      </w:r>
      <w:r w:rsidRPr="003B218D">
        <w:rPr>
          <w:rFonts w:ascii="Times New Roman" w:hAnsi="Times New Roman" w:cs="Times New Roman"/>
          <w:sz w:val="24"/>
          <w:szCs w:val="24"/>
        </w:rPr>
        <w:t>. На заседаниях Управляющего совета ведется протокол. Протокол заседания Управляющего совета составляется не позднее 2 календа</w:t>
      </w:r>
      <w:r w:rsidR="00DA6F19" w:rsidRPr="003B218D">
        <w:rPr>
          <w:rFonts w:ascii="Times New Roman" w:hAnsi="Times New Roman" w:cs="Times New Roman"/>
          <w:sz w:val="24"/>
          <w:szCs w:val="24"/>
        </w:rPr>
        <w:t>рных дней с даты его проведения/</w:t>
      </w:r>
      <w:r w:rsidRPr="003B218D">
        <w:rPr>
          <w:rFonts w:ascii="Times New Roman" w:hAnsi="Times New Roman" w:cs="Times New Roman"/>
          <w:sz w:val="24"/>
          <w:szCs w:val="24"/>
        </w:rPr>
        <w:t>определения результатов заочного голосования и подписывается председателем Управляющего совета.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1</w:t>
      </w:r>
      <w:r w:rsidR="00971C4A" w:rsidRPr="003B218D">
        <w:rPr>
          <w:rFonts w:ascii="Times New Roman" w:hAnsi="Times New Roman" w:cs="Times New Roman"/>
          <w:sz w:val="24"/>
          <w:szCs w:val="24"/>
        </w:rPr>
        <w:t>2</w:t>
      </w:r>
      <w:r w:rsidRPr="003B218D">
        <w:rPr>
          <w:rFonts w:ascii="Times New Roman" w:hAnsi="Times New Roman" w:cs="Times New Roman"/>
          <w:sz w:val="24"/>
          <w:szCs w:val="24"/>
        </w:rPr>
        <w:t>. Ответственный секретарь Управляющего совета не является членом Управляющего совета и не обладает правами и обязанностями членов Управляющего совета, установленными настоящим Положением.</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1</w:t>
      </w:r>
      <w:r w:rsidR="00971C4A" w:rsidRPr="003B218D">
        <w:rPr>
          <w:rFonts w:ascii="Times New Roman" w:hAnsi="Times New Roman" w:cs="Times New Roman"/>
          <w:sz w:val="24"/>
          <w:szCs w:val="24"/>
        </w:rPr>
        <w:t>3</w:t>
      </w:r>
      <w:r w:rsidRPr="003B218D">
        <w:rPr>
          <w:rFonts w:ascii="Times New Roman" w:hAnsi="Times New Roman" w:cs="Times New Roman"/>
          <w:sz w:val="24"/>
          <w:szCs w:val="24"/>
        </w:rPr>
        <w:t>.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позднее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1</w:t>
      </w:r>
      <w:r w:rsidR="00971C4A" w:rsidRPr="003B218D">
        <w:rPr>
          <w:rFonts w:ascii="Times New Roman" w:hAnsi="Times New Roman" w:cs="Times New Roman"/>
          <w:sz w:val="24"/>
          <w:szCs w:val="24"/>
        </w:rPr>
        <w:t>4</w:t>
      </w:r>
      <w:r w:rsidRPr="003B218D">
        <w:rPr>
          <w:rFonts w:ascii="Times New Roman" w:hAnsi="Times New Roman" w:cs="Times New Roman"/>
          <w:sz w:val="24"/>
          <w:szCs w:val="24"/>
        </w:rPr>
        <w:t>. Заседание Управляющего совета признается правомочным, если в нем приняло участие более половины его членов.</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1</w:t>
      </w:r>
      <w:r w:rsidR="00971C4A" w:rsidRPr="003B218D">
        <w:rPr>
          <w:rFonts w:ascii="Times New Roman" w:hAnsi="Times New Roman" w:cs="Times New Roman"/>
          <w:sz w:val="24"/>
          <w:szCs w:val="24"/>
        </w:rPr>
        <w:t>5</w:t>
      </w:r>
      <w:r w:rsidRPr="003B218D">
        <w:rPr>
          <w:rFonts w:ascii="Times New Roman" w:hAnsi="Times New Roman" w:cs="Times New Roman"/>
          <w:sz w:val="24"/>
          <w:szCs w:val="24"/>
        </w:rPr>
        <w:t>. 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463281" w:rsidRPr="003B218D" w:rsidRDefault="00463281" w:rsidP="003B218D">
      <w:pPr>
        <w:pStyle w:val="ConsPlusNormal"/>
        <w:ind w:firstLine="0"/>
        <w:jc w:val="both"/>
        <w:rPr>
          <w:rFonts w:ascii="Times New Roman" w:hAnsi="Times New Roman" w:cs="Times New Roman"/>
          <w:sz w:val="24"/>
          <w:szCs w:val="24"/>
        </w:rPr>
      </w:pPr>
      <w:r w:rsidRPr="003B218D">
        <w:rPr>
          <w:rFonts w:ascii="Times New Roman" w:hAnsi="Times New Roman" w:cs="Times New Roman"/>
          <w:sz w:val="24"/>
          <w:szCs w:val="24"/>
        </w:rPr>
        <w:t>1</w:t>
      </w:r>
      <w:r w:rsidR="00971C4A" w:rsidRPr="003B218D">
        <w:rPr>
          <w:rFonts w:ascii="Times New Roman" w:hAnsi="Times New Roman" w:cs="Times New Roman"/>
          <w:sz w:val="24"/>
          <w:szCs w:val="24"/>
        </w:rPr>
        <w:t>6</w:t>
      </w:r>
      <w:r w:rsidRPr="003B218D">
        <w:rPr>
          <w:rFonts w:ascii="Times New Roman" w:hAnsi="Times New Roman" w:cs="Times New Roman"/>
          <w:sz w:val="24"/>
          <w:szCs w:val="24"/>
        </w:rPr>
        <w:t>.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463281" w:rsidRPr="003B218D" w:rsidRDefault="00463281" w:rsidP="003B218D">
      <w:pPr>
        <w:ind w:firstLine="0"/>
        <w:rPr>
          <w:sz w:val="24"/>
          <w:szCs w:val="24"/>
        </w:rPr>
      </w:pPr>
      <w:r w:rsidRPr="003B218D">
        <w:rPr>
          <w:sz w:val="24"/>
          <w:szCs w:val="24"/>
        </w:rPr>
        <w:t>1</w:t>
      </w:r>
      <w:r w:rsidR="00971C4A" w:rsidRPr="003B218D">
        <w:rPr>
          <w:sz w:val="24"/>
          <w:szCs w:val="24"/>
        </w:rPr>
        <w:t>7</w:t>
      </w:r>
      <w:r w:rsidRPr="003B218D">
        <w:rPr>
          <w:sz w:val="24"/>
          <w:szCs w:val="24"/>
        </w:rPr>
        <w:t>.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463281" w:rsidRPr="003B218D" w:rsidRDefault="00971C4A" w:rsidP="003B218D">
      <w:pPr>
        <w:ind w:firstLine="0"/>
        <w:rPr>
          <w:sz w:val="24"/>
          <w:szCs w:val="24"/>
        </w:rPr>
      </w:pPr>
      <w:r w:rsidRPr="003B218D">
        <w:rPr>
          <w:sz w:val="24"/>
          <w:szCs w:val="24"/>
        </w:rPr>
        <w:lastRenderedPageBreak/>
        <w:t>18.</w:t>
      </w:r>
      <w:r w:rsidR="00463281" w:rsidRPr="003B218D">
        <w:rPr>
          <w:sz w:val="24"/>
          <w:szCs w:val="24"/>
        </w:rPr>
        <w:t xml:space="preserve">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463281" w:rsidRPr="003B218D" w:rsidRDefault="00463281" w:rsidP="003B218D">
      <w:pPr>
        <w:ind w:firstLine="0"/>
        <w:rPr>
          <w:sz w:val="24"/>
          <w:szCs w:val="24"/>
        </w:rPr>
      </w:pPr>
      <w:r w:rsidRPr="003B218D">
        <w:rPr>
          <w:sz w:val="24"/>
          <w:szCs w:val="24"/>
        </w:rPr>
        <w:t>18.</w:t>
      </w:r>
      <w:r w:rsidR="00971C4A" w:rsidRPr="003B218D">
        <w:rPr>
          <w:sz w:val="24"/>
          <w:szCs w:val="24"/>
        </w:rPr>
        <w:t>1</w:t>
      </w:r>
      <w:r w:rsidRPr="003B218D">
        <w:rPr>
          <w:sz w:val="24"/>
          <w:szCs w:val="24"/>
        </w:rPr>
        <w:t>.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463281" w:rsidRPr="003B218D" w:rsidRDefault="00463281" w:rsidP="003B218D">
      <w:pPr>
        <w:ind w:firstLine="0"/>
        <w:rPr>
          <w:sz w:val="24"/>
          <w:szCs w:val="24"/>
        </w:rPr>
      </w:pPr>
      <w:r w:rsidRPr="003B218D">
        <w:rPr>
          <w:sz w:val="24"/>
          <w:szCs w:val="24"/>
        </w:rPr>
        <w:t>18.</w:t>
      </w:r>
      <w:r w:rsidR="00971C4A" w:rsidRPr="003B218D">
        <w:rPr>
          <w:sz w:val="24"/>
          <w:szCs w:val="24"/>
        </w:rPr>
        <w:t>2</w:t>
      </w:r>
      <w:r w:rsidRPr="003B218D">
        <w:rPr>
          <w:sz w:val="24"/>
          <w:szCs w:val="24"/>
        </w:rPr>
        <w:t>. Сообщение о проведении заочного голосования направляется членам Управляющего совета не позднее чем за 5 календарных дней до начала голосования.</w:t>
      </w:r>
    </w:p>
    <w:p w:rsidR="00463281" w:rsidRPr="003B218D" w:rsidRDefault="00463281" w:rsidP="003B218D">
      <w:pPr>
        <w:ind w:firstLine="0"/>
        <w:rPr>
          <w:sz w:val="24"/>
          <w:szCs w:val="24"/>
        </w:rPr>
      </w:pPr>
      <w:r w:rsidRPr="003B218D">
        <w:rPr>
          <w:sz w:val="24"/>
          <w:szCs w:val="24"/>
        </w:rPr>
        <w:t>18.</w:t>
      </w:r>
      <w:r w:rsidR="00971C4A" w:rsidRPr="003B218D">
        <w:rPr>
          <w:sz w:val="24"/>
          <w:szCs w:val="24"/>
        </w:rPr>
        <w:t>3</w:t>
      </w:r>
      <w:r w:rsidRPr="003B218D">
        <w:rPr>
          <w:sz w:val="24"/>
          <w:szCs w:val="24"/>
        </w:rPr>
        <w:t>. 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463281" w:rsidRPr="003B218D" w:rsidRDefault="00463281" w:rsidP="003B218D">
      <w:pPr>
        <w:ind w:firstLine="0"/>
        <w:rPr>
          <w:sz w:val="24"/>
          <w:szCs w:val="24"/>
        </w:rPr>
      </w:pPr>
      <w:r w:rsidRPr="003B218D">
        <w:rPr>
          <w:sz w:val="24"/>
          <w:szCs w:val="24"/>
        </w:rPr>
        <w:t>18.</w:t>
      </w:r>
      <w:r w:rsidR="00971C4A" w:rsidRPr="003B218D">
        <w:rPr>
          <w:sz w:val="24"/>
          <w:szCs w:val="24"/>
        </w:rPr>
        <w:t>4</w:t>
      </w:r>
      <w:r w:rsidRPr="003B218D">
        <w:rPr>
          <w:sz w:val="24"/>
          <w:szCs w:val="24"/>
        </w:rPr>
        <w:t>. 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463281" w:rsidRPr="003B218D" w:rsidRDefault="00463281" w:rsidP="003B218D">
      <w:pPr>
        <w:ind w:firstLine="0"/>
        <w:rPr>
          <w:sz w:val="24"/>
          <w:szCs w:val="24"/>
        </w:rPr>
      </w:pPr>
      <w:r w:rsidRPr="003B218D">
        <w:rPr>
          <w:sz w:val="24"/>
          <w:szCs w:val="24"/>
        </w:rPr>
        <w:t>18.</w:t>
      </w:r>
      <w:r w:rsidR="00971C4A" w:rsidRPr="003B218D">
        <w:rPr>
          <w:sz w:val="24"/>
          <w:szCs w:val="24"/>
        </w:rPr>
        <w:t>5</w:t>
      </w:r>
      <w:r w:rsidRPr="003B218D">
        <w:rPr>
          <w:sz w:val="24"/>
          <w:szCs w:val="24"/>
        </w:rPr>
        <w:t>. 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463281" w:rsidRPr="003B218D" w:rsidRDefault="00463281" w:rsidP="003B218D">
      <w:pPr>
        <w:ind w:firstLine="0"/>
        <w:rPr>
          <w:sz w:val="24"/>
          <w:szCs w:val="24"/>
        </w:rPr>
      </w:pPr>
      <w:r w:rsidRPr="003B218D">
        <w:rPr>
          <w:sz w:val="24"/>
          <w:szCs w:val="24"/>
        </w:rPr>
        <w:t>18.</w:t>
      </w:r>
      <w:r w:rsidR="00971C4A" w:rsidRPr="003B218D">
        <w:rPr>
          <w:sz w:val="24"/>
          <w:szCs w:val="24"/>
        </w:rPr>
        <w:t>6</w:t>
      </w:r>
      <w:r w:rsidRPr="003B218D">
        <w:rPr>
          <w:sz w:val="24"/>
          <w:szCs w:val="24"/>
        </w:rPr>
        <w:t>. По каждому вопросу, вносимому на заочное заседание Управляющего совета, составляется отдельный опросный лист, который содержит:</w:t>
      </w:r>
    </w:p>
    <w:p w:rsidR="00463281" w:rsidRPr="003B218D" w:rsidRDefault="00463281" w:rsidP="003B218D">
      <w:pPr>
        <w:ind w:firstLine="0"/>
        <w:rPr>
          <w:sz w:val="24"/>
          <w:szCs w:val="24"/>
        </w:rPr>
      </w:pPr>
      <w:r w:rsidRPr="003B218D">
        <w:rPr>
          <w:sz w:val="24"/>
          <w:szCs w:val="24"/>
        </w:rPr>
        <w:t>а. фамилию, имя и отчество члена Управляющего совета, которому направляется опросный лист;</w:t>
      </w:r>
    </w:p>
    <w:p w:rsidR="00463281" w:rsidRPr="003B218D" w:rsidRDefault="00463281" w:rsidP="003B218D">
      <w:pPr>
        <w:ind w:firstLine="0"/>
        <w:rPr>
          <w:sz w:val="24"/>
          <w:szCs w:val="24"/>
        </w:rPr>
      </w:pPr>
      <w:r w:rsidRPr="003B218D">
        <w:rPr>
          <w:sz w:val="24"/>
          <w:szCs w:val="24"/>
        </w:rPr>
        <w:t>б. дату направления члену Управляющего совета опросного листа;</w:t>
      </w:r>
    </w:p>
    <w:p w:rsidR="00463281" w:rsidRPr="003B218D" w:rsidRDefault="00463281" w:rsidP="003B218D">
      <w:pPr>
        <w:ind w:firstLine="0"/>
        <w:rPr>
          <w:sz w:val="24"/>
          <w:szCs w:val="24"/>
        </w:rPr>
      </w:pPr>
      <w:r w:rsidRPr="003B218D">
        <w:rPr>
          <w:sz w:val="24"/>
          <w:szCs w:val="24"/>
        </w:rPr>
        <w:t>в. формулировку вопроса, вносимого на голосование, и формулировку предлагаемого решения;</w:t>
      </w:r>
    </w:p>
    <w:p w:rsidR="00463281" w:rsidRPr="003B218D" w:rsidRDefault="00463281" w:rsidP="003B218D">
      <w:pPr>
        <w:ind w:firstLine="0"/>
        <w:rPr>
          <w:sz w:val="24"/>
          <w:szCs w:val="24"/>
        </w:rPr>
      </w:pPr>
      <w:r w:rsidRPr="003B218D">
        <w:rPr>
          <w:sz w:val="24"/>
          <w:szCs w:val="24"/>
        </w:rPr>
        <w:t>г. варианты голосования ("за", "против", "воздержался");</w:t>
      </w:r>
    </w:p>
    <w:p w:rsidR="00463281" w:rsidRPr="003B218D" w:rsidRDefault="00463281" w:rsidP="003B218D">
      <w:pPr>
        <w:ind w:firstLine="0"/>
        <w:rPr>
          <w:sz w:val="24"/>
          <w:szCs w:val="24"/>
        </w:rPr>
      </w:pPr>
      <w:r w:rsidRPr="003B218D">
        <w:rPr>
          <w:sz w:val="24"/>
          <w:szCs w:val="24"/>
        </w:rPr>
        <w:t>д. дату окончания срока представления ответственному секретарю Управляющего совета заполненного опросного листа;</w:t>
      </w:r>
    </w:p>
    <w:p w:rsidR="00463281" w:rsidRPr="003B218D" w:rsidRDefault="00463281" w:rsidP="003B218D">
      <w:pPr>
        <w:ind w:firstLine="0"/>
        <w:rPr>
          <w:sz w:val="24"/>
          <w:szCs w:val="24"/>
        </w:rPr>
      </w:pPr>
      <w:r w:rsidRPr="003B218D">
        <w:rPr>
          <w:sz w:val="24"/>
          <w:szCs w:val="24"/>
        </w:rPr>
        <w:t>е. дату определения результатов голосования;</w:t>
      </w:r>
    </w:p>
    <w:p w:rsidR="00463281" w:rsidRPr="003B218D" w:rsidRDefault="00463281" w:rsidP="003B218D">
      <w:pPr>
        <w:ind w:firstLine="0"/>
        <w:rPr>
          <w:sz w:val="24"/>
          <w:szCs w:val="24"/>
        </w:rPr>
      </w:pPr>
      <w:r w:rsidRPr="003B218D">
        <w:rPr>
          <w:sz w:val="24"/>
          <w:szCs w:val="24"/>
        </w:rPr>
        <w:t>ж. запись с напоминанием о том, что опросный лист должен быть подписан членом Управляющего совета.</w:t>
      </w:r>
    </w:p>
    <w:p w:rsidR="00463281" w:rsidRPr="003B218D" w:rsidRDefault="00463281" w:rsidP="003B218D">
      <w:pPr>
        <w:ind w:firstLine="0"/>
        <w:rPr>
          <w:sz w:val="24"/>
          <w:szCs w:val="24"/>
        </w:rPr>
      </w:pPr>
      <w:r w:rsidRPr="003B218D">
        <w:rPr>
          <w:sz w:val="24"/>
          <w:szCs w:val="24"/>
        </w:rPr>
        <w:t>18.</w:t>
      </w:r>
      <w:r w:rsidR="00971C4A" w:rsidRPr="003B218D">
        <w:rPr>
          <w:sz w:val="24"/>
          <w:szCs w:val="24"/>
        </w:rPr>
        <w:t>7</w:t>
      </w:r>
      <w:r w:rsidRPr="003B218D">
        <w:rPr>
          <w:sz w:val="24"/>
          <w:szCs w:val="24"/>
        </w:rPr>
        <w:t>. 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463281" w:rsidRPr="003B218D" w:rsidRDefault="00463281" w:rsidP="003B218D">
      <w:pPr>
        <w:ind w:firstLine="0"/>
        <w:rPr>
          <w:sz w:val="24"/>
          <w:szCs w:val="24"/>
        </w:rPr>
      </w:pPr>
      <w:r w:rsidRPr="003B218D">
        <w:rPr>
          <w:sz w:val="24"/>
          <w:szCs w:val="24"/>
        </w:rPr>
        <w:t>18.</w:t>
      </w:r>
      <w:r w:rsidR="00971C4A" w:rsidRPr="003B218D">
        <w:rPr>
          <w:sz w:val="24"/>
          <w:szCs w:val="24"/>
        </w:rPr>
        <w:t>8</w:t>
      </w:r>
      <w:r w:rsidRPr="003B218D">
        <w:rPr>
          <w:sz w:val="24"/>
          <w:szCs w:val="24"/>
        </w:rPr>
        <w:t>. 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463281" w:rsidRPr="003B218D" w:rsidRDefault="00463281" w:rsidP="003B218D">
      <w:pPr>
        <w:ind w:firstLine="0"/>
        <w:rPr>
          <w:sz w:val="24"/>
          <w:szCs w:val="24"/>
        </w:rPr>
      </w:pPr>
      <w:r w:rsidRPr="003B218D">
        <w:rPr>
          <w:sz w:val="24"/>
          <w:szCs w:val="24"/>
        </w:rPr>
        <w:t>а. место и время составления протокола;</w:t>
      </w:r>
    </w:p>
    <w:p w:rsidR="00463281" w:rsidRPr="003B218D" w:rsidRDefault="00463281" w:rsidP="003B218D">
      <w:pPr>
        <w:ind w:firstLine="0"/>
        <w:rPr>
          <w:sz w:val="24"/>
          <w:szCs w:val="24"/>
        </w:rPr>
      </w:pPr>
      <w:r w:rsidRPr="003B218D">
        <w:rPr>
          <w:sz w:val="24"/>
          <w:szCs w:val="24"/>
        </w:rPr>
        <w:t>б. дата, до которой принимались документы, содержащие сведения о голосовании Управляющего совета;</w:t>
      </w:r>
    </w:p>
    <w:p w:rsidR="00463281" w:rsidRPr="003B218D" w:rsidRDefault="00463281" w:rsidP="003B218D">
      <w:pPr>
        <w:ind w:firstLine="0"/>
        <w:rPr>
          <w:sz w:val="24"/>
          <w:szCs w:val="24"/>
        </w:rPr>
      </w:pPr>
      <w:r w:rsidRPr="003B218D">
        <w:rPr>
          <w:sz w:val="24"/>
          <w:szCs w:val="24"/>
        </w:rPr>
        <w:t>в. члены Управляющего совета, опросные листы которых учитываются при принятии решения;</w:t>
      </w:r>
    </w:p>
    <w:p w:rsidR="00463281" w:rsidRPr="003B218D" w:rsidRDefault="00463281" w:rsidP="003B218D">
      <w:pPr>
        <w:ind w:firstLine="0"/>
        <w:rPr>
          <w:sz w:val="24"/>
          <w:szCs w:val="24"/>
        </w:rPr>
      </w:pPr>
      <w:r w:rsidRPr="003B218D">
        <w:rPr>
          <w:sz w:val="24"/>
          <w:szCs w:val="24"/>
        </w:rPr>
        <w:lastRenderedPageBreak/>
        <w:t>г. члены Управляющего совета, принявшие участие в голосовании, опросные листы которых признаны недействительными;</w:t>
      </w:r>
    </w:p>
    <w:p w:rsidR="00463281" w:rsidRPr="003B218D" w:rsidRDefault="00463281" w:rsidP="003B218D">
      <w:pPr>
        <w:ind w:firstLine="0"/>
        <w:rPr>
          <w:sz w:val="24"/>
          <w:szCs w:val="24"/>
        </w:rPr>
      </w:pPr>
      <w:r w:rsidRPr="003B218D">
        <w:rPr>
          <w:sz w:val="24"/>
          <w:szCs w:val="24"/>
        </w:rPr>
        <w:t>д. вопросы, внесенные на голосование, и результаты голосования по каждому вопросу;</w:t>
      </w:r>
    </w:p>
    <w:p w:rsidR="00463281" w:rsidRPr="003B218D" w:rsidRDefault="00463281" w:rsidP="003B218D">
      <w:pPr>
        <w:ind w:firstLine="0"/>
        <w:rPr>
          <w:sz w:val="24"/>
          <w:szCs w:val="24"/>
        </w:rPr>
      </w:pPr>
      <w:r w:rsidRPr="003B218D">
        <w:rPr>
          <w:sz w:val="24"/>
          <w:szCs w:val="24"/>
        </w:rPr>
        <w:t>е. принятые решения;</w:t>
      </w:r>
    </w:p>
    <w:p w:rsidR="00463281" w:rsidRPr="003B218D" w:rsidRDefault="00463281" w:rsidP="003B218D">
      <w:pPr>
        <w:ind w:firstLine="0"/>
        <w:rPr>
          <w:sz w:val="24"/>
          <w:szCs w:val="24"/>
        </w:rPr>
      </w:pPr>
      <w:r w:rsidRPr="003B218D">
        <w:rPr>
          <w:sz w:val="24"/>
          <w:szCs w:val="24"/>
        </w:rPr>
        <w:t>ж. сведения о лицах, проводивших подсчет голосов;</w:t>
      </w:r>
    </w:p>
    <w:p w:rsidR="00463281" w:rsidRPr="003B218D" w:rsidRDefault="00463281" w:rsidP="003B218D">
      <w:pPr>
        <w:ind w:firstLine="0"/>
        <w:rPr>
          <w:sz w:val="24"/>
          <w:szCs w:val="24"/>
        </w:rPr>
      </w:pPr>
      <w:r w:rsidRPr="003B218D">
        <w:rPr>
          <w:sz w:val="24"/>
          <w:szCs w:val="24"/>
        </w:rPr>
        <w:t>з. сведения о лицах, подписавших протокол.</w:t>
      </w:r>
    </w:p>
    <w:p w:rsidR="00463281" w:rsidRPr="003B218D" w:rsidRDefault="00463281" w:rsidP="003B218D">
      <w:pPr>
        <w:ind w:firstLine="0"/>
        <w:rPr>
          <w:sz w:val="24"/>
          <w:szCs w:val="24"/>
        </w:rPr>
      </w:pPr>
      <w:r w:rsidRPr="003B218D">
        <w:rPr>
          <w:sz w:val="24"/>
          <w:szCs w:val="24"/>
        </w:rPr>
        <w:t>18.</w:t>
      </w:r>
      <w:r w:rsidR="00971C4A" w:rsidRPr="003B218D">
        <w:rPr>
          <w:sz w:val="24"/>
          <w:szCs w:val="24"/>
        </w:rPr>
        <w:t>9</w:t>
      </w:r>
      <w:r w:rsidRPr="003B218D">
        <w:rPr>
          <w:sz w:val="24"/>
          <w:szCs w:val="24"/>
        </w:rPr>
        <w:t>. Протокол по результатам заочного голосования составляется не позднее 2 календарных дней с даты определения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BE34D6" w:rsidRPr="003B218D" w:rsidRDefault="00463281" w:rsidP="003B218D">
      <w:pPr>
        <w:ind w:firstLine="0"/>
        <w:rPr>
          <w:sz w:val="24"/>
          <w:szCs w:val="24"/>
        </w:rPr>
      </w:pPr>
      <w:r w:rsidRPr="003B218D">
        <w:rPr>
          <w:sz w:val="24"/>
          <w:szCs w:val="24"/>
        </w:rPr>
        <w:t>19. Ответственный секретарь Управляющего совета обеспечивает хранение протоколов заседаний Управляющего совета.</w:t>
      </w:r>
    </w:p>
    <w:p w:rsidR="006C0F49" w:rsidRPr="003B218D" w:rsidRDefault="006C0F49" w:rsidP="003B218D">
      <w:pPr>
        <w:ind w:firstLine="0"/>
        <w:rPr>
          <w:sz w:val="24"/>
          <w:szCs w:val="24"/>
        </w:rPr>
      </w:pPr>
      <w:r w:rsidRPr="003B218D">
        <w:rPr>
          <w:sz w:val="24"/>
          <w:szCs w:val="24"/>
        </w:rPr>
        <w:t>20. Организационно-техническое обеспечение деятельности Управляющего совета осуществляет Ответственное подразделение.</w:t>
      </w:r>
    </w:p>
    <w:sectPr w:rsidR="006C0F49" w:rsidRPr="003B218D" w:rsidSect="003821A0">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17E" w:rsidRDefault="00EC217E" w:rsidP="003821A0">
      <w:r>
        <w:separator/>
      </w:r>
    </w:p>
  </w:endnote>
  <w:endnote w:type="continuationSeparator" w:id="1">
    <w:p w:rsidR="00EC217E" w:rsidRDefault="00EC217E" w:rsidP="00382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17E" w:rsidRDefault="00EC217E" w:rsidP="003821A0">
      <w:r>
        <w:separator/>
      </w:r>
    </w:p>
  </w:footnote>
  <w:footnote w:type="continuationSeparator" w:id="1">
    <w:p w:rsidR="00EC217E" w:rsidRDefault="00EC217E" w:rsidP="00382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25202"/>
      <w:docPartObj>
        <w:docPartGallery w:val="Page Numbers (Top of Page)"/>
        <w:docPartUnique/>
      </w:docPartObj>
    </w:sdtPr>
    <w:sdtContent>
      <w:p w:rsidR="003821A0" w:rsidRDefault="00DB2660">
        <w:pPr>
          <w:pStyle w:val="a3"/>
          <w:jc w:val="center"/>
        </w:pPr>
        <w:r>
          <w:fldChar w:fldCharType="begin"/>
        </w:r>
        <w:r w:rsidR="003821A0">
          <w:instrText>PAGE   \* MERGEFORMAT</w:instrText>
        </w:r>
        <w:r>
          <w:fldChar w:fldCharType="separate"/>
        </w:r>
        <w:r w:rsidR="003B218D">
          <w:rPr>
            <w:noProof/>
          </w:rPr>
          <w:t>2</w:t>
        </w:r>
        <w:r>
          <w:fldChar w:fldCharType="end"/>
        </w:r>
      </w:p>
    </w:sdtContent>
  </w:sdt>
  <w:p w:rsidR="003821A0" w:rsidRDefault="003821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473"/>
    <w:multiLevelType w:val="multilevel"/>
    <w:tmpl w:val="06FC303A"/>
    <w:lvl w:ilvl="0">
      <w:start w:val="1"/>
      <w:numFmt w:val="upperRoman"/>
      <w:pStyle w:val="1"/>
      <w:lvlText w:val="%1."/>
      <w:lvlJc w:val="left"/>
      <w:pPr>
        <w:ind w:left="1440" w:hanging="1080"/>
      </w:pPr>
      <w:rPr>
        <w:rFonts w:hint="default"/>
      </w:rPr>
    </w:lvl>
    <w:lvl w:ilvl="1">
      <w:start w:val="1"/>
      <w:numFmt w:val="decimal"/>
      <w:isLgl/>
      <w:lvlText w:val="%1.%2."/>
      <w:lvlJc w:val="left"/>
      <w:pPr>
        <w:ind w:left="1260" w:hanging="72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20255CF4"/>
    <w:multiLevelType w:val="hybridMultilevel"/>
    <w:tmpl w:val="99B2DAAA"/>
    <w:lvl w:ilvl="0" w:tplc="6DFCB602">
      <w:start w:val="1"/>
      <w:numFmt w:val="decimal"/>
      <w:lvlText w:val="%1."/>
      <w:lvlJc w:val="left"/>
      <w:pPr>
        <w:tabs>
          <w:tab w:val="num" w:pos="360"/>
        </w:tabs>
        <w:ind w:left="360" w:hanging="360"/>
      </w:pPr>
      <w:rPr>
        <w:rFonts w:cs="Times New Roman" w:hint="default"/>
      </w:rPr>
    </w:lvl>
    <w:lvl w:ilvl="1" w:tplc="E33C0BE2">
      <w:numFmt w:val="none"/>
      <w:lvlText w:val=""/>
      <w:lvlJc w:val="left"/>
      <w:pPr>
        <w:tabs>
          <w:tab w:val="num" w:pos="360"/>
        </w:tabs>
      </w:pPr>
      <w:rPr>
        <w:rFonts w:cs="Times New Roman"/>
      </w:rPr>
    </w:lvl>
    <w:lvl w:ilvl="2" w:tplc="1A90717A">
      <w:numFmt w:val="none"/>
      <w:lvlText w:val=""/>
      <w:lvlJc w:val="left"/>
      <w:pPr>
        <w:tabs>
          <w:tab w:val="num" w:pos="360"/>
        </w:tabs>
      </w:pPr>
      <w:rPr>
        <w:rFonts w:cs="Times New Roman"/>
      </w:rPr>
    </w:lvl>
    <w:lvl w:ilvl="3" w:tplc="C7603E6C">
      <w:numFmt w:val="none"/>
      <w:lvlText w:val=""/>
      <w:lvlJc w:val="left"/>
      <w:pPr>
        <w:tabs>
          <w:tab w:val="num" w:pos="360"/>
        </w:tabs>
      </w:pPr>
      <w:rPr>
        <w:rFonts w:cs="Times New Roman"/>
      </w:rPr>
    </w:lvl>
    <w:lvl w:ilvl="4" w:tplc="01989E8A">
      <w:numFmt w:val="none"/>
      <w:lvlText w:val=""/>
      <w:lvlJc w:val="left"/>
      <w:pPr>
        <w:tabs>
          <w:tab w:val="num" w:pos="360"/>
        </w:tabs>
      </w:pPr>
      <w:rPr>
        <w:rFonts w:cs="Times New Roman"/>
      </w:rPr>
    </w:lvl>
    <w:lvl w:ilvl="5" w:tplc="BAD0454E">
      <w:numFmt w:val="none"/>
      <w:lvlText w:val=""/>
      <w:lvlJc w:val="left"/>
      <w:pPr>
        <w:tabs>
          <w:tab w:val="num" w:pos="360"/>
        </w:tabs>
      </w:pPr>
      <w:rPr>
        <w:rFonts w:cs="Times New Roman"/>
      </w:rPr>
    </w:lvl>
    <w:lvl w:ilvl="6" w:tplc="2F5415AA">
      <w:numFmt w:val="none"/>
      <w:lvlText w:val=""/>
      <w:lvlJc w:val="left"/>
      <w:pPr>
        <w:tabs>
          <w:tab w:val="num" w:pos="360"/>
        </w:tabs>
      </w:pPr>
      <w:rPr>
        <w:rFonts w:cs="Times New Roman"/>
      </w:rPr>
    </w:lvl>
    <w:lvl w:ilvl="7" w:tplc="6428AE76">
      <w:numFmt w:val="none"/>
      <w:lvlText w:val=""/>
      <w:lvlJc w:val="left"/>
      <w:pPr>
        <w:tabs>
          <w:tab w:val="num" w:pos="360"/>
        </w:tabs>
      </w:pPr>
      <w:rPr>
        <w:rFonts w:cs="Times New Roman"/>
      </w:rPr>
    </w:lvl>
    <w:lvl w:ilvl="8" w:tplc="623060C6">
      <w:numFmt w:val="none"/>
      <w:lvlText w:val=""/>
      <w:lvlJc w:val="left"/>
      <w:pPr>
        <w:tabs>
          <w:tab w:val="num" w:pos="360"/>
        </w:tabs>
      </w:pPr>
      <w:rPr>
        <w:rFonts w:cs="Times New Roman"/>
      </w:rPr>
    </w:lvl>
  </w:abstractNum>
  <w:abstractNum w:abstractNumId="2">
    <w:nsid w:val="54725F9C"/>
    <w:multiLevelType w:val="hybridMultilevel"/>
    <w:tmpl w:val="476A1A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3281"/>
    <w:rsid w:val="001011CF"/>
    <w:rsid w:val="00142E3D"/>
    <w:rsid w:val="00352D1F"/>
    <w:rsid w:val="003821A0"/>
    <w:rsid w:val="003860C0"/>
    <w:rsid w:val="00386261"/>
    <w:rsid w:val="003B218D"/>
    <w:rsid w:val="00446223"/>
    <w:rsid w:val="00463281"/>
    <w:rsid w:val="00470A44"/>
    <w:rsid w:val="00486278"/>
    <w:rsid w:val="004C691C"/>
    <w:rsid w:val="004E266E"/>
    <w:rsid w:val="00506A26"/>
    <w:rsid w:val="00510EE0"/>
    <w:rsid w:val="005A4DC0"/>
    <w:rsid w:val="00601E60"/>
    <w:rsid w:val="00650450"/>
    <w:rsid w:val="006C0F49"/>
    <w:rsid w:val="007D0311"/>
    <w:rsid w:val="00875540"/>
    <w:rsid w:val="008B4526"/>
    <w:rsid w:val="0090144C"/>
    <w:rsid w:val="00954D69"/>
    <w:rsid w:val="00971C4A"/>
    <w:rsid w:val="009A5028"/>
    <w:rsid w:val="009A5BB7"/>
    <w:rsid w:val="00B35D6C"/>
    <w:rsid w:val="00C07C64"/>
    <w:rsid w:val="00C45D8F"/>
    <w:rsid w:val="00CB563C"/>
    <w:rsid w:val="00DA6F19"/>
    <w:rsid w:val="00DB2660"/>
    <w:rsid w:val="00EA19C3"/>
    <w:rsid w:val="00EC217E"/>
    <w:rsid w:val="00F05ACC"/>
    <w:rsid w:val="00F77083"/>
    <w:rsid w:val="00FD6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81"/>
    <w:pPr>
      <w:autoSpaceDE w:val="0"/>
      <w:autoSpaceDN w:val="0"/>
      <w:adjustRightInd w:val="0"/>
      <w:spacing w:after="0" w:line="240" w:lineRule="auto"/>
      <w:ind w:firstLine="540"/>
      <w:jc w:val="both"/>
    </w:pPr>
    <w:rPr>
      <w:rFonts w:ascii="Times New Roman" w:eastAsia="Calibri" w:hAnsi="Times New Roman" w:cs="Times New Roman"/>
      <w:sz w:val="28"/>
      <w:szCs w:val="28"/>
      <w:lang w:eastAsia="ru-RU"/>
    </w:rPr>
  </w:style>
  <w:style w:type="paragraph" w:styleId="1">
    <w:name w:val="heading 1"/>
    <w:basedOn w:val="a"/>
    <w:link w:val="10"/>
    <w:uiPriority w:val="99"/>
    <w:qFormat/>
    <w:rsid w:val="00463281"/>
    <w:pPr>
      <w:numPr>
        <w:numId w:val="1"/>
      </w:numPr>
      <w:outlineLvl w:val="0"/>
    </w:pPr>
    <w:rPr>
      <w:rFonts w:eastAsia="Times New Roman"/>
      <w:kern w:val="36"/>
    </w:rPr>
  </w:style>
  <w:style w:type="paragraph" w:styleId="3">
    <w:name w:val="heading 3"/>
    <w:basedOn w:val="a"/>
    <w:next w:val="a"/>
    <w:link w:val="30"/>
    <w:unhideWhenUsed/>
    <w:qFormat/>
    <w:rsid w:val="005A4DC0"/>
    <w:pPr>
      <w:keepNext/>
      <w:keepLines/>
      <w:spacing w:before="40" w:line="480" w:lineRule="auto"/>
      <w:outlineLvl w:val="2"/>
    </w:pPr>
    <w:rPr>
      <w:rFonts w:eastAsiaTheme="majorEastAsia" w:cstheme="majorBidi"/>
      <w:b/>
      <w:i/>
      <w:szCs w:val="24"/>
    </w:rPr>
  </w:style>
  <w:style w:type="paragraph" w:styleId="4">
    <w:name w:val="heading 4"/>
    <w:basedOn w:val="a"/>
    <w:next w:val="a"/>
    <w:link w:val="40"/>
    <w:unhideWhenUsed/>
    <w:qFormat/>
    <w:rsid w:val="005A4DC0"/>
    <w:pPr>
      <w:keepNext/>
      <w:keepLines/>
      <w:spacing w:before="4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4DC0"/>
    <w:rPr>
      <w:rFonts w:ascii="Times New Roman" w:eastAsiaTheme="majorEastAsia" w:hAnsi="Times New Roman" w:cstheme="majorBidi"/>
      <w:b/>
      <w:i/>
      <w:sz w:val="28"/>
      <w:szCs w:val="24"/>
    </w:rPr>
  </w:style>
  <w:style w:type="character" w:customStyle="1" w:styleId="40">
    <w:name w:val="Заголовок 4 Знак"/>
    <w:basedOn w:val="a0"/>
    <w:link w:val="4"/>
    <w:rsid w:val="005A4DC0"/>
    <w:rPr>
      <w:rFonts w:ascii="Times New Roman" w:eastAsiaTheme="majorEastAsia" w:hAnsi="Times New Roman" w:cstheme="majorBidi"/>
      <w:i/>
      <w:iCs/>
      <w:sz w:val="28"/>
    </w:rPr>
  </w:style>
  <w:style w:type="character" w:customStyle="1" w:styleId="10">
    <w:name w:val="Заголовок 1 Знак"/>
    <w:basedOn w:val="a0"/>
    <w:link w:val="1"/>
    <w:uiPriority w:val="99"/>
    <w:rsid w:val="00463281"/>
    <w:rPr>
      <w:rFonts w:ascii="Times New Roman" w:hAnsi="Times New Roman" w:cs="Times New Roman"/>
      <w:kern w:val="36"/>
      <w:sz w:val="28"/>
      <w:szCs w:val="28"/>
    </w:rPr>
  </w:style>
  <w:style w:type="paragraph" w:customStyle="1" w:styleId="ConsPlusNormal">
    <w:name w:val="ConsPlusNormal"/>
    <w:uiPriority w:val="99"/>
    <w:rsid w:val="00463281"/>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header"/>
    <w:basedOn w:val="a"/>
    <w:link w:val="a4"/>
    <w:uiPriority w:val="99"/>
    <w:unhideWhenUsed/>
    <w:rsid w:val="003821A0"/>
    <w:pPr>
      <w:tabs>
        <w:tab w:val="center" w:pos="4677"/>
        <w:tab w:val="right" w:pos="9355"/>
      </w:tabs>
    </w:pPr>
  </w:style>
  <w:style w:type="character" w:customStyle="1" w:styleId="a4">
    <w:name w:val="Верхний колонтитул Знак"/>
    <w:basedOn w:val="a0"/>
    <w:link w:val="a3"/>
    <w:uiPriority w:val="99"/>
    <w:rsid w:val="003821A0"/>
    <w:rPr>
      <w:rFonts w:ascii="Times New Roman" w:eastAsia="Calibri" w:hAnsi="Times New Roman" w:cs="Times New Roman"/>
      <w:sz w:val="28"/>
      <w:szCs w:val="28"/>
      <w:lang w:eastAsia="ru-RU"/>
    </w:rPr>
  </w:style>
  <w:style w:type="paragraph" w:styleId="a5">
    <w:name w:val="footer"/>
    <w:basedOn w:val="a"/>
    <w:link w:val="a6"/>
    <w:uiPriority w:val="99"/>
    <w:unhideWhenUsed/>
    <w:rsid w:val="003821A0"/>
    <w:pPr>
      <w:tabs>
        <w:tab w:val="center" w:pos="4677"/>
        <w:tab w:val="right" w:pos="9355"/>
      </w:tabs>
    </w:pPr>
  </w:style>
  <w:style w:type="character" w:customStyle="1" w:styleId="a6">
    <w:name w:val="Нижний колонтитул Знак"/>
    <w:basedOn w:val="a0"/>
    <w:link w:val="a5"/>
    <w:uiPriority w:val="99"/>
    <w:rsid w:val="003821A0"/>
    <w:rPr>
      <w:rFonts w:ascii="Times New Roman" w:eastAsia="Calibri" w:hAnsi="Times New Roman" w:cs="Times New Roman"/>
      <w:sz w:val="28"/>
      <w:szCs w:val="28"/>
      <w:lang w:eastAsia="ru-RU"/>
    </w:rPr>
  </w:style>
  <w:style w:type="paragraph" w:styleId="a7">
    <w:name w:val="Balloon Text"/>
    <w:basedOn w:val="a"/>
    <w:link w:val="a8"/>
    <w:uiPriority w:val="99"/>
    <w:semiHidden/>
    <w:unhideWhenUsed/>
    <w:rsid w:val="00470A44"/>
    <w:rPr>
      <w:rFonts w:ascii="Segoe UI" w:hAnsi="Segoe UI" w:cs="Segoe UI"/>
      <w:sz w:val="18"/>
      <w:szCs w:val="18"/>
    </w:rPr>
  </w:style>
  <w:style w:type="character" w:customStyle="1" w:styleId="a8">
    <w:name w:val="Текст выноски Знак"/>
    <w:basedOn w:val="a0"/>
    <w:link w:val="a7"/>
    <w:uiPriority w:val="99"/>
    <w:semiHidden/>
    <w:rsid w:val="00470A44"/>
    <w:rPr>
      <w:rFonts w:ascii="Segoe UI" w:eastAsia="Calibri" w:hAnsi="Segoe UI" w:cs="Segoe UI"/>
      <w:sz w:val="18"/>
      <w:szCs w:val="18"/>
      <w:lang w:eastAsia="ru-RU"/>
    </w:rPr>
  </w:style>
  <w:style w:type="character" w:styleId="a9">
    <w:name w:val="Hyperlink"/>
    <w:basedOn w:val="a0"/>
    <w:uiPriority w:val="99"/>
    <w:rsid w:val="00142E3D"/>
    <w:rPr>
      <w:rFonts w:cs="Times New Roman"/>
      <w:color w:val="0000FF"/>
      <w:u w:val="single"/>
    </w:rPr>
  </w:style>
  <w:style w:type="paragraph" w:customStyle="1" w:styleId="11">
    <w:name w:val="Название объекта1"/>
    <w:basedOn w:val="a"/>
    <w:next w:val="a"/>
    <w:uiPriority w:val="99"/>
    <w:rsid w:val="00142E3D"/>
    <w:pPr>
      <w:suppressAutoHyphens/>
      <w:autoSpaceDE/>
      <w:autoSpaceDN/>
      <w:adjustRightInd/>
      <w:ind w:firstLine="0"/>
      <w:jc w:val="center"/>
    </w:pPr>
    <w:rPr>
      <w:rFonts w:eastAsia="Times New Roman"/>
      <w:b/>
      <w:sz w:val="32"/>
      <w:szCs w:val="20"/>
      <w:lang w:eastAsia="ar-SA"/>
    </w:rPr>
  </w:style>
  <w:style w:type="paragraph" w:styleId="aa">
    <w:name w:val="List Paragraph"/>
    <w:basedOn w:val="a"/>
    <w:uiPriority w:val="34"/>
    <w:qFormat/>
    <w:rsid w:val="003B2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81"/>
    <w:pPr>
      <w:autoSpaceDE w:val="0"/>
      <w:autoSpaceDN w:val="0"/>
      <w:adjustRightInd w:val="0"/>
      <w:spacing w:after="0" w:line="240" w:lineRule="auto"/>
      <w:ind w:firstLine="540"/>
      <w:jc w:val="both"/>
    </w:pPr>
    <w:rPr>
      <w:rFonts w:ascii="Times New Roman" w:eastAsia="Calibri" w:hAnsi="Times New Roman" w:cs="Times New Roman"/>
      <w:sz w:val="28"/>
      <w:szCs w:val="28"/>
      <w:lang w:eastAsia="ru-RU"/>
    </w:rPr>
  </w:style>
  <w:style w:type="paragraph" w:styleId="1">
    <w:name w:val="heading 1"/>
    <w:basedOn w:val="a"/>
    <w:link w:val="10"/>
    <w:uiPriority w:val="99"/>
    <w:qFormat/>
    <w:rsid w:val="00463281"/>
    <w:pPr>
      <w:numPr>
        <w:numId w:val="1"/>
      </w:numPr>
      <w:outlineLvl w:val="0"/>
    </w:pPr>
    <w:rPr>
      <w:rFonts w:eastAsia="Times New Roman"/>
      <w:kern w:val="36"/>
      <w:lang w:val="x-none" w:eastAsia="x-none"/>
    </w:rPr>
  </w:style>
  <w:style w:type="paragraph" w:styleId="3">
    <w:name w:val="heading 3"/>
    <w:basedOn w:val="a"/>
    <w:next w:val="a"/>
    <w:link w:val="30"/>
    <w:unhideWhenUsed/>
    <w:qFormat/>
    <w:rsid w:val="005A4DC0"/>
    <w:pPr>
      <w:keepNext/>
      <w:keepLines/>
      <w:spacing w:before="40" w:line="480" w:lineRule="auto"/>
      <w:outlineLvl w:val="2"/>
    </w:pPr>
    <w:rPr>
      <w:rFonts w:eastAsiaTheme="majorEastAsia" w:cstheme="majorBidi"/>
      <w:b/>
      <w:i/>
      <w:szCs w:val="24"/>
    </w:rPr>
  </w:style>
  <w:style w:type="paragraph" w:styleId="4">
    <w:name w:val="heading 4"/>
    <w:basedOn w:val="a"/>
    <w:next w:val="a"/>
    <w:link w:val="40"/>
    <w:unhideWhenUsed/>
    <w:qFormat/>
    <w:rsid w:val="005A4DC0"/>
    <w:pPr>
      <w:keepNext/>
      <w:keepLines/>
      <w:spacing w:before="4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4DC0"/>
    <w:rPr>
      <w:rFonts w:ascii="Times New Roman" w:eastAsiaTheme="majorEastAsia" w:hAnsi="Times New Roman" w:cstheme="majorBidi"/>
      <w:b/>
      <w:i/>
      <w:sz w:val="28"/>
      <w:szCs w:val="24"/>
    </w:rPr>
  </w:style>
  <w:style w:type="character" w:customStyle="1" w:styleId="40">
    <w:name w:val="Заголовок 4 Знак"/>
    <w:basedOn w:val="a0"/>
    <w:link w:val="4"/>
    <w:rsid w:val="005A4DC0"/>
    <w:rPr>
      <w:rFonts w:ascii="Times New Roman" w:eastAsiaTheme="majorEastAsia" w:hAnsi="Times New Roman" w:cstheme="majorBidi"/>
      <w:i/>
      <w:iCs/>
      <w:sz w:val="28"/>
    </w:rPr>
  </w:style>
  <w:style w:type="character" w:customStyle="1" w:styleId="10">
    <w:name w:val="Заголовок 1 Знак"/>
    <w:basedOn w:val="a0"/>
    <w:link w:val="1"/>
    <w:uiPriority w:val="99"/>
    <w:rsid w:val="00463281"/>
    <w:rPr>
      <w:rFonts w:ascii="Times New Roman" w:hAnsi="Times New Roman" w:cs="Times New Roman"/>
      <w:kern w:val="36"/>
      <w:sz w:val="28"/>
      <w:szCs w:val="28"/>
      <w:lang w:val="x-none" w:eastAsia="x-none"/>
    </w:rPr>
  </w:style>
  <w:style w:type="paragraph" w:customStyle="1" w:styleId="ConsPlusNormal">
    <w:name w:val="ConsPlusNormal"/>
    <w:uiPriority w:val="99"/>
    <w:rsid w:val="00463281"/>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header"/>
    <w:basedOn w:val="a"/>
    <w:link w:val="a4"/>
    <w:uiPriority w:val="99"/>
    <w:unhideWhenUsed/>
    <w:rsid w:val="003821A0"/>
    <w:pPr>
      <w:tabs>
        <w:tab w:val="center" w:pos="4677"/>
        <w:tab w:val="right" w:pos="9355"/>
      </w:tabs>
    </w:pPr>
  </w:style>
  <w:style w:type="character" w:customStyle="1" w:styleId="a4">
    <w:name w:val="Верхний колонтитул Знак"/>
    <w:basedOn w:val="a0"/>
    <w:link w:val="a3"/>
    <w:uiPriority w:val="99"/>
    <w:rsid w:val="003821A0"/>
    <w:rPr>
      <w:rFonts w:ascii="Times New Roman" w:eastAsia="Calibri" w:hAnsi="Times New Roman" w:cs="Times New Roman"/>
      <w:sz w:val="28"/>
      <w:szCs w:val="28"/>
      <w:lang w:eastAsia="ru-RU"/>
    </w:rPr>
  </w:style>
  <w:style w:type="paragraph" w:styleId="a5">
    <w:name w:val="footer"/>
    <w:basedOn w:val="a"/>
    <w:link w:val="a6"/>
    <w:uiPriority w:val="99"/>
    <w:unhideWhenUsed/>
    <w:rsid w:val="003821A0"/>
    <w:pPr>
      <w:tabs>
        <w:tab w:val="center" w:pos="4677"/>
        <w:tab w:val="right" w:pos="9355"/>
      </w:tabs>
    </w:pPr>
  </w:style>
  <w:style w:type="character" w:customStyle="1" w:styleId="a6">
    <w:name w:val="Нижний колонтитул Знак"/>
    <w:basedOn w:val="a0"/>
    <w:link w:val="a5"/>
    <w:uiPriority w:val="99"/>
    <w:rsid w:val="003821A0"/>
    <w:rPr>
      <w:rFonts w:ascii="Times New Roman" w:eastAsia="Calibri" w:hAnsi="Times New Roman" w:cs="Times New Roman"/>
      <w:sz w:val="28"/>
      <w:szCs w:val="28"/>
      <w:lang w:eastAsia="ru-RU"/>
    </w:rPr>
  </w:style>
  <w:style w:type="paragraph" w:styleId="a7">
    <w:name w:val="Balloon Text"/>
    <w:basedOn w:val="a"/>
    <w:link w:val="a8"/>
    <w:uiPriority w:val="99"/>
    <w:semiHidden/>
    <w:unhideWhenUsed/>
    <w:rsid w:val="00470A44"/>
    <w:rPr>
      <w:rFonts w:ascii="Segoe UI" w:hAnsi="Segoe UI" w:cs="Segoe UI"/>
      <w:sz w:val="18"/>
      <w:szCs w:val="18"/>
    </w:rPr>
  </w:style>
  <w:style w:type="character" w:customStyle="1" w:styleId="a8">
    <w:name w:val="Текст выноски Знак"/>
    <w:basedOn w:val="a0"/>
    <w:link w:val="a7"/>
    <w:uiPriority w:val="99"/>
    <w:semiHidden/>
    <w:rsid w:val="00470A44"/>
    <w:rPr>
      <w:rFonts w:ascii="Segoe UI" w:eastAsia="Calibr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029B-E4E8-4861-B125-3182FC5A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2241</Words>
  <Characters>12776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Подшивалов Евгений Николаевич</dc:creator>
  <cp:lastModifiedBy>SECRETAR</cp:lastModifiedBy>
  <cp:revision>3</cp:revision>
  <cp:lastPrinted>2017-02-08T11:31:00Z</cp:lastPrinted>
  <dcterms:created xsi:type="dcterms:W3CDTF">2017-04-04T07:02:00Z</dcterms:created>
  <dcterms:modified xsi:type="dcterms:W3CDTF">2017-04-04T07:16:00Z</dcterms:modified>
</cp:coreProperties>
</file>