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7B" w:rsidRPr="00091F7B" w:rsidRDefault="00C44E2F" w:rsidP="00091F7B">
      <w:pPr>
        <w:pStyle w:val="a6"/>
        <w:rPr>
          <w:b/>
          <w:szCs w:val="28"/>
        </w:rPr>
      </w:pPr>
      <w:r w:rsidRPr="00C44E2F">
        <w:rPr>
          <w:b/>
          <w:sz w:val="26"/>
          <w:szCs w:val="26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17.9pt;width:49.5pt;height:65.95pt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7" DrawAspect="Content" ObjectID="_1484729672" r:id="rId7"/>
        </w:pict>
      </w:r>
    </w:p>
    <w:p w:rsidR="00091F7B" w:rsidRPr="00D80EFB" w:rsidRDefault="00091F7B" w:rsidP="00091F7B">
      <w:pPr>
        <w:pStyle w:val="2"/>
        <w:spacing w:before="0" w:line="360" w:lineRule="auto"/>
        <w:ind w:left="576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80EFB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Республика Карелия</w:t>
      </w:r>
    </w:p>
    <w:p w:rsidR="00091F7B" w:rsidRPr="00D80EFB" w:rsidRDefault="001C1984" w:rsidP="00091F7B">
      <w:pPr>
        <w:pStyle w:val="2"/>
        <w:spacing w:before="0" w:line="360" w:lineRule="auto"/>
        <w:ind w:left="576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80EFB">
        <w:rPr>
          <w:rFonts w:ascii="Times New Roman" w:hAnsi="Times New Roman" w:cs="Times New Roman"/>
          <w:b w:val="0"/>
          <w:color w:val="auto"/>
          <w:sz w:val="28"/>
          <w:szCs w:val="28"/>
        </w:rPr>
        <w:t>Совет</w:t>
      </w:r>
    </w:p>
    <w:p w:rsidR="00091F7B" w:rsidRPr="00D80EFB" w:rsidRDefault="00091F7B" w:rsidP="00091F7B">
      <w:pPr>
        <w:pStyle w:val="2"/>
        <w:spacing w:before="0" w:line="360" w:lineRule="auto"/>
        <w:ind w:left="576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80E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Пудожского городского поселения</w:t>
      </w:r>
    </w:p>
    <w:p w:rsidR="00091F7B" w:rsidRPr="00091F7B" w:rsidRDefault="00D80EFB" w:rsidP="00091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91F7B" w:rsidRPr="00091F7B" w:rsidRDefault="00091F7B" w:rsidP="00D93F4E">
      <w:pPr>
        <w:rPr>
          <w:rFonts w:ascii="Times New Roman" w:hAnsi="Times New Roman" w:cs="Times New Roman"/>
          <w:sz w:val="28"/>
          <w:szCs w:val="28"/>
        </w:rPr>
      </w:pPr>
      <w:r w:rsidRPr="00091F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91F7B" w:rsidRDefault="00B860E2" w:rsidP="00D80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80EFB">
        <w:rPr>
          <w:rFonts w:ascii="Times New Roman" w:hAnsi="Times New Roman" w:cs="Times New Roman"/>
          <w:sz w:val="28"/>
          <w:szCs w:val="28"/>
        </w:rPr>
        <w:t xml:space="preserve"> ноября 2014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80E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1F7B" w:rsidRPr="00091F7B">
        <w:rPr>
          <w:rFonts w:ascii="Times New Roman" w:hAnsi="Times New Roman" w:cs="Times New Roman"/>
          <w:sz w:val="28"/>
          <w:szCs w:val="28"/>
        </w:rPr>
        <w:t>г. Пудож</w:t>
      </w:r>
      <w:r w:rsidR="00D80EFB"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D93F4E" w:rsidRDefault="00D93F4E" w:rsidP="00D93F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EFB" w:rsidRDefault="001C1984" w:rsidP="00D80EFB">
      <w:pPr>
        <w:ind w:left="426" w:hanging="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1C1984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984">
        <w:rPr>
          <w:rFonts w:ascii="Times New Roman" w:hAnsi="Times New Roman" w:cs="Times New Roman"/>
          <w:sz w:val="28"/>
          <w:szCs w:val="28"/>
        </w:rPr>
        <w:t xml:space="preserve"> продажи  доли жилых помещений</w:t>
      </w:r>
      <w:r w:rsidR="009F1D23">
        <w:rPr>
          <w:rFonts w:ascii="Times New Roman" w:hAnsi="Times New Roman" w:cs="Times New Roman"/>
          <w:sz w:val="28"/>
          <w:szCs w:val="28"/>
        </w:rPr>
        <w:t xml:space="preserve">, </w:t>
      </w:r>
      <w:r w:rsidR="00D80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Пудожского</w:t>
      </w:r>
    </w:p>
    <w:p w:rsidR="001C1984" w:rsidRDefault="00D80EFB" w:rsidP="009F1D23">
      <w:pPr>
        <w:ind w:left="426" w:hanging="3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C198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C1984" w:rsidRPr="00091F7B" w:rsidRDefault="001C1984" w:rsidP="00D93F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984" w:rsidRDefault="00091F7B" w:rsidP="00D93F4E">
      <w:pPr>
        <w:shd w:val="clear" w:color="auto" w:fill="FFFFFF"/>
        <w:ind w:left="284" w:right="-1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91F7B">
        <w:rPr>
          <w:rFonts w:ascii="Times New Roman" w:hAnsi="Times New Roman" w:cs="Times New Roman"/>
          <w:spacing w:val="1"/>
          <w:sz w:val="28"/>
          <w:szCs w:val="28"/>
        </w:rPr>
        <w:t xml:space="preserve"> В соответствии с Федеральным законом № 131-ФЗ от 6 октября 2003 года "Об </w:t>
      </w:r>
      <w:r w:rsidRPr="00091F7B">
        <w:rPr>
          <w:rFonts w:ascii="Times New Roman" w:hAnsi="Times New Roman" w:cs="Times New Roman"/>
          <w:spacing w:val="-5"/>
          <w:sz w:val="28"/>
          <w:szCs w:val="28"/>
        </w:rPr>
        <w:t xml:space="preserve">общих принципах организации местного самоуправления  в  </w:t>
      </w:r>
      <w:r w:rsidR="005D445E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091F7B">
        <w:rPr>
          <w:rFonts w:ascii="Times New Roman" w:hAnsi="Times New Roman" w:cs="Times New Roman"/>
          <w:spacing w:val="-5"/>
          <w:sz w:val="28"/>
          <w:szCs w:val="28"/>
        </w:rPr>
        <w:t xml:space="preserve">оссийской </w:t>
      </w:r>
      <w:r w:rsidRPr="00091F7B">
        <w:rPr>
          <w:rFonts w:ascii="Times New Roman" w:hAnsi="Times New Roman" w:cs="Times New Roman"/>
          <w:spacing w:val="-6"/>
          <w:sz w:val="28"/>
          <w:szCs w:val="28"/>
        </w:rPr>
        <w:t xml:space="preserve">Федерации",  Уставом Пудожского городского поселения, </w:t>
      </w:r>
      <w:r w:rsidR="001C1984" w:rsidRPr="001C1984">
        <w:rPr>
          <w:rFonts w:ascii="Times New Roman" w:hAnsi="Times New Roman" w:cs="Times New Roman"/>
          <w:spacing w:val="-6"/>
          <w:sz w:val="28"/>
          <w:szCs w:val="28"/>
        </w:rPr>
        <w:t>Порядком управления и распоряжения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 года</w:t>
      </w:r>
      <w:r w:rsidR="001C1984">
        <w:rPr>
          <w:rFonts w:ascii="Times New Roman" w:hAnsi="Times New Roman" w:cs="Times New Roman"/>
          <w:spacing w:val="-6"/>
          <w:sz w:val="28"/>
          <w:szCs w:val="28"/>
        </w:rPr>
        <w:t xml:space="preserve">, Совет Пудожского городского поселения </w:t>
      </w:r>
    </w:p>
    <w:p w:rsidR="00091F7B" w:rsidRPr="00091F7B" w:rsidRDefault="001C1984" w:rsidP="00D93F4E">
      <w:pPr>
        <w:shd w:val="clear" w:color="auto" w:fill="FFFFFF"/>
        <w:ind w:left="284" w:right="573" w:firstLine="0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РЕШИЛ</w:t>
      </w:r>
      <w:r w:rsidR="00091F7B" w:rsidRPr="00091F7B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FD59A0" w:rsidRDefault="00091F7B" w:rsidP="00D93F4E">
      <w:pPr>
        <w:pStyle w:val="21"/>
        <w:numPr>
          <w:ilvl w:val="0"/>
          <w:numId w:val="1"/>
        </w:numPr>
        <w:rPr>
          <w:szCs w:val="28"/>
        </w:rPr>
      </w:pPr>
      <w:r w:rsidRPr="00EC15EB">
        <w:rPr>
          <w:szCs w:val="28"/>
        </w:rPr>
        <w:t xml:space="preserve">Утвердить Положение о порядке продажи </w:t>
      </w:r>
      <w:r>
        <w:rPr>
          <w:szCs w:val="28"/>
        </w:rPr>
        <w:t xml:space="preserve"> доли </w:t>
      </w:r>
      <w:r w:rsidRPr="00EC15EB">
        <w:rPr>
          <w:szCs w:val="28"/>
        </w:rPr>
        <w:t>жилых помещений</w:t>
      </w:r>
      <w:r w:rsidR="00AD6CAA">
        <w:rPr>
          <w:szCs w:val="28"/>
        </w:rPr>
        <w:t>,</w:t>
      </w:r>
      <w:r w:rsidRPr="00EC15EB">
        <w:rPr>
          <w:szCs w:val="28"/>
        </w:rPr>
        <w:t xml:space="preserve"> </w:t>
      </w:r>
      <w:r w:rsidR="001C1984">
        <w:rPr>
          <w:szCs w:val="28"/>
        </w:rPr>
        <w:t xml:space="preserve">находящихся в собственности </w:t>
      </w:r>
      <w:r>
        <w:rPr>
          <w:szCs w:val="28"/>
        </w:rPr>
        <w:t xml:space="preserve">Пудожского городского поселения </w:t>
      </w:r>
      <w:r w:rsidR="00FD59A0">
        <w:rPr>
          <w:szCs w:val="28"/>
        </w:rPr>
        <w:t xml:space="preserve">(прилагается). </w:t>
      </w:r>
    </w:p>
    <w:p w:rsidR="00BB09E3" w:rsidRDefault="00BB09E3" w:rsidP="00D93F4E">
      <w:pPr>
        <w:pStyle w:val="21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</w:t>
      </w:r>
      <w:r w:rsidR="001C1984">
        <w:rPr>
          <w:szCs w:val="28"/>
        </w:rPr>
        <w:t>Настоящее Решение</w:t>
      </w:r>
      <w:r w:rsidR="00091F7B" w:rsidRPr="00EC15EB">
        <w:rPr>
          <w:szCs w:val="28"/>
        </w:rPr>
        <w:t xml:space="preserve"> вступает в силу с</w:t>
      </w:r>
      <w:r w:rsidR="009F1D23">
        <w:rPr>
          <w:szCs w:val="28"/>
        </w:rPr>
        <w:t>о дня</w:t>
      </w:r>
      <w:r>
        <w:rPr>
          <w:szCs w:val="28"/>
        </w:rPr>
        <w:t xml:space="preserve"> его официального опубликования</w:t>
      </w:r>
      <w:r w:rsidR="001C1984">
        <w:rPr>
          <w:szCs w:val="28"/>
        </w:rPr>
        <w:t xml:space="preserve"> (обнародования) </w:t>
      </w:r>
      <w:r>
        <w:rPr>
          <w:szCs w:val="28"/>
        </w:rPr>
        <w:t xml:space="preserve"> и подлежит размещению на официальном сайте Администрации Пудожского городского поселения.</w:t>
      </w:r>
    </w:p>
    <w:p w:rsidR="004971AC" w:rsidRDefault="004971AC" w:rsidP="004971AC">
      <w:pPr>
        <w:pStyle w:val="21"/>
        <w:ind w:left="717"/>
        <w:rPr>
          <w:szCs w:val="28"/>
        </w:rPr>
      </w:pPr>
    </w:p>
    <w:p w:rsidR="009F1D23" w:rsidRDefault="009F1D23" w:rsidP="004971AC">
      <w:pPr>
        <w:pStyle w:val="21"/>
        <w:ind w:left="717"/>
        <w:rPr>
          <w:szCs w:val="28"/>
        </w:rPr>
      </w:pPr>
    </w:p>
    <w:p w:rsidR="001C1984" w:rsidRPr="001C1984" w:rsidRDefault="001C1984" w:rsidP="00D93F4E">
      <w:p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98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C1984" w:rsidRPr="001C1984" w:rsidRDefault="001C1984" w:rsidP="00D93F4E">
      <w:pPr>
        <w:jc w:val="both"/>
        <w:rPr>
          <w:rFonts w:ascii="Times New Roman" w:hAnsi="Times New Roman" w:cs="Times New Roman"/>
          <w:sz w:val="28"/>
          <w:szCs w:val="28"/>
        </w:rPr>
      </w:pPr>
      <w:r w:rsidRPr="001C1984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                             Я.В. </w:t>
      </w:r>
      <w:proofErr w:type="spellStart"/>
      <w:r w:rsidRPr="001C1984">
        <w:rPr>
          <w:rFonts w:ascii="Times New Roman" w:hAnsi="Times New Roman" w:cs="Times New Roman"/>
          <w:sz w:val="28"/>
          <w:szCs w:val="28"/>
        </w:rPr>
        <w:t>Екушова</w:t>
      </w:r>
      <w:proofErr w:type="spellEnd"/>
    </w:p>
    <w:p w:rsidR="001C1984" w:rsidRPr="001C1984" w:rsidRDefault="001C1984" w:rsidP="00D93F4E">
      <w:pPr>
        <w:pStyle w:val="a8"/>
        <w:ind w:left="7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1984" w:rsidRDefault="001C1984" w:rsidP="00D93F4E">
      <w:pPr>
        <w:jc w:val="both"/>
        <w:rPr>
          <w:rFonts w:ascii="Times New Roman" w:hAnsi="Times New Roman" w:cs="Times New Roman"/>
          <w:sz w:val="28"/>
          <w:szCs w:val="28"/>
        </w:rPr>
      </w:pPr>
      <w:r w:rsidRPr="001C1984">
        <w:rPr>
          <w:rFonts w:ascii="Times New Roman" w:hAnsi="Times New Roman" w:cs="Times New Roman"/>
          <w:sz w:val="28"/>
          <w:szCs w:val="28"/>
        </w:rPr>
        <w:t>Глава Пудожского городского поселения                         А.В. Ладыгин</w:t>
      </w:r>
    </w:p>
    <w:p w:rsidR="00D93F4E" w:rsidRDefault="00D93F4E" w:rsidP="00D93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D93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D93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D93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D93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D93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D93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6B8" w:rsidRPr="009D2AEC" w:rsidRDefault="009D2AEC" w:rsidP="009D2AEC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091F7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C1984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</w:t>
      </w:r>
    </w:p>
    <w:p w:rsidR="00EC15EB" w:rsidRPr="009D2AEC" w:rsidRDefault="001446B8" w:rsidP="00D93F4E">
      <w:pPr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0E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28.11.14г.  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860E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6B8" w:rsidRPr="009D2AEC" w:rsidRDefault="00EC15EB" w:rsidP="00D93F4E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продажи </w:t>
      </w:r>
      <w:r w:rsidR="00BB09E3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долей</w:t>
      </w:r>
      <w:r w:rsidR="001446B8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жилых помещений</w:t>
      </w:r>
      <w:r w:rsidR="00AD6CAA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1984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находящихся в муниципальной собственности</w:t>
      </w:r>
      <w:r w:rsidR="001446B8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Пудожского городского поселения.</w:t>
      </w:r>
    </w:p>
    <w:p w:rsidR="001446B8" w:rsidRPr="009D2AEC" w:rsidRDefault="001446B8" w:rsidP="00D93F4E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5EB" w:rsidRPr="009D2AEC" w:rsidRDefault="00EC15EB" w:rsidP="00D93F4E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9E3" w:rsidRPr="009D2AEC" w:rsidRDefault="00EC15EB" w:rsidP="00D93F4E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продажи 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</w:t>
      </w:r>
      <w:r w:rsidR="00AD6CAA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984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</w:t>
      </w:r>
      <w:hyperlink r:id="rId8" w:history="1">
        <w:r w:rsidRPr="009D2A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9D2A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9D2A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9D2A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29.07.1998 № 135-ФЗ "Об оценочной деятельности в Российской Федерации"</w:t>
        </w:r>
      </w:hyperlink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C1984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="001C1984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984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распоряжения имуществом, находящимся в</w:t>
      </w:r>
      <w:proofErr w:type="gramEnd"/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 Пудожского городского поселения, утвержденного Решением Совета  Пудожского городского поселения № </w:t>
      </w:r>
      <w:r w:rsidR="001C1984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C1984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15.10.2014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определяет </w:t>
      </w:r>
      <w:proofErr w:type="gramStart"/>
      <w:r w:rsidR="00D93F4E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proofErr w:type="gramEnd"/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 продажи 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</w:t>
      </w:r>
      <w:r w:rsidR="00AD6CAA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984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6B8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9E3" w:rsidRPr="009D2AEC" w:rsidRDefault="00EC15EB" w:rsidP="00D93F4E">
      <w:pPr>
        <w:widowControl w:val="0"/>
        <w:suppressAutoHyphens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 настоящим Положением продаже подлежат Доли жилых помещений (квартир, комн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ат, индивидуальных жилых домов)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свободные от прав третьих лиц, на которые зарегистрировано в установленном порядке право муниципальной собственности 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поселения.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9E3" w:rsidRPr="009D2AEC" w:rsidRDefault="00EC15EB" w:rsidP="00D93F4E">
      <w:pPr>
        <w:widowControl w:val="0"/>
        <w:suppressAutoHyphens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 условия продажи долей жилых</w:t>
      </w:r>
      <w:r w:rsidR="009F1D23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помещений</w:t>
      </w:r>
      <w:r w:rsidR="00AD6CAA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1C1984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находящиеся в муниципальной собственности</w:t>
      </w:r>
      <w:r w:rsidR="00BB09E3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3342" w:rsidRPr="009D2AEC" w:rsidRDefault="00153342" w:rsidP="00D93F4E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Продаже подлежат доли в праве общей собственности на жилое помещение (квартиры, комнаты, индивидуальные жилые дома) (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доли жил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09E3" w:rsidRPr="009D2AEC" w:rsidRDefault="00EC15EB" w:rsidP="00D93F4E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Продажа долей жил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участникам долевой собственности. </w:t>
      </w:r>
    </w:p>
    <w:p w:rsidR="00BB09E3" w:rsidRPr="009D2AEC" w:rsidRDefault="00EC15EB" w:rsidP="00D93F4E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Продажа дол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</w:t>
      </w:r>
      <w:proofErr w:type="gramEnd"/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по Решению Комиссии по распоряжению муниципальным имуществом и земельными ресурсами, но не ниже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рыночной стоимости, определенной в установленном порядке независимым оценщиком. </w:t>
      </w:r>
    </w:p>
    <w:p w:rsidR="00FD3833" w:rsidRPr="009D2AEC" w:rsidRDefault="00EC15EB" w:rsidP="00D93F4E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Администрация 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Пудожского городского поселения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одновременно всем участникам долевой собственности письменное предложение о приобретении отчуждаемой доли жилого помещения по 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цене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09E3" w:rsidRPr="009D2AEC" w:rsidRDefault="00FD3833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Участники долевой собственности,  не желающие приобретать долю жилого помещения (далее - Покупатель), в течение 30 календарных дней с момента получения уведомления с предложением о приобретении отчуждаемой доли жилого помещения по установленной цене, подает соответствующее заявление в администрацию </w:t>
      </w:r>
      <w:r w:rsidR="007A36DC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342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 долевой собственности, желающий приобрести долю жилого помещения (далее - Покупатель), в течение 30 календарных дней с момента получения уведомления, подает соответствующее заявление в администрацию 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Пудожского городского поселения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прилагает следующие документы: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Свидетельство о праве собственности на долю жилого 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9F1D2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находящуюся в собственности участника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3342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Выписку из ЕГРП о регистрации права собстве</w:t>
      </w:r>
      <w:r w:rsidR="00D93F4E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на долю жилого помещения</w:t>
      </w:r>
      <w:r w:rsidR="009F1D2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находящуюся в собственности участника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6DC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Документ, предусмотренный подпунктом 2.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Положения, представляется в копии с одновременным представлением оригинала. После проверки соответствия копии оригиналу она заверяется лицом, принимающим документы, после чего оригинал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возвращается заявителю.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Остальные докумен</w:t>
      </w:r>
      <w:r w:rsidR="007A36DC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представляются в подлинниках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6DC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нескольких </w:t>
      </w:r>
      <w:r w:rsidR="009F1D2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долевой собственности -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претендентов продажа осуществляется сособственнику, подавшему заявление и документы на покупку д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 жилого помещения первым.</w:t>
      </w:r>
    </w:p>
    <w:p w:rsidR="007A36DC" w:rsidRPr="009D2AEC" w:rsidRDefault="00FD3833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продаже доли жилого помещения в индивидуальном жилом доме продажа земельного участка, приходящего на отчуждаемую долю жилого помещения, осуществляется в порядке, установленном законодательством Российской</w:t>
      </w:r>
      <w:r w:rsidR="007A36DC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Федерации. </w:t>
      </w:r>
    </w:p>
    <w:p w:rsidR="00BB09E3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продаже или об отказе в продаже доли жилого помещения принимается 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распоряжению имуществом и земельными ресурсами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заявления Покупателя и документов, предусмотренных пунктом 2.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в течение 30 календарны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со дня их получения.</w:t>
      </w:r>
    </w:p>
    <w:p w:rsidR="00BB09E3" w:rsidRPr="009D2AEC" w:rsidRDefault="00FD3833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в продаже доли жилого помещения допускается в случаях, если: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документы, предусмотренные пунктом 2.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Положения;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представленных документах выявлены не </w:t>
      </w:r>
      <w:r w:rsidR="009F1D2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достоверные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сведения.</w:t>
      </w:r>
    </w:p>
    <w:p w:rsidR="00BB09E3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в продаже доли жилого помещения может быть обж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алован в судебном порядке. </w:t>
      </w:r>
    </w:p>
    <w:p w:rsidR="00BB09E3" w:rsidRPr="009D2AEC" w:rsidRDefault="00FD3833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продаже доли жилого помещения оформляется правовым актом администрации 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342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купли-продажи доли жилого помещения заключается </w:t>
      </w:r>
      <w:r w:rsidR="00D93F4E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рабочих дней со дня издания правового акта администрации 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="00BB09E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9E3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доли жилого помещения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его регистрации.</w:t>
      </w:r>
    </w:p>
    <w:p w:rsidR="00BB09E3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стоимости доли жилого помещения производится Покупателем в 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сторонами договора купли-продажи доли жилого помещения.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Средства от продажи доли жилого помещения в полном объеме поступают в бюджет 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833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Покупатель в нарушение договора купли-продажи отказывается принять и (или) оплатить долю жилого помещения, администрация </w:t>
      </w:r>
      <w:r w:rsidR="00153342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отказывается от исполнения договора, о чем уведомляет Покупателя.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Возврат уплаченных Покупателем денежных средств</w:t>
      </w:r>
      <w:r w:rsidR="009F1D2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срок, предусмотренный договором купли-продажи, но не более 10 банковских дней со дня направления Покупателю соответствующего уведомления. Денежные средства перечисляются на счет, указанный Покупателем. </w:t>
      </w:r>
    </w:p>
    <w:p w:rsidR="00EC15EB" w:rsidRPr="009D2AEC" w:rsidRDefault="00EC15EB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и условия продажи на аукционе</w:t>
      </w:r>
      <w:r w:rsidR="00FD3833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доли </w:t>
      </w:r>
      <w:r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жилых помещений </w:t>
      </w:r>
      <w:r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93F4E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находящихся в муниципальной собственности</w:t>
      </w:r>
      <w:r w:rsidR="00C030A7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3833" w:rsidRPr="009D2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Пудожского городского поселения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9E3" w:rsidRPr="009D2AEC" w:rsidRDefault="00D93F4E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</w:t>
      </w:r>
      <w:r w:rsidR="00C030A7" w:rsidRPr="009D2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Продаже подлежат </w:t>
      </w:r>
      <w:r w:rsidR="00C030A7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  жилых помещений</w:t>
      </w:r>
      <w:r w:rsidR="009F1D2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30A7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находящиеся в муниципальной собственности </w:t>
      </w:r>
      <w:r w:rsidR="00C030A7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="009F1D2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30A7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участники долевой собственности предоставили письменное заявление с отказом в приобретении доли жилых помещений муниципального жилищного фонда Пудожского городского поселения в Администрацию Пудожского городского поселения.</w:t>
      </w:r>
    </w:p>
    <w:p w:rsidR="00BB09E3" w:rsidRPr="009D2AEC" w:rsidRDefault="00D93F4E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 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</w:t>
      </w:r>
      <w:r w:rsidR="009F1D2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83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="009F1D23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посредством проведения открытого аукциона (далее - аукцион).</w:t>
      </w:r>
    </w:p>
    <w:p w:rsidR="00BB09E3" w:rsidRPr="009D2AEC" w:rsidRDefault="00D93F4E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 жилых помещений на аукционе выступает администрация </w:t>
      </w:r>
      <w:r w:rsidR="00B972B0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Продавец) в соответствии с законодательством в порядке, определенном настоящим Положением.</w:t>
      </w:r>
    </w:p>
    <w:p w:rsidR="00BB09E3" w:rsidRPr="009D2AEC" w:rsidRDefault="00D93F4E" w:rsidP="00D93F4E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B972B0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долей 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помещений, подлежащих продаже на аукционе, </w:t>
      </w:r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Программу Приватизации муниципального имущества, утвержденную Решением Совета Пудожского городского поселения и реализуется </w:t>
      </w:r>
      <w:proofErr w:type="gramStart"/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Программы</w:t>
      </w:r>
      <w:proofErr w:type="gramEnd"/>
      <w:r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Приватизации.</w:t>
      </w:r>
      <w:r w:rsidR="00EC15EB" w:rsidRPr="009D2A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04FC" w:rsidRPr="009D2AEC" w:rsidRDefault="00A904FC">
      <w:pPr>
        <w:rPr>
          <w:sz w:val="24"/>
          <w:szCs w:val="24"/>
        </w:rPr>
      </w:pPr>
    </w:p>
    <w:sectPr w:rsidR="00A904FC" w:rsidRPr="009D2AEC" w:rsidSect="009D2AE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12F4"/>
    <w:multiLevelType w:val="hybridMultilevel"/>
    <w:tmpl w:val="2F5C4970"/>
    <w:lvl w:ilvl="0" w:tplc="B2C239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5EB"/>
    <w:rsid w:val="00091F7B"/>
    <w:rsid w:val="000C6E75"/>
    <w:rsid w:val="001446B8"/>
    <w:rsid w:val="00153342"/>
    <w:rsid w:val="001A3294"/>
    <w:rsid w:val="001C1984"/>
    <w:rsid w:val="001F5A93"/>
    <w:rsid w:val="00202F12"/>
    <w:rsid w:val="002C1204"/>
    <w:rsid w:val="00412C6C"/>
    <w:rsid w:val="00463A9B"/>
    <w:rsid w:val="004971AC"/>
    <w:rsid w:val="004B6261"/>
    <w:rsid w:val="00573F41"/>
    <w:rsid w:val="005D445E"/>
    <w:rsid w:val="00665910"/>
    <w:rsid w:val="006B2F38"/>
    <w:rsid w:val="007636BE"/>
    <w:rsid w:val="00771C96"/>
    <w:rsid w:val="00782982"/>
    <w:rsid w:val="007A0042"/>
    <w:rsid w:val="007A36DC"/>
    <w:rsid w:val="009A7671"/>
    <w:rsid w:val="009D2AEC"/>
    <w:rsid w:val="009E4265"/>
    <w:rsid w:val="009F1D23"/>
    <w:rsid w:val="00A32F24"/>
    <w:rsid w:val="00A3697E"/>
    <w:rsid w:val="00A904FC"/>
    <w:rsid w:val="00AB1080"/>
    <w:rsid w:val="00AD6CAA"/>
    <w:rsid w:val="00B55E97"/>
    <w:rsid w:val="00B701C7"/>
    <w:rsid w:val="00B860E2"/>
    <w:rsid w:val="00B972B0"/>
    <w:rsid w:val="00BB09E3"/>
    <w:rsid w:val="00BC1280"/>
    <w:rsid w:val="00C030A7"/>
    <w:rsid w:val="00C44E2F"/>
    <w:rsid w:val="00CF11DB"/>
    <w:rsid w:val="00D55353"/>
    <w:rsid w:val="00D80EFB"/>
    <w:rsid w:val="00D93F4E"/>
    <w:rsid w:val="00E022C8"/>
    <w:rsid w:val="00E06FB7"/>
    <w:rsid w:val="00E2435A"/>
    <w:rsid w:val="00E61FE3"/>
    <w:rsid w:val="00EC15EB"/>
    <w:rsid w:val="00EC2D4F"/>
    <w:rsid w:val="00EE5BD7"/>
    <w:rsid w:val="00FD3833"/>
    <w:rsid w:val="00FD523A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8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FC"/>
  </w:style>
  <w:style w:type="paragraph" w:styleId="1">
    <w:name w:val="heading 1"/>
    <w:basedOn w:val="a"/>
    <w:link w:val="10"/>
    <w:uiPriority w:val="9"/>
    <w:qFormat/>
    <w:rsid w:val="00EC15EB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15EB"/>
    <w:rPr>
      <w:color w:val="0000FF"/>
      <w:u w:val="single"/>
    </w:rPr>
  </w:style>
  <w:style w:type="paragraph" w:customStyle="1" w:styleId="formattext">
    <w:name w:val="formattext"/>
    <w:basedOn w:val="a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91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091F7B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91F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91F7B"/>
    <w:pPr>
      <w:ind w:left="0" w:firstLine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91F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C1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7136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EB9D-9D31-4130-B457-43D214FD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1</cp:lastModifiedBy>
  <cp:revision>21</cp:revision>
  <cp:lastPrinted>2015-02-06T08:08:00Z</cp:lastPrinted>
  <dcterms:created xsi:type="dcterms:W3CDTF">2014-09-22T11:33:00Z</dcterms:created>
  <dcterms:modified xsi:type="dcterms:W3CDTF">2015-02-06T08:08:00Z</dcterms:modified>
</cp:coreProperties>
</file>