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1C" w:rsidRDefault="004E2A1C" w:rsidP="00072BD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1C" w:rsidRPr="00722280" w:rsidRDefault="004E2A1C" w:rsidP="0007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280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4E2A1C" w:rsidRPr="00722280" w:rsidRDefault="004E2A1C" w:rsidP="0007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280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4E2A1C" w:rsidRPr="00722280" w:rsidRDefault="004E2A1C" w:rsidP="0007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28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72BD9" w:rsidRPr="004E2A1C" w:rsidRDefault="0084446F" w:rsidP="0007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«Пудожское городское </w:t>
      </w:r>
      <w:r w:rsidR="004E2A1C" w:rsidRPr="00722280">
        <w:rPr>
          <w:rFonts w:ascii="Times New Roman" w:hAnsi="Times New Roman" w:cs="Times New Roman"/>
          <w:b/>
          <w:sz w:val="24"/>
          <w:szCs w:val="24"/>
        </w:rPr>
        <w:t>поселение»</w:t>
      </w:r>
    </w:p>
    <w:p w:rsidR="004E2A1C" w:rsidRDefault="004E2A1C" w:rsidP="00072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2280">
        <w:rPr>
          <w:rFonts w:ascii="Times New Roman" w:hAnsi="Times New Roman" w:cs="Times New Roman"/>
          <w:sz w:val="24"/>
          <w:szCs w:val="24"/>
        </w:rPr>
        <w:t xml:space="preserve">     </w:t>
      </w:r>
      <w:r w:rsidR="00706DEF">
        <w:rPr>
          <w:rFonts w:ascii="Times New Roman" w:hAnsi="Times New Roman" w:cs="Times New Roman"/>
          <w:sz w:val="24"/>
          <w:szCs w:val="24"/>
          <w:lang w:val="en-US"/>
        </w:rPr>
        <w:t>XXXII</w:t>
      </w:r>
      <w:r w:rsidR="00706DEF" w:rsidRPr="00706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280">
        <w:rPr>
          <w:rFonts w:ascii="Times New Roman" w:hAnsi="Times New Roman" w:cs="Times New Roman"/>
          <w:sz w:val="24"/>
          <w:szCs w:val="24"/>
        </w:rPr>
        <w:t xml:space="preserve">сессии  </w:t>
      </w:r>
      <w:r w:rsidR="00706DE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722280">
        <w:rPr>
          <w:rFonts w:ascii="Times New Roman" w:hAnsi="Times New Roman" w:cs="Times New Roman"/>
          <w:sz w:val="24"/>
          <w:szCs w:val="24"/>
        </w:rPr>
        <w:t xml:space="preserve">  созыва</w:t>
      </w:r>
    </w:p>
    <w:p w:rsidR="00706DEF" w:rsidRPr="00706DEF" w:rsidRDefault="00706DEF" w:rsidP="00072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6DEF" w:rsidRPr="00706DEF" w:rsidRDefault="00706DEF" w:rsidP="00072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222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2280">
        <w:rPr>
          <w:rFonts w:ascii="Times New Roman" w:hAnsi="Times New Roman" w:cs="Times New Roman"/>
          <w:sz w:val="24"/>
          <w:szCs w:val="24"/>
        </w:rPr>
        <w:t xml:space="preserve"> Е Ш Е Н И Е  </w:t>
      </w:r>
    </w:p>
    <w:p w:rsidR="00706DEF" w:rsidRPr="00706DEF" w:rsidRDefault="004E2A1C" w:rsidP="0070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583">
        <w:rPr>
          <w:rFonts w:ascii="Times New Roman" w:hAnsi="Times New Roman" w:cs="Times New Roman"/>
          <w:sz w:val="24"/>
          <w:szCs w:val="24"/>
        </w:rPr>
        <w:t xml:space="preserve">от  </w:t>
      </w:r>
      <w:r w:rsidR="0084446F">
        <w:rPr>
          <w:rFonts w:ascii="Times New Roman" w:hAnsi="Times New Roman" w:cs="Times New Roman"/>
          <w:sz w:val="24"/>
          <w:szCs w:val="24"/>
        </w:rPr>
        <w:t>27</w:t>
      </w:r>
      <w:r w:rsidRPr="0010658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84446F">
        <w:rPr>
          <w:rFonts w:ascii="Times New Roman" w:hAnsi="Times New Roman" w:cs="Times New Roman"/>
          <w:sz w:val="24"/>
          <w:szCs w:val="24"/>
        </w:rPr>
        <w:t>декабря</w:t>
      </w:r>
      <w:r w:rsidR="00CB796A">
        <w:rPr>
          <w:rFonts w:ascii="Times New Roman" w:hAnsi="Times New Roman" w:cs="Times New Roman"/>
          <w:sz w:val="24"/>
          <w:szCs w:val="24"/>
        </w:rPr>
        <w:t xml:space="preserve"> 2017</w:t>
      </w:r>
      <w:r w:rsidRPr="00106583">
        <w:rPr>
          <w:rFonts w:ascii="Times New Roman" w:hAnsi="Times New Roman" w:cs="Times New Roman"/>
          <w:sz w:val="24"/>
          <w:szCs w:val="24"/>
        </w:rPr>
        <w:t xml:space="preserve">  года</w:t>
      </w:r>
      <w:r w:rsidR="00706DEF" w:rsidRPr="00706D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6DEF" w:rsidRPr="00706DEF">
        <w:rPr>
          <w:rFonts w:ascii="Times New Roman" w:hAnsi="Times New Roman" w:cs="Times New Roman"/>
          <w:sz w:val="24"/>
          <w:szCs w:val="24"/>
        </w:rPr>
        <w:tab/>
      </w:r>
      <w:r w:rsidR="00706DEF" w:rsidRPr="00706DEF">
        <w:rPr>
          <w:rFonts w:ascii="Times New Roman" w:hAnsi="Times New Roman" w:cs="Times New Roman"/>
          <w:sz w:val="24"/>
          <w:szCs w:val="24"/>
        </w:rPr>
        <w:tab/>
      </w:r>
      <w:r w:rsidR="00706DEF" w:rsidRPr="00706DEF">
        <w:rPr>
          <w:rFonts w:ascii="Times New Roman" w:hAnsi="Times New Roman" w:cs="Times New Roman"/>
          <w:sz w:val="24"/>
          <w:szCs w:val="24"/>
        </w:rPr>
        <w:tab/>
      </w:r>
      <w:r w:rsidR="00706DEF" w:rsidRPr="00706DEF">
        <w:rPr>
          <w:rFonts w:ascii="Times New Roman" w:hAnsi="Times New Roman" w:cs="Times New Roman"/>
          <w:sz w:val="24"/>
          <w:szCs w:val="24"/>
        </w:rPr>
        <w:tab/>
      </w:r>
      <w:r w:rsidR="00706DEF" w:rsidRPr="00706D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706DEF" w:rsidRPr="00722280">
        <w:rPr>
          <w:rFonts w:ascii="Times New Roman" w:hAnsi="Times New Roman" w:cs="Times New Roman"/>
          <w:sz w:val="24"/>
          <w:szCs w:val="24"/>
        </w:rPr>
        <w:t xml:space="preserve">№ </w:t>
      </w:r>
      <w:r w:rsidR="00706DEF" w:rsidRPr="00706DEF">
        <w:rPr>
          <w:rFonts w:ascii="Times New Roman" w:hAnsi="Times New Roman" w:cs="Times New Roman"/>
          <w:sz w:val="24"/>
          <w:szCs w:val="24"/>
        </w:rPr>
        <w:t>37</w:t>
      </w:r>
    </w:p>
    <w:p w:rsidR="004E2A1C" w:rsidRPr="00706DEF" w:rsidRDefault="00706DEF" w:rsidP="00072BD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г. Пудож</w:t>
      </w:r>
    </w:p>
    <w:tbl>
      <w:tblPr>
        <w:tblpPr w:leftFromText="180" w:rightFromText="180" w:bottomFromText="200" w:vertAnchor="text" w:horzAnchor="margin" w:tblpY="26"/>
        <w:tblW w:w="94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05"/>
      </w:tblGrid>
      <w:tr w:rsidR="004E2A1C" w:rsidRPr="00722280" w:rsidTr="004E2A1C">
        <w:tc>
          <w:tcPr>
            <w:tcW w:w="9405" w:type="dxa"/>
            <w:hideMark/>
          </w:tcPr>
          <w:p w:rsidR="004E2A1C" w:rsidRPr="00722280" w:rsidRDefault="004E2A1C" w:rsidP="004E2A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A1C" w:rsidRPr="00722280" w:rsidTr="004E2A1C">
        <w:trPr>
          <w:trHeight w:val="96"/>
        </w:trPr>
        <w:tc>
          <w:tcPr>
            <w:tcW w:w="9405" w:type="dxa"/>
          </w:tcPr>
          <w:p w:rsidR="004E2A1C" w:rsidRPr="00722280" w:rsidRDefault="004E2A1C" w:rsidP="004E2A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989" w:rsidRDefault="00C20362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</w:t>
      </w:r>
      <w:r w:rsidR="00402D62">
        <w:rPr>
          <w:rFonts w:ascii="Times New Roman" w:hAnsi="Times New Roman" w:cs="Times New Roman"/>
          <w:sz w:val="24"/>
          <w:szCs w:val="24"/>
        </w:rPr>
        <w:t xml:space="preserve"> </w:t>
      </w:r>
      <w:r w:rsidR="00FD066F">
        <w:rPr>
          <w:rFonts w:ascii="Times New Roman" w:hAnsi="Times New Roman" w:cs="Times New Roman"/>
          <w:sz w:val="24"/>
          <w:szCs w:val="24"/>
        </w:rPr>
        <w:t>полномочий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Контрольно-счетному </w:t>
      </w:r>
      <w:r w:rsidR="00DC5A65">
        <w:rPr>
          <w:rFonts w:ascii="Times New Roman" w:hAnsi="Times New Roman" w:cs="Times New Roman"/>
          <w:sz w:val="24"/>
          <w:szCs w:val="24"/>
        </w:rPr>
        <w:t>органу Пудожского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5A65" w:rsidRDefault="00DC5A65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A65" w:rsidRPr="00722280" w:rsidRDefault="00DC5A65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96A" w:rsidRDefault="00535989" w:rsidP="00E0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2228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22280" w:rsidRPr="00722280">
        <w:rPr>
          <w:rFonts w:ascii="Times New Roman" w:hAnsi="Times New Roman" w:cs="Times New Roman"/>
          <w:sz w:val="24"/>
          <w:szCs w:val="24"/>
        </w:rPr>
        <w:t xml:space="preserve">с </w:t>
      </w:r>
      <w:r w:rsidRPr="00722280">
        <w:rPr>
          <w:rFonts w:ascii="Times New Roman" w:hAnsi="Times New Roman" w:cs="Times New Roman"/>
          <w:sz w:val="24"/>
          <w:szCs w:val="24"/>
        </w:rPr>
        <w:t>част</w:t>
      </w:r>
      <w:r w:rsidR="009E6DEA">
        <w:rPr>
          <w:rFonts w:ascii="Times New Roman" w:hAnsi="Times New Roman" w:cs="Times New Roman"/>
          <w:sz w:val="24"/>
          <w:szCs w:val="24"/>
        </w:rPr>
        <w:t>ью</w:t>
      </w:r>
      <w:r w:rsidRPr="00722280">
        <w:rPr>
          <w:rFonts w:ascii="Times New Roman" w:hAnsi="Times New Roman" w:cs="Times New Roman"/>
          <w:sz w:val="24"/>
          <w:szCs w:val="24"/>
        </w:rPr>
        <w:t xml:space="preserve"> 4 статьи 15 Федерального закона от 06.10.2003 № 131-ФЗ «Об общих принципах организации местного самоуправления в Российской Федерации»</w:t>
      </w:r>
      <w:r w:rsidRPr="00722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0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частью 11 статьи 3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44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Совета Пудожского муниципального района №297 от 26.05.2017г. « Об утверждении Порядка заключения органами местного</w:t>
      </w:r>
      <w:proofErr w:type="gramEnd"/>
      <w:r w:rsidR="000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самоуправления Пудожского муниципального района соглашений с органами местного самоуправления городского и сельских поселений Пудожского района о передаче/принятии осуществления части полномочий по решению вопросов местного</w:t>
      </w:r>
      <w:r w:rsidR="00844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значения</w:t>
      </w:r>
      <w:r w:rsidR="000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35989" w:rsidRDefault="00535989" w:rsidP="007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280">
        <w:rPr>
          <w:rFonts w:ascii="Times New Roman" w:hAnsi="Times New Roman" w:cs="Times New Roman"/>
          <w:sz w:val="24"/>
          <w:szCs w:val="24"/>
        </w:rPr>
        <w:t>СОВЕТ РЕШИЛ:</w:t>
      </w:r>
    </w:p>
    <w:p w:rsidR="006F0073" w:rsidRDefault="00535989" w:rsidP="007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280">
        <w:rPr>
          <w:rFonts w:ascii="Times New Roman" w:hAnsi="Times New Roman" w:cs="Times New Roman"/>
          <w:sz w:val="24"/>
          <w:szCs w:val="24"/>
        </w:rPr>
        <w:t>1.</w:t>
      </w:r>
      <w:r w:rsidR="008067C6">
        <w:rPr>
          <w:rFonts w:ascii="Times New Roman" w:hAnsi="Times New Roman" w:cs="Times New Roman"/>
          <w:sz w:val="24"/>
          <w:szCs w:val="24"/>
        </w:rPr>
        <w:t xml:space="preserve"> </w:t>
      </w:r>
      <w:r w:rsidR="00FD066F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AD6CB6">
        <w:rPr>
          <w:rFonts w:ascii="Times New Roman" w:hAnsi="Times New Roman" w:cs="Times New Roman"/>
          <w:sz w:val="24"/>
          <w:szCs w:val="24"/>
        </w:rPr>
        <w:t>полномочия</w:t>
      </w:r>
      <w:r w:rsidR="00402D62">
        <w:rPr>
          <w:rFonts w:ascii="Times New Roman" w:hAnsi="Times New Roman" w:cs="Times New Roman"/>
          <w:sz w:val="24"/>
          <w:szCs w:val="24"/>
        </w:rPr>
        <w:t xml:space="preserve"> </w:t>
      </w:r>
      <w:r w:rsidR="009D08B4">
        <w:rPr>
          <w:rFonts w:ascii="Times New Roman" w:hAnsi="Times New Roman" w:cs="Times New Roman"/>
          <w:sz w:val="24"/>
          <w:szCs w:val="24"/>
        </w:rPr>
        <w:t xml:space="preserve">по осуществлению внешнего муниципального финансового контроля </w:t>
      </w:r>
      <w:r w:rsidR="006F0073">
        <w:rPr>
          <w:rFonts w:ascii="Times New Roman" w:hAnsi="Times New Roman" w:cs="Times New Roman"/>
          <w:sz w:val="24"/>
          <w:szCs w:val="24"/>
        </w:rPr>
        <w:t xml:space="preserve">Контрольно-счетному </w:t>
      </w:r>
      <w:r w:rsidR="00DC5A65">
        <w:rPr>
          <w:rFonts w:ascii="Times New Roman" w:hAnsi="Times New Roman" w:cs="Times New Roman"/>
          <w:sz w:val="24"/>
          <w:szCs w:val="24"/>
        </w:rPr>
        <w:t>органу Пудожского</w:t>
      </w:r>
      <w:r w:rsidR="006F007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02D62">
        <w:rPr>
          <w:rFonts w:ascii="Times New Roman" w:hAnsi="Times New Roman" w:cs="Times New Roman"/>
          <w:sz w:val="24"/>
          <w:szCs w:val="24"/>
        </w:rPr>
        <w:t xml:space="preserve"> </w:t>
      </w:r>
      <w:r w:rsidR="006F007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D08B4">
        <w:rPr>
          <w:rFonts w:ascii="Times New Roman" w:hAnsi="Times New Roman" w:cs="Times New Roman"/>
          <w:sz w:val="24"/>
          <w:szCs w:val="24"/>
        </w:rPr>
        <w:t>в части</w:t>
      </w:r>
      <w:r w:rsidR="006F0073">
        <w:rPr>
          <w:rFonts w:ascii="Times New Roman" w:hAnsi="Times New Roman" w:cs="Times New Roman"/>
          <w:sz w:val="24"/>
          <w:szCs w:val="24"/>
        </w:rPr>
        <w:t>:</w:t>
      </w:r>
    </w:p>
    <w:p w:rsidR="006F0073" w:rsidRDefault="006F0073" w:rsidP="007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08B4">
        <w:rPr>
          <w:rFonts w:ascii="Times New Roman" w:hAnsi="Times New Roman" w:cs="Times New Roman"/>
          <w:sz w:val="24"/>
          <w:szCs w:val="24"/>
        </w:rPr>
        <w:t xml:space="preserve"> внешней проверки годового отчета об исполнении бюджета муниципального образования «</w:t>
      </w:r>
      <w:r w:rsidR="00DC5A65">
        <w:rPr>
          <w:rFonts w:ascii="Times New Roman" w:hAnsi="Times New Roman" w:cs="Times New Roman"/>
          <w:sz w:val="24"/>
          <w:szCs w:val="24"/>
        </w:rPr>
        <w:t xml:space="preserve">  </w:t>
      </w:r>
      <w:r w:rsidR="0084446F">
        <w:rPr>
          <w:rFonts w:ascii="Times New Roman" w:hAnsi="Times New Roman" w:cs="Times New Roman"/>
          <w:sz w:val="24"/>
          <w:szCs w:val="24"/>
        </w:rPr>
        <w:t xml:space="preserve">Пудожское </w:t>
      </w:r>
      <w:r w:rsidR="00034A17">
        <w:rPr>
          <w:rFonts w:ascii="Times New Roman" w:hAnsi="Times New Roman" w:cs="Times New Roman"/>
          <w:sz w:val="24"/>
          <w:szCs w:val="24"/>
        </w:rPr>
        <w:t xml:space="preserve"> городс</w:t>
      </w:r>
      <w:r w:rsidR="0059371E">
        <w:rPr>
          <w:rFonts w:ascii="Times New Roman" w:hAnsi="Times New Roman" w:cs="Times New Roman"/>
          <w:sz w:val="24"/>
          <w:szCs w:val="24"/>
        </w:rPr>
        <w:t>кое</w:t>
      </w:r>
      <w:r w:rsidR="009D08B4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="00DC5A65">
        <w:rPr>
          <w:rFonts w:ascii="Times New Roman" w:hAnsi="Times New Roman" w:cs="Times New Roman"/>
          <w:sz w:val="24"/>
          <w:szCs w:val="24"/>
        </w:rPr>
        <w:t>.</w:t>
      </w:r>
    </w:p>
    <w:p w:rsidR="00403322" w:rsidRDefault="009D08B4" w:rsidP="0040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3322">
        <w:rPr>
          <w:rFonts w:ascii="Times New Roman" w:hAnsi="Times New Roman" w:cs="Times New Roman"/>
          <w:sz w:val="24"/>
          <w:szCs w:val="24"/>
        </w:rPr>
        <w:t>Поручить Главе муниципального образования «</w:t>
      </w:r>
      <w:r w:rsidR="0084446F">
        <w:rPr>
          <w:rFonts w:ascii="Times New Roman" w:hAnsi="Times New Roman" w:cs="Times New Roman"/>
          <w:sz w:val="24"/>
          <w:szCs w:val="24"/>
        </w:rPr>
        <w:t>Пудожское городское</w:t>
      </w:r>
      <w:r w:rsidR="00403322">
        <w:rPr>
          <w:rFonts w:ascii="Times New Roman" w:hAnsi="Times New Roman" w:cs="Times New Roman"/>
          <w:sz w:val="24"/>
          <w:szCs w:val="24"/>
        </w:rPr>
        <w:t xml:space="preserve"> поселение» заключить Соглашение на 201</w:t>
      </w:r>
      <w:r w:rsidR="00DC5A65">
        <w:rPr>
          <w:rFonts w:ascii="Times New Roman" w:hAnsi="Times New Roman" w:cs="Times New Roman"/>
          <w:sz w:val="24"/>
          <w:szCs w:val="24"/>
        </w:rPr>
        <w:t>8</w:t>
      </w:r>
      <w:r w:rsidR="00403322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09798D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="0084446F">
        <w:rPr>
          <w:rFonts w:ascii="Times New Roman" w:hAnsi="Times New Roman" w:cs="Times New Roman"/>
          <w:sz w:val="24"/>
          <w:szCs w:val="24"/>
        </w:rPr>
        <w:t xml:space="preserve"> </w:t>
      </w:r>
      <w:r w:rsidR="0009798D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403322">
        <w:rPr>
          <w:rFonts w:ascii="Times New Roman" w:hAnsi="Times New Roman" w:cs="Times New Roman"/>
          <w:sz w:val="24"/>
          <w:szCs w:val="24"/>
        </w:rPr>
        <w:t xml:space="preserve"> о передаче, указанных в части 1 настоящего Решения, полномочий по осуществлению внешнего муниципального финансового контроля </w:t>
      </w:r>
      <w:r w:rsidR="0009798D">
        <w:rPr>
          <w:rFonts w:ascii="Times New Roman" w:hAnsi="Times New Roman" w:cs="Times New Roman"/>
          <w:sz w:val="24"/>
          <w:szCs w:val="24"/>
        </w:rPr>
        <w:t>.</w:t>
      </w:r>
    </w:p>
    <w:p w:rsidR="00403322" w:rsidRDefault="00DC5A65" w:rsidP="0040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3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33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332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образования «</w:t>
      </w:r>
      <w:r w:rsidR="0084446F">
        <w:rPr>
          <w:rFonts w:ascii="Times New Roman" w:hAnsi="Times New Roman" w:cs="Times New Roman"/>
          <w:sz w:val="24"/>
          <w:szCs w:val="24"/>
        </w:rPr>
        <w:t>Пудожское городское</w:t>
      </w:r>
      <w:r w:rsidR="00403322">
        <w:rPr>
          <w:rFonts w:ascii="Times New Roman" w:hAnsi="Times New Roman" w:cs="Times New Roman"/>
          <w:sz w:val="24"/>
          <w:szCs w:val="24"/>
        </w:rPr>
        <w:t xml:space="preserve">  поселение».</w:t>
      </w:r>
    </w:p>
    <w:p w:rsidR="000F5964" w:rsidRDefault="008067C6" w:rsidP="000F5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F5964" w:rsidRPr="001A0556">
        <w:rPr>
          <w:rFonts w:ascii="Times New Roman" w:hAnsi="Times New Roman"/>
          <w:sz w:val="24"/>
          <w:szCs w:val="24"/>
        </w:rPr>
        <w:t xml:space="preserve">.  Опубликовать настоящее Решение </w:t>
      </w:r>
      <w:r w:rsidR="0084446F">
        <w:rPr>
          <w:rFonts w:ascii="Times New Roman" w:hAnsi="Times New Roman"/>
          <w:sz w:val="24"/>
          <w:szCs w:val="24"/>
        </w:rPr>
        <w:t>на официальном сайте Администрации Пудожского городского поселения.</w:t>
      </w:r>
      <w:r w:rsidR="000F5964" w:rsidRPr="007D4D8E">
        <w:rPr>
          <w:rFonts w:ascii="Times New Roman" w:hAnsi="Times New Roman"/>
          <w:sz w:val="24"/>
          <w:szCs w:val="24"/>
        </w:rPr>
        <w:t xml:space="preserve"> </w:t>
      </w:r>
    </w:p>
    <w:p w:rsidR="008067C6" w:rsidRPr="007D4D8E" w:rsidRDefault="008067C6" w:rsidP="000F59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46F" w:rsidRDefault="00CA5B5B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40678" w:rsidRDefault="0084446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CA5B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2D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Я.В. Екушова</w:t>
      </w:r>
    </w:p>
    <w:p w:rsidR="0084446F" w:rsidRDefault="0084446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46F" w:rsidRDefault="0084446F" w:rsidP="0084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8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Пудожского</w:t>
      </w:r>
    </w:p>
    <w:p w:rsidR="0084446F" w:rsidRPr="00722280" w:rsidRDefault="0084446F" w:rsidP="0084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Ладыгин</w:t>
      </w:r>
    </w:p>
    <w:p w:rsidR="0084446F" w:rsidRDefault="0084446F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DEF" w:rsidRPr="00706DEF" w:rsidRDefault="00706DEF" w:rsidP="00706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</w:rPr>
        <w:lastRenderedPageBreak/>
        <w:t>Соглашение</w:t>
      </w:r>
    </w:p>
    <w:p w:rsidR="00706DEF" w:rsidRPr="00706DEF" w:rsidRDefault="00706DEF" w:rsidP="00706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О передаче полномочий по осуществлению внешнего муниципального финансового контроля Контрольно-счетному органу Пудожского  муниципального района </w:t>
      </w:r>
    </w:p>
    <w:p w:rsidR="00706DEF" w:rsidRPr="00706DEF" w:rsidRDefault="00706DEF" w:rsidP="00706D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г. Пудож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06DEF">
        <w:rPr>
          <w:rFonts w:ascii="Times New Roman" w:hAnsi="Times New Roman" w:cs="Times New Roman"/>
          <w:sz w:val="24"/>
          <w:szCs w:val="24"/>
        </w:rPr>
        <w:t xml:space="preserve">           27.12. 2017 года</w:t>
      </w:r>
    </w:p>
    <w:p w:rsidR="00706DEF" w:rsidRPr="00706DEF" w:rsidRDefault="00706DEF" w:rsidP="00706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6DE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06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решения Совета Пудожского муниципального района № 297 от 26.05.2017г. « Об утверждении Порядка заключения органами местного самоуправления Пудожского муниципального района соглашений с органами местного самоуправления городского и сельских поселений Пудожского района о передаче/принятии осуществления части полномочий по решению вопросов местного значения.» Пудожское городское поселение </w:t>
      </w:r>
      <w:r w:rsidRPr="00706DEF">
        <w:rPr>
          <w:rFonts w:ascii="Times New Roman" w:hAnsi="Times New Roman" w:cs="Times New Roman"/>
          <w:sz w:val="24"/>
          <w:szCs w:val="24"/>
        </w:rPr>
        <w:t>в лице Главы муниципального образования, Андрея Владимировича Ладыгина, действующего на основании Устава муниципального образования</w:t>
      </w:r>
      <w:proofErr w:type="gramEnd"/>
      <w:r w:rsidRPr="00706DEF">
        <w:rPr>
          <w:rFonts w:ascii="Times New Roman" w:hAnsi="Times New Roman" w:cs="Times New Roman"/>
          <w:sz w:val="24"/>
          <w:szCs w:val="24"/>
        </w:rPr>
        <w:t xml:space="preserve"> «Пудожское городское  поселение» и Контрольно-счетный орган Пудожского муниципального района  в лице Председателя </w:t>
      </w:r>
      <w:proofErr w:type="spellStart"/>
      <w:r w:rsidRPr="00706DEF">
        <w:rPr>
          <w:rFonts w:ascii="Times New Roman" w:hAnsi="Times New Roman" w:cs="Times New Roman"/>
          <w:sz w:val="24"/>
          <w:szCs w:val="24"/>
        </w:rPr>
        <w:t>Амозовой</w:t>
      </w:r>
      <w:proofErr w:type="spellEnd"/>
      <w:r w:rsidRPr="00706DEF">
        <w:rPr>
          <w:rFonts w:ascii="Times New Roman" w:hAnsi="Times New Roman" w:cs="Times New Roman"/>
          <w:sz w:val="24"/>
          <w:szCs w:val="24"/>
        </w:rPr>
        <w:t xml:space="preserve"> Светланы Александровны, действующей на основании Положения  (далее Стороны) заключили настоящее Соглашение о нижеследующем.</w:t>
      </w:r>
    </w:p>
    <w:p w:rsidR="00706DEF" w:rsidRPr="00706DEF" w:rsidRDefault="00706DEF" w:rsidP="00706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6DEF" w:rsidRPr="00706DEF" w:rsidRDefault="00706DEF" w:rsidP="00706DEF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6DEF" w:rsidRPr="00706DEF" w:rsidRDefault="00706DEF" w:rsidP="00706DEF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полномочий по осуществлению внешнего муниципального финансового контроля Контрольно-счетному органу Пудожского муниципального района в части: </w:t>
      </w:r>
    </w:p>
    <w:p w:rsidR="00706DEF" w:rsidRPr="00706DEF" w:rsidRDefault="00706DEF" w:rsidP="00706DE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- внешней проверки годового отчета об исполнении бюджета муниципального образования «Пудожское городское  поселение».</w:t>
      </w:r>
    </w:p>
    <w:p w:rsidR="00706DEF" w:rsidRPr="00706DEF" w:rsidRDefault="00706DEF" w:rsidP="00706DE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1.2 Организация исполнения, </w:t>
      </w:r>
      <w:proofErr w:type="gramStart"/>
      <w:r w:rsidRPr="00706DEF">
        <w:rPr>
          <w:rFonts w:ascii="Times New Roman" w:hAnsi="Times New Roman" w:cs="Times New Roman"/>
          <w:sz w:val="24"/>
          <w:szCs w:val="24"/>
        </w:rPr>
        <w:t>переданных</w:t>
      </w:r>
      <w:proofErr w:type="gramEnd"/>
      <w:r w:rsidRPr="00706DEF">
        <w:rPr>
          <w:rFonts w:ascii="Times New Roman" w:hAnsi="Times New Roman" w:cs="Times New Roman"/>
          <w:sz w:val="24"/>
          <w:szCs w:val="24"/>
        </w:rPr>
        <w:t xml:space="preserve"> настоящим Соглашением,</w:t>
      </w:r>
    </w:p>
    <w:p w:rsidR="00706DEF" w:rsidRPr="00706DEF" w:rsidRDefault="00706DEF" w:rsidP="00706DEF">
      <w:pPr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 полномочий осуществляется в соответствии с законодательством Российской Федерации, Республики Карелия, муниципальными правовыми актами за счет межбюджетных трансфертов, предоставляемых из бюджета муниципального образования «Пудожское городское  поселение» (далее бюджет поселения) в бюджет Пудожского  муниципального района (далее бюджет района).</w:t>
      </w:r>
    </w:p>
    <w:p w:rsidR="00706DEF" w:rsidRPr="00706DEF" w:rsidRDefault="00706DEF" w:rsidP="00706DE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1.3 Указанные  в пункте 1 контрольные и экспертно-аналитические мероприятия включаются в план работы Контрольно-счетного органа  Пудожского  муниципального района.</w:t>
      </w:r>
    </w:p>
    <w:p w:rsidR="00706DEF" w:rsidRPr="00706DEF" w:rsidRDefault="00706DEF" w:rsidP="00706DE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706DEF" w:rsidRPr="00706DEF" w:rsidRDefault="00706DEF" w:rsidP="00706DEF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6DEF" w:rsidRPr="00706DEF" w:rsidRDefault="00706DEF" w:rsidP="00706DEF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Глава муниципального образования «Пудожское городское  поселение»:</w:t>
      </w:r>
    </w:p>
    <w:p w:rsidR="00706DEF" w:rsidRPr="00706DEF" w:rsidRDefault="00706DEF" w:rsidP="00706DE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706DEF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706DEF">
        <w:rPr>
          <w:rFonts w:ascii="Times New Roman" w:hAnsi="Times New Roman" w:cs="Times New Roman"/>
          <w:sz w:val="24"/>
          <w:szCs w:val="24"/>
        </w:rPr>
        <w:t xml:space="preserve"> по запросу Контрольно-счетного органа Пудожского  муниципального района представлять документы и материалы, необходимые для исполнения переданных полномочий.</w:t>
      </w:r>
    </w:p>
    <w:p w:rsidR="00706DEF" w:rsidRPr="00706DEF" w:rsidRDefault="00706DEF" w:rsidP="00706DE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lastRenderedPageBreak/>
        <w:t>2.1.2. вправе по запросу получать от Контрольно-счетного органа Пудожского муниципального района информацию о ходе исполнения переданных по настоящему Соглашению полномочий.</w:t>
      </w:r>
    </w:p>
    <w:p w:rsidR="00706DEF" w:rsidRPr="00706DEF" w:rsidRDefault="00706DEF" w:rsidP="00706DE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2.1.3. вправе направить Контрольно-счетному органу Пудожского муниципального района дополнительное соглашение о внесении изменений и (или) дополнений в настоящее Соглашение по вопросам приостановки и (или) прекращения его действия, в случае установления фактов неисполнения Контрольно-счетным  органом  Пудожского муниципального района  переданных полномочий.</w:t>
      </w:r>
    </w:p>
    <w:p w:rsidR="00706DEF" w:rsidRPr="00706DEF" w:rsidRDefault="00706DEF" w:rsidP="00706DE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2.2 Контрольно-счетный орган   Пудожского муниципального района:</w:t>
      </w:r>
    </w:p>
    <w:p w:rsidR="00706DEF" w:rsidRPr="00706DEF" w:rsidRDefault="00706DEF" w:rsidP="00706DEF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2.2.1 </w:t>
      </w:r>
      <w:proofErr w:type="gramStart"/>
      <w:r w:rsidRPr="00706DEF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706DEF">
        <w:rPr>
          <w:rFonts w:ascii="Times New Roman" w:hAnsi="Times New Roman" w:cs="Times New Roman"/>
          <w:sz w:val="24"/>
          <w:szCs w:val="24"/>
        </w:rPr>
        <w:t xml:space="preserve"> в соответствии с наделенными  полномочиями по осуществлению внешнего муниципального финансового контроля, переданными настоящим Соглашением</w:t>
      </w:r>
      <w:r w:rsidRPr="00706DEF">
        <w:rPr>
          <w:color w:val="000000"/>
          <w:sz w:val="24"/>
          <w:szCs w:val="24"/>
        </w:rPr>
        <w:t xml:space="preserve"> </w:t>
      </w:r>
      <w:r w:rsidRPr="00706DEF">
        <w:rPr>
          <w:rFonts w:ascii="Times New Roman" w:hAnsi="Times New Roman" w:cs="Times New Roman"/>
          <w:color w:val="000000"/>
          <w:sz w:val="24"/>
          <w:szCs w:val="24"/>
        </w:rPr>
        <w:t>включить  в планы своей работы внешнюю проверку годового отчета об исполнении бюджета поселения</w:t>
      </w:r>
      <w:r w:rsidRPr="00706DEF">
        <w:rPr>
          <w:color w:val="000000"/>
          <w:sz w:val="24"/>
          <w:szCs w:val="24"/>
        </w:rPr>
        <w:t>.</w:t>
      </w:r>
    </w:p>
    <w:p w:rsidR="00706DEF" w:rsidRPr="00706DEF" w:rsidRDefault="00706DEF" w:rsidP="00706DE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2.2.2  </w:t>
      </w:r>
      <w:r w:rsidRPr="00706DEF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заключения по результатам </w:t>
      </w:r>
      <w:proofErr w:type="gramStart"/>
      <w:r w:rsidRPr="00706DEF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Pr="00706DE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706DEF" w:rsidRPr="00706DEF" w:rsidRDefault="00706DEF" w:rsidP="00706DE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EF">
        <w:rPr>
          <w:rFonts w:ascii="Times New Roman" w:hAnsi="Times New Roman" w:cs="Times New Roman"/>
          <w:color w:val="000000"/>
          <w:sz w:val="24"/>
          <w:szCs w:val="24"/>
        </w:rPr>
        <w:t>2.2.3 размещает информацию о проведенных мероприятиях на своем официальном сайте в сети «Интернет»;</w:t>
      </w:r>
    </w:p>
    <w:p w:rsidR="00706DEF" w:rsidRPr="00706DEF" w:rsidRDefault="00706DEF" w:rsidP="00706DE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2.2.4 вправе направить Совету муниципального образования «Пудожское городское  поселение» дополнительное соглашение о внесении изменений и (или) дополнений в настоящее Соглашение по вопросам приостановки и  (или) прекращения его действия, в случае установления фактов нарушения сроков и размеров перечисления межбюджетных трансфертов из бюджета поселения.</w:t>
      </w:r>
    </w:p>
    <w:p w:rsidR="00706DEF" w:rsidRPr="00706DEF" w:rsidRDefault="00706DEF" w:rsidP="00706DE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EF">
        <w:rPr>
          <w:rFonts w:ascii="Times New Roman" w:hAnsi="Times New Roman" w:cs="Times New Roman"/>
          <w:color w:val="000000"/>
          <w:sz w:val="24"/>
          <w:szCs w:val="24"/>
        </w:rPr>
        <w:t>2.2.5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устранению.</w:t>
      </w:r>
    </w:p>
    <w:p w:rsidR="00706DEF" w:rsidRPr="00706DEF" w:rsidRDefault="00706DEF" w:rsidP="00706DE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6DEF">
        <w:rPr>
          <w:rFonts w:ascii="Times New Roman" w:hAnsi="Times New Roman" w:cs="Times New Roman"/>
          <w:b/>
          <w:sz w:val="24"/>
          <w:szCs w:val="24"/>
        </w:rPr>
        <w:t>. Порядок определения ежегодного объема межбюджетных трансфертов, необходимых для осуществления передаваемых полномочий</w:t>
      </w:r>
    </w:p>
    <w:p w:rsidR="00706DEF" w:rsidRPr="00706DEF" w:rsidRDefault="00706DEF" w:rsidP="00706DEF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3.1 Объем межбюджетных трансфертов, предоставляемых из бюджета</w:t>
      </w:r>
    </w:p>
    <w:p w:rsidR="00706DEF" w:rsidRPr="00706DEF" w:rsidRDefault="00706DEF" w:rsidP="00706DEF">
      <w:pPr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 поселения в бюджет района на осуществление полномочий, передаваемых настоящим Соглашением, определяется расчетным методом, согласовывается Сторонами ежегодного Соглашения протоколом (приложение к Соглашению) и утверждается Решением Совета муниципального образования «Пудожское городское   поселение» «О бюджете поселения на очередной финансовый год».</w:t>
      </w:r>
    </w:p>
    <w:p w:rsidR="00706DEF" w:rsidRPr="00706DEF" w:rsidRDefault="00706DEF" w:rsidP="00706DE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color w:val="000000"/>
          <w:sz w:val="24"/>
          <w:szCs w:val="24"/>
        </w:rPr>
        <w:t xml:space="preserve">         3.2. </w:t>
      </w:r>
      <w:r w:rsidRPr="00706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межбюджетных трансфертов, предоставляемых из бюджета поселения в бюджет муниципального района на осуществление полномочий, предусмотренных </w:t>
      </w:r>
      <w:r w:rsidRPr="00706D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настоящим Соглашением, определяется </w:t>
      </w:r>
      <w:r w:rsidRPr="00706DEF"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706DEF">
        <w:rPr>
          <w:rFonts w:ascii="Times New Roman" w:hAnsi="Times New Roman" w:cs="Times New Roman"/>
          <w:sz w:val="24"/>
          <w:szCs w:val="24"/>
        </w:rPr>
        <w:t xml:space="preserve"> </w:t>
      </w:r>
      <w:r w:rsidRPr="00706DEF">
        <w:rPr>
          <w:rFonts w:ascii="Times New Roman" w:eastAsia="Times New Roman" w:hAnsi="Times New Roman" w:cs="Times New Roman"/>
          <w:sz w:val="24"/>
          <w:szCs w:val="24"/>
        </w:rPr>
        <w:t>размера годового фонда оплаты труда с начислениями инспектора контрольно-счетного органа района, осуществляющего предусмотренные настоящим Соглашением полномочия и доли его рабочего времени, затраченного на осуществление указанных полномочий.</w:t>
      </w:r>
    </w:p>
    <w:p w:rsidR="00706DEF" w:rsidRPr="00706DEF" w:rsidRDefault="00706DEF" w:rsidP="00706DEF">
      <w:pPr>
        <w:shd w:val="clear" w:color="auto" w:fill="FFFFFF"/>
        <w:tabs>
          <w:tab w:val="left" w:pos="10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 xml:space="preserve">3.3. </w:t>
      </w:r>
      <w:r w:rsidRPr="00706DEF">
        <w:rPr>
          <w:rFonts w:ascii="Times New Roman" w:eastAsia="Times New Roman" w:hAnsi="Times New Roman" w:cs="Times New Roman"/>
          <w:sz w:val="24"/>
          <w:szCs w:val="24"/>
        </w:rPr>
        <w:t>Доля рабочего времени, затраченного на осущес</w:t>
      </w:r>
      <w:r w:rsidRPr="00706DEF">
        <w:rPr>
          <w:rFonts w:ascii="Times New Roman" w:hAnsi="Times New Roman" w:cs="Times New Roman"/>
          <w:sz w:val="24"/>
          <w:szCs w:val="24"/>
        </w:rPr>
        <w:t xml:space="preserve">твление полномочий  определяется </w:t>
      </w:r>
      <w:r w:rsidRPr="00706DEF">
        <w:rPr>
          <w:rFonts w:ascii="Times New Roman" w:eastAsia="Times New Roman" w:hAnsi="Times New Roman" w:cs="Times New Roman"/>
          <w:sz w:val="24"/>
          <w:szCs w:val="24"/>
        </w:rPr>
        <w:t>соотношением</w:t>
      </w:r>
      <w:r w:rsidRPr="00706D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количества человеко-дней, необходимых для проведения контрольного</w:t>
      </w:r>
      <w:r w:rsidRPr="00706DEF">
        <w:rPr>
          <w:rFonts w:ascii="Calibri" w:eastAsia="Times New Roman" w:hAnsi="Calibri" w:cs="Times New Roman"/>
          <w:spacing w:val="2"/>
          <w:sz w:val="24"/>
          <w:szCs w:val="24"/>
        </w:rPr>
        <w:t xml:space="preserve"> </w:t>
      </w:r>
      <w:r w:rsidRPr="00706D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(экспертно-аналитического) </w:t>
      </w:r>
      <w:proofErr w:type="gramStart"/>
      <w:r w:rsidRPr="00706DEF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</w:t>
      </w:r>
      <w:proofErr w:type="gramEnd"/>
      <w:r w:rsidRPr="00706D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 годовому фонду рабочего времени исходя из согласованного перечня контрольных (экспертно-аналитических) мероприятий.</w:t>
      </w:r>
    </w:p>
    <w:p w:rsidR="00706DEF" w:rsidRPr="00706DEF" w:rsidRDefault="00706DEF" w:rsidP="00706DEF">
      <w:pPr>
        <w:shd w:val="clear" w:color="auto" w:fill="FFFFFF"/>
        <w:tabs>
          <w:tab w:val="left" w:pos="10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3.4. Перечисление межбюджетных трансфертов осуществляется единовременно, до 01 марта  2018 года в соответствии с бюджетными ассигнованиями, утвержденными на эти цели в бюджете поселения.</w:t>
      </w:r>
    </w:p>
    <w:p w:rsidR="00706DEF" w:rsidRPr="00706DEF" w:rsidRDefault="00706DEF" w:rsidP="00706DE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pStyle w:val="a7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06DEF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706DEF" w:rsidRPr="00706DEF" w:rsidRDefault="00706DEF" w:rsidP="00706DEF">
      <w:pPr>
        <w:pStyle w:val="a7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4.1 Стороны несут ответственность, включая финансовые санкции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4.2 Стороны освобождаются от ответственности за неисполнение или ненадлежащее исполнение обязательств по настоящему Соглашению, если такое неисполнение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4.3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</w:t>
      </w:r>
      <w:r w:rsidRPr="00706DEF">
        <w:rPr>
          <w:color w:val="000000"/>
          <w:sz w:val="24"/>
          <w:szCs w:val="24"/>
        </w:rPr>
        <w:t xml:space="preserve">, </w:t>
      </w:r>
      <w:r w:rsidRPr="00706DEF"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706DEF">
        <w:rPr>
          <w:rFonts w:ascii="Times New Roman" w:hAnsi="Times New Roman" w:cs="Times New Roman"/>
          <w:sz w:val="24"/>
          <w:szCs w:val="24"/>
        </w:rPr>
        <w:t xml:space="preserve"> или иных третьих лиц.</w:t>
      </w:r>
    </w:p>
    <w:p w:rsidR="00706DEF" w:rsidRPr="00706DEF" w:rsidRDefault="00706DEF" w:rsidP="00706D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pStyle w:val="a7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06DEF">
        <w:rPr>
          <w:rFonts w:ascii="Times New Roman" w:hAnsi="Times New Roman" w:cs="Times New Roman"/>
          <w:b/>
          <w:sz w:val="24"/>
          <w:szCs w:val="24"/>
        </w:rPr>
        <w:t>. Срок действия и порядок расторжения Соглашения</w:t>
      </w:r>
    </w:p>
    <w:p w:rsidR="00706DEF" w:rsidRPr="00706DEF" w:rsidRDefault="00706DEF" w:rsidP="00706DEF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5.1 Настоящее Соглашение вступает в силу с момента его подписания всеми Сторонами и распространяет свое действие на правоотношения, возникшие с 01 января 2018 года, действует по 31 мая 2018года.</w:t>
      </w: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5.2 Действие настоящего Соглашения может быть прекращено досрочно по соглашению сторон, либо в случае направления Советом муниципального образования «Пудожское городское  поселение» или</w:t>
      </w:r>
      <w:proofErr w:type="gramStart"/>
      <w:r w:rsidRPr="00706DE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06DEF">
        <w:rPr>
          <w:rFonts w:ascii="Times New Roman" w:hAnsi="Times New Roman" w:cs="Times New Roman"/>
          <w:sz w:val="24"/>
          <w:szCs w:val="24"/>
        </w:rPr>
        <w:t>онтрольно- счетным органом Пудожского муниципального района другой Стороне уведомления о расторжении не менее чем за тридцать календарных дней до предполагаемого срока расторжения Соглашения.</w:t>
      </w: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lastRenderedPageBreak/>
        <w:t>5.3 Переданные Контрольно-счетному органу  Пудожского  муниципального района по настоящему Соглашению полномочия восстанавливаются у муниципального образования «Пудожское городское  поселение» с момента прекращения действия настоящего Соглашения.</w:t>
      </w:r>
    </w:p>
    <w:p w:rsidR="00706DEF" w:rsidRPr="00706DEF" w:rsidRDefault="00706DEF" w:rsidP="00706D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pStyle w:val="a7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06DEF">
        <w:rPr>
          <w:rFonts w:ascii="Times New Roman" w:hAnsi="Times New Roman" w:cs="Times New Roman"/>
          <w:b/>
          <w:sz w:val="24"/>
          <w:szCs w:val="24"/>
        </w:rPr>
        <w:t>. Дополнительные условия</w:t>
      </w:r>
    </w:p>
    <w:p w:rsidR="00706DEF" w:rsidRPr="00706DEF" w:rsidRDefault="00706DEF" w:rsidP="00706DEF">
      <w:pPr>
        <w:pStyle w:val="a7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706DE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6DEF">
        <w:rPr>
          <w:rFonts w:ascii="Times New Roman" w:hAnsi="Times New Roman" w:cs="Times New Roman"/>
          <w:sz w:val="24"/>
          <w:szCs w:val="24"/>
        </w:rPr>
        <w:t>се споры и разногласия, возникающие между Сторонами по настоящему Соглашению, в связи с ним, или вытекающие из него – разрешаются путем обязательных переговоров между Сторонами.</w:t>
      </w: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706DE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6DEF">
        <w:rPr>
          <w:rFonts w:ascii="Times New Roman" w:hAnsi="Times New Roman" w:cs="Times New Roman"/>
          <w:sz w:val="24"/>
          <w:szCs w:val="24"/>
        </w:rPr>
        <w:t xml:space="preserve"> случае невозможности разрешения таких споров и разногласий путем переговоров данные споры и разногласия подлежат разрешению в Арбитражном суде Республики Карелия по заявлению заинтересованной в этом Стороны.</w:t>
      </w:r>
    </w:p>
    <w:p w:rsidR="00706DEF" w:rsidRPr="00706DEF" w:rsidRDefault="00706DEF" w:rsidP="00706D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pStyle w:val="a7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06DE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06DEF" w:rsidRPr="00706DEF" w:rsidRDefault="00706DEF" w:rsidP="00706DEF">
      <w:pPr>
        <w:pStyle w:val="a7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7.1 Настоящее Соглашение составлено в двух идентичных экземплярах, имеющих равную юридическую силу, по одному для каждой из Сторон.</w:t>
      </w:r>
    </w:p>
    <w:p w:rsidR="00706DEF" w:rsidRPr="00706DEF" w:rsidRDefault="00706DEF" w:rsidP="00706D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EF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706DE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6DEF">
        <w:rPr>
          <w:rFonts w:ascii="Times New Roman" w:hAnsi="Times New Roman" w:cs="Times New Roman"/>
          <w:sz w:val="24"/>
          <w:szCs w:val="24"/>
        </w:rPr>
        <w:t>се изменения и дополнения к настоящему Соглашению оформляются дополнительным соглашением.</w:t>
      </w:r>
    </w:p>
    <w:p w:rsidR="00706DEF" w:rsidRPr="00706DEF" w:rsidRDefault="00706DEF" w:rsidP="00706DEF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706DEF">
      <w:pPr>
        <w:pStyle w:val="a7"/>
        <w:numPr>
          <w:ilvl w:val="0"/>
          <w:numId w:val="4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EF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706DEF" w:rsidRPr="00706DEF" w:rsidRDefault="00706DEF" w:rsidP="00706DEF">
      <w:pPr>
        <w:pStyle w:val="a7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06DEF" w:rsidRPr="00706DEF" w:rsidRDefault="00706DEF" w:rsidP="00706D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6DEF">
        <w:rPr>
          <w:rFonts w:ascii="Times New Roman" w:hAnsi="Times New Roman" w:cs="Times New Roman"/>
          <w:sz w:val="24"/>
          <w:szCs w:val="24"/>
          <w:u w:val="single"/>
        </w:rPr>
        <w:t>От  муниципального образования «Пудожское  городское  поселение»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 xml:space="preserve">Почтовый и юридический адрес: 186150, Республика Карелия, </w:t>
      </w:r>
      <w:proofErr w:type="gramStart"/>
      <w:r w:rsidRPr="00706DEF">
        <w:rPr>
          <w:sz w:val="24"/>
          <w:szCs w:val="24"/>
        </w:rPr>
        <w:t>г</w:t>
      </w:r>
      <w:proofErr w:type="gramEnd"/>
      <w:r w:rsidRPr="00706DEF">
        <w:rPr>
          <w:sz w:val="24"/>
          <w:szCs w:val="24"/>
        </w:rPr>
        <w:t>. Пудож, ул. Ленина, д.90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>ИНН 1015006293  КПП 101501001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>ОКВЭД  75.11. ОКПО 04047754 ОКТМО 86642101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>ОГРН 1051002568055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>Банковские реквизиты:</w:t>
      </w:r>
    </w:p>
    <w:p w:rsidR="00706DEF" w:rsidRPr="00706DEF" w:rsidRDefault="00706DEF" w:rsidP="00706DEF">
      <w:pPr>
        <w:pStyle w:val="21"/>
        <w:spacing w:line="360" w:lineRule="auto"/>
        <w:rPr>
          <w:sz w:val="24"/>
          <w:szCs w:val="24"/>
        </w:rPr>
      </w:pPr>
      <w:r w:rsidRPr="00706DEF">
        <w:rPr>
          <w:sz w:val="24"/>
          <w:szCs w:val="24"/>
        </w:rPr>
        <w:t xml:space="preserve">Управление Федерального казначейства по Республике Карелия (Администрация Пудожского городского поселения, </w:t>
      </w:r>
      <w:proofErr w:type="gramStart"/>
      <w:r w:rsidRPr="00706DEF">
        <w:rPr>
          <w:sz w:val="24"/>
          <w:szCs w:val="24"/>
        </w:rPr>
        <w:t>л</w:t>
      </w:r>
      <w:proofErr w:type="gramEnd"/>
      <w:r w:rsidRPr="00706DEF">
        <w:rPr>
          <w:sz w:val="24"/>
          <w:szCs w:val="24"/>
        </w:rPr>
        <w:t>/</w:t>
      </w:r>
      <w:proofErr w:type="spellStart"/>
      <w:r w:rsidRPr="00706DEF">
        <w:rPr>
          <w:sz w:val="24"/>
          <w:szCs w:val="24"/>
        </w:rPr>
        <w:t>сч</w:t>
      </w:r>
      <w:proofErr w:type="spellEnd"/>
      <w:r w:rsidRPr="00706DEF">
        <w:rPr>
          <w:sz w:val="24"/>
          <w:szCs w:val="24"/>
        </w:rPr>
        <w:t xml:space="preserve">. 03063003490) </w:t>
      </w:r>
    </w:p>
    <w:p w:rsidR="00706DEF" w:rsidRPr="00706DEF" w:rsidRDefault="00706DEF" w:rsidP="00706DEF">
      <w:pPr>
        <w:pStyle w:val="21"/>
        <w:spacing w:line="360" w:lineRule="auto"/>
        <w:rPr>
          <w:sz w:val="24"/>
          <w:szCs w:val="24"/>
        </w:rPr>
      </w:pPr>
      <w:proofErr w:type="gramStart"/>
      <w:r w:rsidRPr="00706DEF">
        <w:rPr>
          <w:sz w:val="24"/>
          <w:szCs w:val="24"/>
        </w:rPr>
        <w:t>Р</w:t>
      </w:r>
      <w:proofErr w:type="gramEnd"/>
      <w:r w:rsidRPr="00706DEF">
        <w:rPr>
          <w:sz w:val="24"/>
          <w:szCs w:val="24"/>
        </w:rPr>
        <w:t>/</w:t>
      </w:r>
      <w:proofErr w:type="spellStart"/>
      <w:r w:rsidRPr="00706DEF">
        <w:rPr>
          <w:sz w:val="24"/>
          <w:szCs w:val="24"/>
        </w:rPr>
        <w:t>сч</w:t>
      </w:r>
      <w:proofErr w:type="spellEnd"/>
      <w:r w:rsidRPr="00706DEF">
        <w:rPr>
          <w:sz w:val="24"/>
          <w:szCs w:val="24"/>
        </w:rPr>
        <w:t xml:space="preserve"> 40204810800000000108</w:t>
      </w:r>
    </w:p>
    <w:p w:rsidR="00706DEF" w:rsidRPr="00706DEF" w:rsidRDefault="00706DEF" w:rsidP="00706DEF">
      <w:pPr>
        <w:pStyle w:val="21"/>
        <w:spacing w:line="360" w:lineRule="auto"/>
        <w:rPr>
          <w:sz w:val="24"/>
          <w:szCs w:val="24"/>
        </w:rPr>
      </w:pPr>
      <w:r w:rsidRPr="00706DEF">
        <w:rPr>
          <w:sz w:val="24"/>
          <w:szCs w:val="24"/>
        </w:rPr>
        <w:t xml:space="preserve">в </w:t>
      </w:r>
      <w:proofErr w:type="spellStart"/>
      <w:r w:rsidRPr="00706DEF">
        <w:rPr>
          <w:sz w:val="24"/>
          <w:szCs w:val="24"/>
        </w:rPr>
        <w:t>Отделение-НБ</w:t>
      </w:r>
      <w:proofErr w:type="spellEnd"/>
      <w:r w:rsidRPr="00706DEF">
        <w:rPr>
          <w:sz w:val="24"/>
          <w:szCs w:val="24"/>
        </w:rPr>
        <w:t xml:space="preserve"> Республика Карелия  г</w:t>
      </w:r>
      <w:proofErr w:type="gramStart"/>
      <w:r w:rsidRPr="00706DEF">
        <w:rPr>
          <w:sz w:val="24"/>
          <w:szCs w:val="24"/>
        </w:rPr>
        <w:t>.П</w:t>
      </w:r>
      <w:proofErr w:type="gramEnd"/>
      <w:r w:rsidRPr="00706DEF">
        <w:rPr>
          <w:sz w:val="24"/>
          <w:szCs w:val="24"/>
        </w:rPr>
        <w:t>етрозаводск</w:t>
      </w:r>
    </w:p>
    <w:p w:rsidR="00706DEF" w:rsidRPr="00706DEF" w:rsidRDefault="00706DEF" w:rsidP="00706DEF">
      <w:pPr>
        <w:pStyle w:val="21"/>
        <w:spacing w:line="360" w:lineRule="auto"/>
        <w:rPr>
          <w:sz w:val="24"/>
          <w:szCs w:val="24"/>
        </w:rPr>
      </w:pPr>
      <w:r w:rsidRPr="00706DEF">
        <w:rPr>
          <w:sz w:val="24"/>
          <w:szCs w:val="24"/>
        </w:rPr>
        <w:t>БИК 048602001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  <w:u w:val="single"/>
        </w:rPr>
      </w:pPr>
      <w:r w:rsidRPr="00706DEF">
        <w:rPr>
          <w:sz w:val="24"/>
          <w:szCs w:val="24"/>
          <w:u w:val="single"/>
        </w:rPr>
        <w:t xml:space="preserve">От  Контрольно-счетного органа Пудожского муниципального района 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lastRenderedPageBreak/>
        <w:t>Почтовый и юридический адрес: 186150, Республика Карелия, г</w:t>
      </w:r>
      <w:proofErr w:type="gramStart"/>
      <w:r w:rsidRPr="00706DEF">
        <w:rPr>
          <w:sz w:val="24"/>
          <w:szCs w:val="24"/>
        </w:rPr>
        <w:t>.П</w:t>
      </w:r>
      <w:proofErr w:type="gramEnd"/>
      <w:r w:rsidRPr="00706DEF">
        <w:rPr>
          <w:sz w:val="24"/>
          <w:szCs w:val="24"/>
        </w:rPr>
        <w:t>удож, ул.Ленина, д.90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>ИНН 1015009664  КПП 101501001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>ОКВЭД  84.11.3 ОКПО 06240840 ОКТМО 86642101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>ОГРН 1171001000059</w:t>
      </w:r>
    </w:p>
    <w:p w:rsidR="00706DEF" w:rsidRPr="00706DEF" w:rsidRDefault="00706DEF" w:rsidP="00706DEF">
      <w:pPr>
        <w:pStyle w:val="21"/>
        <w:spacing w:line="360" w:lineRule="auto"/>
        <w:jc w:val="left"/>
        <w:rPr>
          <w:sz w:val="24"/>
          <w:szCs w:val="24"/>
        </w:rPr>
      </w:pPr>
      <w:r w:rsidRPr="00706DEF">
        <w:rPr>
          <w:sz w:val="24"/>
          <w:szCs w:val="24"/>
        </w:rPr>
        <w:t>Банковские реквизиты:</w:t>
      </w:r>
    </w:p>
    <w:p w:rsidR="00706DEF" w:rsidRPr="00706DEF" w:rsidRDefault="00706DEF" w:rsidP="00706DEF">
      <w:pPr>
        <w:pStyle w:val="21"/>
        <w:spacing w:line="360" w:lineRule="auto"/>
        <w:rPr>
          <w:sz w:val="24"/>
          <w:szCs w:val="24"/>
        </w:rPr>
      </w:pPr>
      <w:r w:rsidRPr="00706DEF">
        <w:rPr>
          <w:sz w:val="24"/>
          <w:szCs w:val="24"/>
        </w:rPr>
        <w:t xml:space="preserve">Управление Федерального казначейства по Республике Карелия (КСО Пудожского муниципального района, </w:t>
      </w:r>
      <w:proofErr w:type="gramStart"/>
      <w:r w:rsidRPr="00706DEF">
        <w:rPr>
          <w:sz w:val="24"/>
          <w:szCs w:val="24"/>
        </w:rPr>
        <w:t>л</w:t>
      </w:r>
      <w:proofErr w:type="gramEnd"/>
      <w:r w:rsidRPr="00706DEF">
        <w:rPr>
          <w:sz w:val="24"/>
          <w:szCs w:val="24"/>
        </w:rPr>
        <w:t>/</w:t>
      </w:r>
      <w:proofErr w:type="spellStart"/>
      <w:r w:rsidRPr="00706DEF">
        <w:rPr>
          <w:sz w:val="24"/>
          <w:szCs w:val="24"/>
        </w:rPr>
        <w:t>сч</w:t>
      </w:r>
      <w:proofErr w:type="spellEnd"/>
      <w:r w:rsidRPr="00706DEF">
        <w:rPr>
          <w:sz w:val="24"/>
          <w:szCs w:val="24"/>
        </w:rPr>
        <w:t xml:space="preserve">. 03063024060) </w:t>
      </w:r>
    </w:p>
    <w:p w:rsidR="00706DEF" w:rsidRPr="00706DEF" w:rsidRDefault="00706DEF" w:rsidP="00706DEF">
      <w:pPr>
        <w:pStyle w:val="21"/>
        <w:spacing w:line="360" w:lineRule="auto"/>
        <w:rPr>
          <w:sz w:val="24"/>
          <w:szCs w:val="24"/>
        </w:rPr>
      </w:pPr>
      <w:proofErr w:type="gramStart"/>
      <w:r w:rsidRPr="00706DEF">
        <w:rPr>
          <w:sz w:val="24"/>
          <w:szCs w:val="24"/>
        </w:rPr>
        <w:t>Р</w:t>
      </w:r>
      <w:proofErr w:type="gramEnd"/>
      <w:r w:rsidRPr="00706DEF">
        <w:rPr>
          <w:sz w:val="24"/>
          <w:szCs w:val="24"/>
        </w:rPr>
        <w:t>/</w:t>
      </w:r>
      <w:proofErr w:type="spellStart"/>
      <w:r w:rsidRPr="00706DEF">
        <w:rPr>
          <w:sz w:val="24"/>
          <w:szCs w:val="24"/>
        </w:rPr>
        <w:t>сч</w:t>
      </w:r>
      <w:proofErr w:type="spellEnd"/>
      <w:r w:rsidRPr="00706DEF">
        <w:rPr>
          <w:sz w:val="24"/>
          <w:szCs w:val="24"/>
        </w:rPr>
        <w:t xml:space="preserve"> 40204810100000000028</w:t>
      </w:r>
    </w:p>
    <w:p w:rsidR="00706DEF" w:rsidRPr="00706DEF" w:rsidRDefault="00706DEF" w:rsidP="00706DEF">
      <w:pPr>
        <w:pStyle w:val="21"/>
        <w:spacing w:line="360" w:lineRule="auto"/>
        <w:rPr>
          <w:sz w:val="24"/>
          <w:szCs w:val="24"/>
        </w:rPr>
      </w:pPr>
      <w:r w:rsidRPr="00706DEF">
        <w:rPr>
          <w:sz w:val="24"/>
          <w:szCs w:val="24"/>
        </w:rPr>
        <w:t xml:space="preserve">в </w:t>
      </w:r>
      <w:proofErr w:type="spellStart"/>
      <w:r w:rsidRPr="00706DEF">
        <w:rPr>
          <w:sz w:val="24"/>
          <w:szCs w:val="24"/>
        </w:rPr>
        <w:t>Отделение-НБ</w:t>
      </w:r>
      <w:proofErr w:type="spellEnd"/>
      <w:r w:rsidRPr="00706DEF">
        <w:rPr>
          <w:sz w:val="24"/>
          <w:szCs w:val="24"/>
        </w:rPr>
        <w:t xml:space="preserve"> Республика Карелия  г</w:t>
      </w:r>
      <w:proofErr w:type="gramStart"/>
      <w:r w:rsidRPr="00706DEF">
        <w:rPr>
          <w:sz w:val="24"/>
          <w:szCs w:val="24"/>
        </w:rPr>
        <w:t>.П</w:t>
      </w:r>
      <w:proofErr w:type="gramEnd"/>
      <w:r w:rsidRPr="00706DEF">
        <w:rPr>
          <w:sz w:val="24"/>
          <w:szCs w:val="24"/>
        </w:rPr>
        <w:t>етрозаводск</w:t>
      </w:r>
    </w:p>
    <w:p w:rsidR="00706DEF" w:rsidRPr="00706DEF" w:rsidRDefault="00706DEF" w:rsidP="00706DEF">
      <w:pPr>
        <w:pStyle w:val="21"/>
        <w:spacing w:line="360" w:lineRule="auto"/>
        <w:rPr>
          <w:sz w:val="24"/>
          <w:szCs w:val="24"/>
        </w:rPr>
      </w:pPr>
      <w:r w:rsidRPr="00706DEF">
        <w:rPr>
          <w:sz w:val="24"/>
          <w:szCs w:val="24"/>
        </w:rPr>
        <w:t>БИК 048602001</w:t>
      </w:r>
    </w:p>
    <w:p w:rsidR="00706DEF" w:rsidRPr="00706DEF" w:rsidRDefault="00706DEF" w:rsidP="00706DEF">
      <w:pPr>
        <w:pStyle w:val="21"/>
        <w:jc w:val="left"/>
        <w:rPr>
          <w:sz w:val="24"/>
          <w:szCs w:val="24"/>
        </w:rPr>
      </w:pPr>
    </w:p>
    <w:p w:rsidR="00706DEF" w:rsidRPr="00706DEF" w:rsidRDefault="00706DEF" w:rsidP="00706D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706DEF" w:rsidRPr="00706DEF" w:rsidTr="004F7511">
        <w:tc>
          <w:tcPr>
            <w:tcW w:w="4785" w:type="dxa"/>
          </w:tcPr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EF">
              <w:rPr>
                <w:rFonts w:ascii="Times New Roman" w:hAnsi="Times New Roman" w:cs="Times New Roman"/>
                <w:sz w:val="24"/>
                <w:szCs w:val="24"/>
              </w:rPr>
              <w:t xml:space="preserve">Глава Пудожского городского поселения </w:t>
            </w: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6DEF">
              <w:rPr>
                <w:rFonts w:ascii="Times New Roman" w:hAnsi="Times New Roman" w:cs="Times New Roman"/>
                <w:sz w:val="24"/>
                <w:szCs w:val="24"/>
              </w:rPr>
              <w:t>А.В. Ладыгин</w:t>
            </w:r>
          </w:p>
          <w:p w:rsidR="00706DEF" w:rsidRPr="00706DEF" w:rsidRDefault="00706DEF" w:rsidP="004F751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EF">
              <w:rPr>
                <w:rFonts w:ascii="Times New Roman" w:hAnsi="Times New Roman" w:cs="Times New Roman"/>
                <w:sz w:val="24"/>
                <w:szCs w:val="24"/>
              </w:rPr>
              <w:t>«     »                  год</w:t>
            </w:r>
          </w:p>
        </w:tc>
        <w:tc>
          <w:tcPr>
            <w:tcW w:w="4786" w:type="dxa"/>
          </w:tcPr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E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КСО Пудожского муниципального района </w:t>
            </w: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06DEF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706DEF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</w:p>
          <w:p w:rsidR="00706DEF" w:rsidRPr="00706DEF" w:rsidRDefault="00706DEF" w:rsidP="004F751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EF">
              <w:rPr>
                <w:rFonts w:ascii="Times New Roman" w:hAnsi="Times New Roman" w:cs="Times New Roman"/>
                <w:sz w:val="24"/>
                <w:szCs w:val="24"/>
              </w:rPr>
              <w:t>«     »                           год</w:t>
            </w:r>
          </w:p>
        </w:tc>
      </w:tr>
      <w:tr w:rsidR="00706DEF" w:rsidRPr="00706DEF" w:rsidTr="004F7511">
        <w:tc>
          <w:tcPr>
            <w:tcW w:w="4785" w:type="dxa"/>
          </w:tcPr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6DEF" w:rsidRPr="00706DEF" w:rsidRDefault="00706DEF" w:rsidP="004F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EF" w:rsidRPr="00706DEF" w:rsidRDefault="00706DEF" w:rsidP="006F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6DEF" w:rsidRPr="00706DEF" w:rsidSect="0084446F">
      <w:headerReference w:type="default" r:id="rId9"/>
      <w:headerReference w:type="firs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BF" w:rsidRDefault="00240CBF" w:rsidP="00535989">
      <w:pPr>
        <w:spacing w:after="0" w:line="240" w:lineRule="auto"/>
      </w:pPr>
      <w:r>
        <w:separator/>
      </w:r>
    </w:p>
  </w:endnote>
  <w:endnote w:type="continuationSeparator" w:id="1">
    <w:p w:rsidR="00240CBF" w:rsidRDefault="00240CBF" w:rsidP="0053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BF" w:rsidRDefault="00240CBF" w:rsidP="00535989">
      <w:pPr>
        <w:spacing w:after="0" w:line="240" w:lineRule="auto"/>
      </w:pPr>
      <w:r>
        <w:separator/>
      </w:r>
    </w:p>
  </w:footnote>
  <w:footnote w:type="continuationSeparator" w:id="1">
    <w:p w:rsidR="00240CBF" w:rsidRDefault="00240CBF" w:rsidP="0053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84"/>
      <w:gridCol w:w="1201"/>
    </w:tblGrid>
    <w:tr w:rsidR="0084446F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Заголовок"/>
          <w:id w:val="77761602"/>
          <w:placeholder>
            <w:docPart w:val="2BCE274D6545450AB56ED712BB842123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4446F" w:rsidRDefault="00706DEF" w:rsidP="00706DEF">
              <w:pPr>
                <w:pStyle w:val="a8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[Введите название документа]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8BDE6F5E8DD048B69818047E959D8699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84446F" w:rsidRDefault="0084446F">
              <w:pPr>
                <w:pStyle w:val="a8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[Год]</w:t>
              </w:r>
            </w:p>
          </w:tc>
        </w:sdtContent>
      </w:sdt>
    </w:tr>
  </w:tbl>
  <w:p w:rsidR="0084446F" w:rsidRDefault="008444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6F" w:rsidRDefault="0084446F">
    <w:pPr>
      <w:pStyle w:val="a8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806"/>
    <w:multiLevelType w:val="hybridMultilevel"/>
    <w:tmpl w:val="55DC4EFC"/>
    <w:lvl w:ilvl="0" w:tplc="A45862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62438"/>
    <w:multiLevelType w:val="multilevel"/>
    <w:tmpl w:val="17800D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FA540BB"/>
    <w:multiLevelType w:val="hybridMultilevel"/>
    <w:tmpl w:val="52FC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578A8"/>
    <w:multiLevelType w:val="hybridMultilevel"/>
    <w:tmpl w:val="EDE04654"/>
    <w:lvl w:ilvl="0" w:tplc="18BE758C">
      <w:start w:val="8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989"/>
    <w:rsid w:val="00004A1B"/>
    <w:rsid w:val="000114B7"/>
    <w:rsid w:val="0002012D"/>
    <w:rsid w:val="00034A17"/>
    <w:rsid w:val="0004694E"/>
    <w:rsid w:val="000519B1"/>
    <w:rsid w:val="00057518"/>
    <w:rsid w:val="00072BD9"/>
    <w:rsid w:val="0007576C"/>
    <w:rsid w:val="00076733"/>
    <w:rsid w:val="00093ADA"/>
    <w:rsid w:val="0009433E"/>
    <w:rsid w:val="0009798D"/>
    <w:rsid w:val="000C4F66"/>
    <w:rsid w:val="000E23B1"/>
    <w:rsid w:val="000F5964"/>
    <w:rsid w:val="00101F49"/>
    <w:rsid w:val="00106583"/>
    <w:rsid w:val="00110510"/>
    <w:rsid w:val="00123430"/>
    <w:rsid w:val="001463F5"/>
    <w:rsid w:val="001555E6"/>
    <w:rsid w:val="00172968"/>
    <w:rsid w:val="001A7BF4"/>
    <w:rsid w:val="001D065F"/>
    <w:rsid w:val="0022027F"/>
    <w:rsid w:val="00240CBF"/>
    <w:rsid w:val="00267D21"/>
    <w:rsid w:val="002F74C7"/>
    <w:rsid w:val="00324D56"/>
    <w:rsid w:val="0039302B"/>
    <w:rsid w:val="003C3BEF"/>
    <w:rsid w:val="00402D62"/>
    <w:rsid w:val="00403322"/>
    <w:rsid w:val="0044150D"/>
    <w:rsid w:val="00463CB3"/>
    <w:rsid w:val="00465C27"/>
    <w:rsid w:val="004C6742"/>
    <w:rsid w:val="004E2A1C"/>
    <w:rsid w:val="004F6655"/>
    <w:rsid w:val="00507E2E"/>
    <w:rsid w:val="0051737D"/>
    <w:rsid w:val="00535989"/>
    <w:rsid w:val="005609D1"/>
    <w:rsid w:val="00575ADA"/>
    <w:rsid w:val="0059371E"/>
    <w:rsid w:val="00597D90"/>
    <w:rsid w:val="005D7B8B"/>
    <w:rsid w:val="005F14F5"/>
    <w:rsid w:val="005F7C4A"/>
    <w:rsid w:val="0060387F"/>
    <w:rsid w:val="006206DC"/>
    <w:rsid w:val="006777D6"/>
    <w:rsid w:val="006A1BA4"/>
    <w:rsid w:val="006C67BA"/>
    <w:rsid w:val="006E5C1A"/>
    <w:rsid w:val="006F0073"/>
    <w:rsid w:val="00706DEF"/>
    <w:rsid w:val="00722280"/>
    <w:rsid w:val="00722969"/>
    <w:rsid w:val="00756D9D"/>
    <w:rsid w:val="00767530"/>
    <w:rsid w:val="00770BF4"/>
    <w:rsid w:val="0079039D"/>
    <w:rsid w:val="007E65F7"/>
    <w:rsid w:val="008067C6"/>
    <w:rsid w:val="0080709C"/>
    <w:rsid w:val="0084446F"/>
    <w:rsid w:val="008A5216"/>
    <w:rsid w:val="008A765B"/>
    <w:rsid w:val="008F2972"/>
    <w:rsid w:val="009620E3"/>
    <w:rsid w:val="00991428"/>
    <w:rsid w:val="009A6CCC"/>
    <w:rsid w:val="009D08B4"/>
    <w:rsid w:val="009E3414"/>
    <w:rsid w:val="009E6DEA"/>
    <w:rsid w:val="00A365EB"/>
    <w:rsid w:val="00A52428"/>
    <w:rsid w:val="00A628E4"/>
    <w:rsid w:val="00A84D78"/>
    <w:rsid w:val="00A86235"/>
    <w:rsid w:val="00AA06E4"/>
    <w:rsid w:val="00AD01E9"/>
    <w:rsid w:val="00AD6CB6"/>
    <w:rsid w:val="00AE1812"/>
    <w:rsid w:val="00B208FE"/>
    <w:rsid w:val="00B40678"/>
    <w:rsid w:val="00B542B7"/>
    <w:rsid w:val="00BB10B5"/>
    <w:rsid w:val="00BD3868"/>
    <w:rsid w:val="00BD5C34"/>
    <w:rsid w:val="00C20362"/>
    <w:rsid w:val="00C8791E"/>
    <w:rsid w:val="00C90E0D"/>
    <w:rsid w:val="00C949EF"/>
    <w:rsid w:val="00CA5B5B"/>
    <w:rsid w:val="00CB796A"/>
    <w:rsid w:val="00CC7ED0"/>
    <w:rsid w:val="00CD4C22"/>
    <w:rsid w:val="00CE1067"/>
    <w:rsid w:val="00D32229"/>
    <w:rsid w:val="00D560C4"/>
    <w:rsid w:val="00D62E4F"/>
    <w:rsid w:val="00D67A8D"/>
    <w:rsid w:val="00D925B4"/>
    <w:rsid w:val="00DC5A65"/>
    <w:rsid w:val="00DE7685"/>
    <w:rsid w:val="00DF55DA"/>
    <w:rsid w:val="00E00921"/>
    <w:rsid w:val="00E42536"/>
    <w:rsid w:val="00E561E8"/>
    <w:rsid w:val="00E67D24"/>
    <w:rsid w:val="00E82D89"/>
    <w:rsid w:val="00E844A5"/>
    <w:rsid w:val="00E92222"/>
    <w:rsid w:val="00EA19B4"/>
    <w:rsid w:val="00EE6DF1"/>
    <w:rsid w:val="00EF212D"/>
    <w:rsid w:val="00EF228B"/>
    <w:rsid w:val="00EF55A6"/>
    <w:rsid w:val="00F803E0"/>
    <w:rsid w:val="00FC4008"/>
    <w:rsid w:val="00FD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2"/>
  </w:style>
  <w:style w:type="paragraph" w:styleId="1">
    <w:name w:val="heading 1"/>
    <w:basedOn w:val="a"/>
    <w:next w:val="a"/>
    <w:link w:val="10"/>
    <w:uiPriority w:val="9"/>
    <w:qFormat/>
    <w:rsid w:val="00535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5989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598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53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footnote reference"/>
    <w:semiHidden/>
    <w:unhideWhenUsed/>
    <w:rsid w:val="00535989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5359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596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4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446F"/>
  </w:style>
  <w:style w:type="paragraph" w:styleId="aa">
    <w:name w:val="footer"/>
    <w:basedOn w:val="a"/>
    <w:link w:val="ab"/>
    <w:uiPriority w:val="99"/>
    <w:semiHidden/>
    <w:unhideWhenUsed/>
    <w:rsid w:val="0084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446F"/>
  </w:style>
  <w:style w:type="table" w:styleId="ac">
    <w:name w:val="Table Grid"/>
    <w:basedOn w:val="a1"/>
    <w:uiPriority w:val="59"/>
    <w:rsid w:val="00706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06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CE274D6545450AB56ED712BB842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A557F-8913-4488-B5B1-554594D29442}"/>
      </w:docPartPr>
      <w:docPartBody>
        <w:p w:rsidR="002B2D9A" w:rsidRDefault="00D87AAE" w:rsidP="00D87AAE">
          <w:pPr>
            <w:pStyle w:val="2BCE274D6545450AB56ED712BB84212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8BDE6F5E8DD048B69818047E959D8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F6B2E-5167-4886-8DEB-C16A72B08F05}"/>
      </w:docPartPr>
      <w:docPartBody>
        <w:p w:rsidR="002B2D9A" w:rsidRDefault="00D87AAE" w:rsidP="00D87AAE">
          <w:pPr>
            <w:pStyle w:val="8BDE6F5E8DD048B69818047E959D86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87AAE"/>
    <w:rsid w:val="002B2D9A"/>
    <w:rsid w:val="00D87AAE"/>
    <w:rsid w:val="00FC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CE274D6545450AB56ED712BB842123">
    <w:name w:val="2BCE274D6545450AB56ED712BB842123"/>
    <w:rsid w:val="00D87AAE"/>
  </w:style>
  <w:style w:type="paragraph" w:customStyle="1" w:styleId="8BDE6F5E8DD048B69818047E959D8699">
    <w:name w:val="8BDE6F5E8DD048B69818047E959D8699"/>
    <w:rsid w:val="00D87A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9F67-20DF-479B-90B5-1797A31E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</dc:creator>
  <cp:keywords/>
  <dc:description/>
  <cp:lastModifiedBy>1</cp:lastModifiedBy>
  <cp:revision>5</cp:revision>
  <cp:lastPrinted>2017-12-12T12:26:00Z</cp:lastPrinted>
  <dcterms:created xsi:type="dcterms:W3CDTF">2017-12-12T07:26:00Z</dcterms:created>
  <dcterms:modified xsi:type="dcterms:W3CDTF">2017-12-29T06:32:00Z</dcterms:modified>
</cp:coreProperties>
</file>