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DB7C34" w:rsidRDefault="00DB7C34" w:rsidP="00DB7C3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395-П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F1B25">
        <w:rPr>
          <w:rFonts w:ascii="Times New Roman" w:hAnsi="Times New Roman"/>
          <w:sz w:val="24"/>
          <w:szCs w:val="24"/>
        </w:rPr>
        <w:t>17839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EA52EF">
        <w:rPr>
          <w:rFonts w:ascii="Times New Roman" w:hAnsi="Times New Roman"/>
          <w:sz w:val="24"/>
          <w:szCs w:val="24"/>
        </w:rPr>
        <w:t>4</w:t>
      </w:r>
      <w:r w:rsidR="007F1B25">
        <w:rPr>
          <w:rFonts w:ascii="Times New Roman" w:hAnsi="Times New Roman"/>
          <w:sz w:val="24"/>
          <w:szCs w:val="24"/>
        </w:rPr>
        <w:t>9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10:15:0090108, 10:15:0090901, 10:15:0080303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10:15:0080303:16, расположенный по адресу (местоположение): Республика Карелия, Пудожский район,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10:15:0080303:144,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муниципальный район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10:15:0090108:3,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еспублика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 Карелия, Пудожский район, деревня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Филимоновская</w:t>
      </w:r>
      <w:proofErr w:type="spellEnd"/>
      <w:proofErr w:type="gramStart"/>
      <w:r w:rsidRPr="007F1B25">
        <w:rPr>
          <w:rFonts w:ascii="Times New Roman" w:hAnsi="Times New Roman"/>
          <w:sz w:val="22"/>
          <w:szCs w:val="22"/>
          <w:lang w:eastAsia="en-US"/>
        </w:rPr>
        <w:t xml:space="preserve"> .</w:t>
      </w:r>
      <w:proofErr w:type="gram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 На земельном участке расположено здание - жилой дом № 51. Земельный участок расположен в западной части кадастрового квартала 10:15:09 01 08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10:15:0090108:5,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деревня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Филимоновская</w:t>
      </w:r>
      <w:proofErr w:type="spellEnd"/>
      <w:proofErr w:type="gramStart"/>
      <w:r w:rsidRPr="007F1B25">
        <w:rPr>
          <w:rFonts w:ascii="Times New Roman" w:hAnsi="Times New Roman"/>
          <w:sz w:val="22"/>
          <w:szCs w:val="22"/>
          <w:lang w:eastAsia="en-US"/>
        </w:rPr>
        <w:t xml:space="preserve"> .</w:t>
      </w:r>
      <w:proofErr w:type="gramEnd"/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расположен в северо-западной части кадастрового квартала 10:15:09 01 08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10:15:0090108:11,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Филимоновская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 (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Уржакова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)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lastRenderedPageBreak/>
        <w:t>земельный участок с кадастровым номером 10:15:0090108:132,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Филимоновская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10:15:0090108:135,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район</w:t>
      </w:r>
      <w:proofErr w:type="gramStart"/>
      <w:r w:rsidRPr="007F1B25">
        <w:rPr>
          <w:rFonts w:ascii="Times New Roman" w:hAnsi="Times New Roman"/>
          <w:sz w:val="22"/>
          <w:szCs w:val="22"/>
          <w:lang w:eastAsia="en-US"/>
        </w:rPr>
        <w:t>,П</w:t>
      </w:r>
      <w:proofErr w:type="gramEnd"/>
      <w:r w:rsidRPr="007F1B25">
        <w:rPr>
          <w:rFonts w:ascii="Times New Roman" w:hAnsi="Times New Roman"/>
          <w:sz w:val="22"/>
          <w:szCs w:val="22"/>
          <w:lang w:eastAsia="en-US"/>
        </w:rPr>
        <w:t>удожское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Филимоновская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10:15:0090901:3,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земельный участок по генплану №3 расположен в кадастровом квартале 10:15:09 09 01 садоводческого товарищества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10:15:0090901:5,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район. Земельный участок № 5 по Генплану садоводческого товарищества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 расположен в юго-восточной части кадастрового квартала 10:15:09 09 01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10:15:0090901:23,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садоводческое товарищество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", участок 23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10:15:0090901:30, расположенный по адресу (местоположение): Республика Карелия, Пудожский район, садоводческое товарищество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", участок 30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10:15:0090901:33,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садоводческое товарищество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", участок 33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10:15:0090901:46,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садоводческое товарищество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", участок 46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10:15:0090901:58,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район. Земельный участок № 58 по Генплану садоводческого товарищества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 расположен в северо-западной части кадастрового квартала 10:15:09 09 01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10:15:0090901:70,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садоводческое товарищество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10:15:0090901:224,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spellStart"/>
      <w:proofErr w:type="gramStart"/>
      <w:r w:rsidRPr="007F1B25">
        <w:rPr>
          <w:rFonts w:ascii="Times New Roman" w:hAnsi="Times New Roman"/>
          <w:sz w:val="22"/>
          <w:szCs w:val="22"/>
          <w:lang w:eastAsia="en-US"/>
        </w:rPr>
        <w:t>ст</w:t>
      </w:r>
      <w:proofErr w:type="spellEnd"/>
      <w:proofErr w:type="gram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 "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"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10:15:0091202:48,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, земельный участок расположен в северной части кадастрового квартала 10:15:19 12 02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10:15:0091202:63,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10:15:0091202:65,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д</w:t>
      </w:r>
      <w:proofErr w:type="gramStart"/>
      <w:r w:rsidRPr="007F1B25">
        <w:rPr>
          <w:rFonts w:ascii="Times New Roman" w:hAnsi="Times New Roman"/>
          <w:sz w:val="22"/>
          <w:szCs w:val="22"/>
          <w:lang w:eastAsia="en-US"/>
        </w:rPr>
        <w:t>.У</w:t>
      </w:r>
      <w:proofErr w:type="gramEnd"/>
      <w:r w:rsidRPr="007F1B25">
        <w:rPr>
          <w:rFonts w:ascii="Times New Roman" w:hAnsi="Times New Roman"/>
          <w:sz w:val="22"/>
          <w:szCs w:val="22"/>
          <w:lang w:eastAsia="en-US"/>
        </w:rPr>
        <w:t>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10:15:0091202:66,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10:15:0091202:67, расположенный по адресу (местоположение): 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10:15:0091202:68,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10:15:0091202:69,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10:15:0091202:70,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деревня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Филимоновская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, участок №70</w:t>
      </w:r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10:15:0091202:72,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10:15:0091202:76,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lastRenderedPageBreak/>
        <w:t>земельный участок с кадастровым номером 10:15:0091202:77,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10:15:0091202:81,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10:15:0091202:82,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в районе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10:15:0091202:102,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деревня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7F1B25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10:15:0091202:107, расположенный по адресу (местоположение):</w:t>
      </w:r>
      <w:r w:rsidRPr="007F1B25">
        <w:rPr>
          <w:rFonts w:ascii="Times New Roman" w:hAnsi="Times New Roman"/>
          <w:sz w:val="22"/>
          <w:szCs w:val="22"/>
        </w:rPr>
        <w:t xml:space="preserve"> </w:t>
      </w:r>
      <w:r w:rsidRPr="007F1B25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</w:t>
      </w:r>
      <w:proofErr w:type="gramStart"/>
      <w:r w:rsidRPr="007F1B25">
        <w:rPr>
          <w:rFonts w:ascii="Times New Roman" w:hAnsi="Times New Roman"/>
          <w:sz w:val="22"/>
          <w:szCs w:val="22"/>
          <w:lang w:eastAsia="en-US"/>
        </w:rPr>
        <w:t>.</w:t>
      </w:r>
      <w:proofErr w:type="gram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gramStart"/>
      <w:r w:rsidRPr="007F1B25">
        <w:rPr>
          <w:rFonts w:ascii="Times New Roman" w:hAnsi="Times New Roman"/>
          <w:sz w:val="22"/>
          <w:szCs w:val="22"/>
          <w:lang w:eastAsia="en-US"/>
        </w:rPr>
        <w:t>д</w:t>
      </w:r>
      <w:proofErr w:type="gramEnd"/>
      <w:r w:rsidRPr="007F1B25">
        <w:rPr>
          <w:rFonts w:ascii="Times New Roman" w:hAnsi="Times New Roman"/>
          <w:sz w:val="22"/>
          <w:szCs w:val="22"/>
          <w:lang w:eastAsia="en-US"/>
        </w:rPr>
        <w:t xml:space="preserve">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Уржаково</w:t>
      </w:r>
      <w:proofErr w:type="spellEnd"/>
    </w:p>
    <w:p w:rsidR="00D76011" w:rsidRPr="007F1B25" w:rsidRDefault="007F1B25" w:rsidP="007F1B25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F1B25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10:15:0091202:250, расположенный по адресу (местоположение): Республика Карелия, Пудожский район, д. </w:t>
      </w:r>
      <w:proofErr w:type="spellStart"/>
      <w:r w:rsidRPr="007F1B25">
        <w:rPr>
          <w:rFonts w:ascii="Times New Roman" w:hAnsi="Times New Roman"/>
          <w:sz w:val="22"/>
          <w:szCs w:val="22"/>
          <w:lang w:eastAsia="en-US"/>
        </w:rPr>
        <w:t>Филимоновская</w:t>
      </w:r>
      <w:proofErr w:type="spellEnd"/>
      <w:r w:rsidRPr="007F1B25">
        <w:rPr>
          <w:rFonts w:ascii="Times New Roman" w:hAnsi="Times New Roman"/>
          <w:sz w:val="22"/>
          <w:szCs w:val="22"/>
          <w:lang w:eastAsia="en-US"/>
        </w:rPr>
        <w:t>, дом 53</w:t>
      </w: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7C34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89</cp:revision>
  <cp:lastPrinted>2022-05-16T08:08:00Z</cp:lastPrinted>
  <dcterms:created xsi:type="dcterms:W3CDTF">2021-10-22T05:18:00Z</dcterms:created>
  <dcterms:modified xsi:type="dcterms:W3CDTF">2022-05-16T08:08:00Z</dcterms:modified>
</cp:coreProperties>
</file>