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CE" w:rsidRPr="00690ACE" w:rsidRDefault="00690ACE" w:rsidP="00690ACE">
      <w:pPr>
        <w:keepNext/>
        <w:widowControl w:val="0"/>
        <w:spacing w:line="348" w:lineRule="auto"/>
        <w:ind w:firstLine="0"/>
        <w:jc w:val="center"/>
        <w:outlineLvl w:val="0"/>
        <w:rPr>
          <w:rFonts w:ascii="Times New Roman" w:hAnsi="Times New Roman"/>
          <w:sz w:val="28"/>
          <w:szCs w:val="20"/>
        </w:rPr>
      </w:pPr>
      <w:r w:rsidRPr="00690ACE">
        <w:rPr>
          <w:rFonts w:ascii="Times New Roman" w:hAnsi="Times New Roman"/>
          <w:sz w:val="28"/>
          <w:szCs w:val="20"/>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7" o:title=""/>
          </v:shape>
          <o:OLEObject Type="Embed" ProgID="Word.Picture.8" ShapeID="_x0000_i1025" DrawAspect="Content" ObjectID="_1771310231" r:id="rId8"/>
        </w:object>
      </w:r>
    </w:p>
    <w:p w:rsidR="00690ACE" w:rsidRPr="00690ACE" w:rsidRDefault="00690ACE" w:rsidP="00690ACE">
      <w:pPr>
        <w:ind w:firstLine="0"/>
        <w:jc w:val="center"/>
        <w:rPr>
          <w:rFonts w:ascii="Times New Roman" w:hAnsi="Times New Roman"/>
          <w:b/>
        </w:rPr>
      </w:pPr>
      <w:r>
        <w:rPr>
          <w:rFonts w:ascii="Times New Roman" w:hAnsi="Times New Roman"/>
          <w:b/>
        </w:rPr>
        <w:t xml:space="preserve">РЕСПУБЛИКА </w:t>
      </w:r>
      <w:r w:rsidRPr="00690ACE">
        <w:rPr>
          <w:rFonts w:ascii="Times New Roman" w:hAnsi="Times New Roman"/>
          <w:b/>
        </w:rPr>
        <w:t>КАРЕЛИЯ</w:t>
      </w:r>
    </w:p>
    <w:p w:rsidR="00690ACE" w:rsidRPr="00690ACE" w:rsidRDefault="00690ACE" w:rsidP="00690ACE">
      <w:pPr>
        <w:ind w:firstLine="0"/>
        <w:jc w:val="center"/>
        <w:rPr>
          <w:rFonts w:ascii="Times New Roman" w:hAnsi="Times New Roman"/>
          <w:b/>
        </w:rPr>
      </w:pPr>
      <w:r w:rsidRPr="00690ACE">
        <w:rPr>
          <w:rFonts w:ascii="Times New Roman" w:hAnsi="Times New Roman"/>
          <w:b/>
        </w:rPr>
        <w:t>ПУДОЖСКИЙ МУНИЦИПАЛЬНЫЙ РАЙОН</w:t>
      </w:r>
    </w:p>
    <w:p w:rsidR="00690ACE" w:rsidRPr="00690ACE" w:rsidRDefault="00690ACE" w:rsidP="00690ACE">
      <w:pPr>
        <w:spacing w:after="120"/>
        <w:ind w:firstLine="0"/>
        <w:jc w:val="center"/>
        <w:rPr>
          <w:rFonts w:ascii="Times New Roman" w:hAnsi="Times New Roman"/>
          <w:b/>
        </w:rPr>
      </w:pPr>
      <w:r w:rsidRPr="00690ACE">
        <w:rPr>
          <w:rFonts w:ascii="Times New Roman" w:hAnsi="Times New Roman"/>
          <w:b/>
        </w:rPr>
        <w:t>СОВЕТ АВДЕЕВСКОГО СЕЛЬСКОГО ПОСЕЛЕНИЯ</w:t>
      </w:r>
    </w:p>
    <w:p w:rsidR="00690ACE" w:rsidRPr="00690ACE" w:rsidRDefault="00690ACE" w:rsidP="00690ACE">
      <w:pPr>
        <w:widowControl w:val="0"/>
        <w:spacing w:after="120"/>
        <w:ind w:firstLine="0"/>
        <w:jc w:val="center"/>
        <w:rPr>
          <w:rFonts w:ascii="Times New Roman" w:hAnsi="Times New Roman"/>
          <w:b/>
        </w:rPr>
      </w:pPr>
      <w:r>
        <w:rPr>
          <w:rFonts w:ascii="Times New Roman" w:hAnsi="Times New Roman"/>
          <w:b/>
          <w:lang w:val="en-US"/>
        </w:rPr>
        <w:t>IV</w:t>
      </w:r>
      <w:r>
        <w:rPr>
          <w:rFonts w:ascii="Times New Roman" w:hAnsi="Times New Roman"/>
          <w:b/>
        </w:rPr>
        <w:t xml:space="preserve"> СЕССИЯ </w:t>
      </w:r>
      <w:r>
        <w:rPr>
          <w:rFonts w:ascii="Times New Roman" w:hAnsi="Times New Roman"/>
          <w:b/>
          <w:lang w:val="en-US"/>
        </w:rPr>
        <w:t>V</w:t>
      </w:r>
      <w:r w:rsidRPr="00A44396">
        <w:rPr>
          <w:rFonts w:ascii="Times New Roman" w:hAnsi="Times New Roman"/>
          <w:b/>
        </w:rPr>
        <w:t xml:space="preserve"> </w:t>
      </w:r>
      <w:r w:rsidRPr="00690ACE">
        <w:rPr>
          <w:rFonts w:ascii="Times New Roman" w:hAnsi="Times New Roman"/>
          <w:b/>
        </w:rPr>
        <w:t>СОЗЫВА</w:t>
      </w:r>
    </w:p>
    <w:p w:rsidR="00690ACE" w:rsidRPr="00690ACE" w:rsidRDefault="00690ACE" w:rsidP="00690ACE">
      <w:pPr>
        <w:widowControl w:val="0"/>
        <w:spacing w:after="120"/>
        <w:ind w:firstLine="0"/>
        <w:jc w:val="center"/>
        <w:rPr>
          <w:rFonts w:ascii="Times New Roman" w:hAnsi="Times New Roman"/>
          <w:b/>
        </w:rPr>
      </w:pPr>
      <w:r w:rsidRPr="00690ACE">
        <w:rPr>
          <w:rFonts w:ascii="Times New Roman" w:hAnsi="Times New Roman"/>
          <w:b/>
        </w:rPr>
        <w:t xml:space="preserve">РЕШЕНИЕ </w:t>
      </w:r>
    </w:p>
    <w:p w:rsidR="005D2957" w:rsidRDefault="005D2957" w:rsidP="004859BF">
      <w:pPr>
        <w:autoSpaceDE w:val="0"/>
        <w:autoSpaceDN w:val="0"/>
        <w:adjustRightInd w:val="0"/>
        <w:ind w:firstLine="0"/>
        <w:rPr>
          <w:rFonts w:ascii="Times New Roman" w:hAnsi="Times New Roman"/>
          <w:bCs/>
          <w:lang w:eastAsia="en-US"/>
        </w:rPr>
      </w:pPr>
    </w:p>
    <w:p w:rsidR="00B564BB" w:rsidRPr="00480BC2" w:rsidRDefault="00690ACE" w:rsidP="00480BC2">
      <w:pPr>
        <w:autoSpaceDE w:val="0"/>
        <w:autoSpaceDN w:val="0"/>
        <w:adjustRightInd w:val="0"/>
        <w:ind w:firstLine="0"/>
        <w:jc w:val="center"/>
        <w:rPr>
          <w:rFonts w:ascii="Times New Roman" w:hAnsi="Times New Roman"/>
          <w:bCs/>
          <w:lang w:eastAsia="en-US"/>
        </w:rPr>
      </w:pPr>
      <w:r w:rsidRPr="00690ACE">
        <w:rPr>
          <w:rFonts w:ascii="Times New Roman" w:hAnsi="Times New Roman"/>
          <w:bCs/>
          <w:lang w:eastAsia="en-US"/>
        </w:rPr>
        <w:t>О</w:t>
      </w:r>
      <w:r w:rsidR="00B564BB" w:rsidRPr="00690ACE">
        <w:rPr>
          <w:rFonts w:ascii="Times New Roman" w:hAnsi="Times New Roman"/>
          <w:bCs/>
          <w:lang w:eastAsia="en-US"/>
        </w:rPr>
        <w:t xml:space="preserve">т </w:t>
      </w:r>
      <w:r w:rsidR="00CF3371">
        <w:rPr>
          <w:rFonts w:ascii="Times New Roman" w:hAnsi="Times New Roman"/>
          <w:bCs/>
          <w:lang w:eastAsia="en-US"/>
        </w:rPr>
        <w:t>16</w:t>
      </w:r>
      <w:r w:rsidR="0094226B" w:rsidRPr="00690ACE">
        <w:rPr>
          <w:rFonts w:ascii="Times New Roman" w:hAnsi="Times New Roman"/>
          <w:bCs/>
          <w:lang w:eastAsia="en-US"/>
        </w:rPr>
        <w:t xml:space="preserve"> </w:t>
      </w:r>
      <w:r w:rsidR="00C37C1C" w:rsidRPr="00690ACE">
        <w:rPr>
          <w:rFonts w:ascii="Times New Roman" w:hAnsi="Times New Roman"/>
          <w:bCs/>
          <w:lang w:eastAsia="en-US"/>
        </w:rPr>
        <w:t>февраля</w:t>
      </w:r>
      <w:r w:rsidR="00B564BB" w:rsidRPr="00690ACE">
        <w:rPr>
          <w:rFonts w:ascii="Times New Roman" w:hAnsi="Times New Roman"/>
          <w:bCs/>
          <w:lang w:eastAsia="en-US"/>
        </w:rPr>
        <w:t xml:space="preserve"> 202</w:t>
      </w:r>
      <w:r w:rsidR="00C37C1C" w:rsidRPr="00690ACE">
        <w:rPr>
          <w:rFonts w:ascii="Times New Roman" w:hAnsi="Times New Roman"/>
          <w:bCs/>
          <w:lang w:eastAsia="en-US"/>
        </w:rPr>
        <w:t>4</w:t>
      </w:r>
      <w:r w:rsidR="00B564BB" w:rsidRPr="00690ACE">
        <w:rPr>
          <w:rFonts w:ascii="Times New Roman" w:hAnsi="Times New Roman"/>
          <w:bCs/>
          <w:lang w:eastAsia="en-US"/>
        </w:rPr>
        <w:t xml:space="preserve"> года</w:t>
      </w:r>
      <w:r w:rsidR="004859BF" w:rsidRPr="00690ACE">
        <w:rPr>
          <w:rFonts w:ascii="Times New Roman" w:hAnsi="Times New Roman"/>
          <w:bCs/>
          <w:lang w:eastAsia="en-US"/>
        </w:rPr>
        <w:tab/>
      </w:r>
      <w:r w:rsidR="004859BF" w:rsidRPr="00690ACE">
        <w:rPr>
          <w:rFonts w:ascii="Times New Roman" w:hAnsi="Times New Roman"/>
          <w:bCs/>
          <w:lang w:eastAsia="en-US"/>
        </w:rPr>
        <w:tab/>
      </w:r>
      <w:r w:rsidR="004859BF" w:rsidRPr="00690ACE">
        <w:rPr>
          <w:rFonts w:ascii="Times New Roman" w:hAnsi="Times New Roman"/>
          <w:bCs/>
          <w:lang w:eastAsia="en-US"/>
        </w:rPr>
        <w:tab/>
      </w:r>
      <w:r w:rsidR="004859BF" w:rsidRPr="00690ACE">
        <w:rPr>
          <w:rFonts w:ascii="Times New Roman" w:hAnsi="Times New Roman"/>
          <w:bCs/>
          <w:lang w:eastAsia="en-US"/>
        </w:rPr>
        <w:tab/>
      </w:r>
      <w:r w:rsidR="004859BF" w:rsidRPr="00690ACE">
        <w:rPr>
          <w:rFonts w:ascii="Times New Roman" w:hAnsi="Times New Roman"/>
          <w:bCs/>
          <w:lang w:eastAsia="en-US"/>
        </w:rPr>
        <w:tab/>
      </w:r>
      <w:r w:rsidR="004859BF" w:rsidRPr="00690ACE">
        <w:rPr>
          <w:rFonts w:ascii="Times New Roman" w:hAnsi="Times New Roman"/>
          <w:bCs/>
          <w:lang w:eastAsia="en-US"/>
        </w:rPr>
        <w:tab/>
      </w:r>
      <w:r w:rsidR="004859BF" w:rsidRPr="00690ACE">
        <w:rPr>
          <w:rFonts w:ascii="Times New Roman" w:hAnsi="Times New Roman"/>
          <w:bCs/>
          <w:lang w:eastAsia="en-US"/>
        </w:rPr>
        <w:tab/>
      </w:r>
      <w:r w:rsidRPr="00690ACE">
        <w:rPr>
          <w:rFonts w:ascii="Times New Roman" w:hAnsi="Times New Roman"/>
          <w:bCs/>
          <w:lang w:eastAsia="en-US"/>
        </w:rPr>
        <w:tab/>
      </w:r>
      <w:r w:rsidR="00480BC2" w:rsidRPr="00480BC2">
        <w:rPr>
          <w:rFonts w:ascii="Times New Roman" w:hAnsi="Times New Roman"/>
          <w:bCs/>
          <w:lang w:eastAsia="en-US"/>
        </w:rPr>
        <w:tab/>
      </w:r>
      <w:r w:rsidR="00B564BB" w:rsidRPr="00690ACE">
        <w:rPr>
          <w:rFonts w:ascii="Times New Roman" w:hAnsi="Times New Roman"/>
          <w:bCs/>
          <w:lang w:eastAsia="en-US"/>
        </w:rPr>
        <w:t xml:space="preserve">№ </w:t>
      </w:r>
      <w:r w:rsidR="00480BC2" w:rsidRPr="00480BC2">
        <w:rPr>
          <w:rFonts w:ascii="Times New Roman" w:hAnsi="Times New Roman"/>
          <w:bCs/>
          <w:lang w:eastAsia="en-US"/>
        </w:rPr>
        <w:t>10</w:t>
      </w:r>
    </w:p>
    <w:p w:rsidR="00AA68DE" w:rsidRPr="00690ACE" w:rsidRDefault="00AA68DE" w:rsidP="004859BF">
      <w:pPr>
        <w:pStyle w:val="a8"/>
        <w:ind w:firstLine="0"/>
        <w:jc w:val="center"/>
        <w:rPr>
          <w:rFonts w:ascii="Times New Roman" w:hAnsi="Times New Roman"/>
          <w:b/>
          <w:bCs/>
          <w:kern w:val="28"/>
          <w:sz w:val="24"/>
          <w:szCs w:val="24"/>
        </w:rPr>
      </w:pPr>
    </w:p>
    <w:p w:rsidR="005D2957" w:rsidRDefault="005D2957" w:rsidP="004859BF">
      <w:pPr>
        <w:pStyle w:val="a8"/>
        <w:ind w:firstLine="0"/>
        <w:jc w:val="center"/>
        <w:rPr>
          <w:rFonts w:ascii="Times New Roman" w:hAnsi="Times New Roman"/>
          <w:b/>
          <w:bCs/>
          <w:kern w:val="28"/>
          <w:sz w:val="24"/>
          <w:szCs w:val="24"/>
        </w:rPr>
      </w:pPr>
    </w:p>
    <w:p w:rsidR="00690ACE" w:rsidRPr="00690ACE" w:rsidRDefault="00690ACE" w:rsidP="004859BF">
      <w:pPr>
        <w:pStyle w:val="a8"/>
        <w:ind w:firstLine="0"/>
        <w:jc w:val="center"/>
        <w:rPr>
          <w:rFonts w:ascii="Times New Roman" w:hAnsi="Times New Roman"/>
          <w:b/>
          <w:bCs/>
          <w:kern w:val="28"/>
          <w:sz w:val="24"/>
          <w:szCs w:val="24"/>
        </w:rPr>
      </w:pPr>
      <w:r w:rsidRPr="00690ACE">
        <w:rPr>
          <w:rFonts w:ascii="Times New Roman" w:hAnsi="Times New Roman"/>
          <w:b/>
          <w:bCs/>
          <w:kern w:val="28"/>
          <w:sz w:val="24"/>
          <w:szCs w:val="24"/>
        </w:rPr>
        <w:t xml:space="preserve">О внесении изменений в Решение </w:t>
      </w:r>
      <w:r w:rsidRPr="00690ACE">
        <w:rPr>
          <w:rFonts w:ascii="Times New Roman" w:hAnsi="Times New Roman"/>
          <w:b/>
          <w:bCs/>
          <w:kern w:val="28"/>
          <w:sz w:val="24"/>
          <w:szCs w:val="24"/>
          <w:lang w:val="en-US"/>
        </w:rPr>
        <w:t>II</w:t>
      </w:r>
      <w:r w:rsidRPr="00690ACE">
        <w:rPr>
          <w:rFonts w:ascii="Times New Roman" w:hAnsi="Times New Roman"/>
          <w:b/>
          <w:bCs/>
          <w:kern w:val="28"/>
          <w:sz w:val="24"/>
          <w:szCs w:val="24"/>
        </w:rPr>
        <w:t xml:space="preserve"> сессии </w:t>
      </w:r>
      <w:r w:rsidRPr="00690ACE">
        <w:rPr>
          <w:rFonts w:ascii="Times New Roman" w:hAnsi="Times New Roman"/>
          <w:b/>
          <w:bCs/>
          <w:kern w:val="28"/>
          <w:sz w:val="24"/>
          <w:szCs w:val="24"/>
          <w:lang w:val="en-US"/>
        </w:rPr>
        <w:t>V</w:t>
      </w:r>
      <w:r w:rsidRPr="00690ACE">
        <w:rPr>
          <w:rFonts w:ascii="Times New Roman" w:hAnsi="Times New Roman"/>
          <w:b/>
          <w:bCs/>
          <w:kern w:val="28"/>
          <w:sz w:val="24"/>
          <w:szCs w:val="24"/>
        </w:rPr>
        <w:t xml:space="preserve"> созыва Совета Авдеевского сельского поселения от 15.12.2023 г. № 8 «О бюджете Авдеевского сельского поселения Пудожского муниципального района Республики Карелия на 2024 год»</w:t>
      </w:r>
    </w:p>
    <w:p w:rsidR="00B564BB" w:rsidRPr="00690ACE" w:rsidRDefault="00B564BB" w:rsidP="004859BF">
      <w:pPr>
        <w:pStyle w:val="a3"/>
        <w:ind w:firstLine="567"/>
        <w:jc w:val="left"/>
        <w:rPr>
          <w:b/>
          <w:sz w:val="24"/>
          <w:szCs w:val="24"/>
        </w:rPr>
      </w:pPr>
    </w:p>
    <w:p w:rsidR="005D2957" w:rsidRDefault="005D2957" w:rsidP="009F31E3">
      <w:pPr>
        <w:pStyle w:val="a3"/>
        <w:rPr>
          <w:sz w:val="24"/>
          <w:szCs w:val="24"/>
        </w:rPr>
      </w:pPr>
    </w:p>
    <w:p w:rsidR="00B564BB" w:rsidRPr="00690ACE" w:rsidRDefault="00B564BB" w:rsidP="009F31E3">
      <w:pPr>
        <w:pStyle w:val="a3"/>
        <w:rPr>
          <w:sz w:val="24"/>
          <w:szCs w:val="24"/>
        </w:rPr>
      </w:pPr>
      <w:r w:rsidRPr="00690ACE">
        <w:rPr>
          <w:sz w:val="24"/>
          <w:szCs w:val="24"/>
        </w:rPr>
        <w:t xml:space="preserve">В соответствии со ст.160.1 </w:t>
      </w:r>
      <w:r w:rsidRPr="00690ACE">
        <w:rPr>
          <w:rStyle w:val="a7"/>
          <w:color w:val="auto"/>
          <w:sz w:val="24"/>
          <w:szCs w:val="24"/>
        </w:rPr>
        <w:t>Бюджетного кодекса Российской Федерации</w:t>
      </w:r>
      <w:r w:rsidRPr="00690ACE">
        <w:rPr>
          <w:sz w:val="24"/>
          <w:szCs w:val="24"/>
        </w:rPr>
        <w:t xml:space="preserve">, подпунктом 2 пункта 1 статьи 21 </w:t>
      </w:r>
      <w:r w:rsidRPr="00690ACE">
        <w:rPr>
          <w:rStyle w:val="a7"/>
          <w:color w:val="auto"/>
          <w:sz w:val="24"/>
          <w:szCs w:val="24"/>
        </w:rPr>
        <w:t xml:space="preserve">Устава </w:t>
      </w:r>
      <w:r w:rsidR="0075275C" w:rsidRPr="00690ACE">
        <w:rPr>
          <w:rStyle w:val="a7"/>
          <w:color w:val="auto"/>
          <w:sz w:val="24"/>
          <w:szCs w:val="24"/>
        </w:rPr>
        <w:t>Авдеевского</w:t>
      </w:r>
      <w:r w:rsidRPr="00690ACE">
        <w:rPr>
          <w:rStyle w:val="a7"/>
          <w:color w:val="auto"/>
          <w:sz w:val="24"/>
          <w:szCs w:val="24"/>
        </w:rPr>
        <w:t xml:space="preserve"> сельского поселения</w:t>
      </w:r>
      <w:r w:rsidRPr="00690ACE">
        <w:rPr>
          <w:sz w:val="24"/>
          <w:szCs w:val="24"/>
        </w:rPr>
        <w:t xml:space="preserve">, </w:t>
      </w:r>
      <w:r w:rsidR="0075275C" w:rsidRPr="00690ACE">
        <w:rPr>
          <w:sz w:val="24"/>
          <w:szCs w:val="24"/>
        </w:rPr>
        <w:t>Совет Авдеевского сельского поселения</w:t>
      </w:r>
      <w:r w:rsidR="000356B1" w:rsidRPr="00690ACE">
        <w:rPr>
          <w:sz w:val="24"/>
          <w:szCs w:val="24"/>
        </w:rPr>
        <w:t xml:space="preserve"> </w:t>
      </w:r>
    </w:p>
    <w:p w:rsidR="00B564BB" w:rsidRPr="00690ACE" w:rsidRDefault="00B564BB" w:rsidP="00690ACE">
      <w:pPr>
        <w:pStyle w:val="a3"/>
        <w:widowControl w:val="0"/>
        <w:spacing w:before="120" w:after="120"/>
        <w:ind w:firstLine="567"/>
        <w:rPr>
          <w:b/>
          <w:sz w:val="24"/>
          <w:szCs w:val="24"/>
        </w:rPr>
      </w:pPr>
      <w:r w:rsidRPr="00690ACE">
        <w:rPr>
          <w:b/>
          <w:sz w:val="24"/>
          <w:szCs w:val="24"/>
        </w:rPr>
        <w:t>РЕШИЛ:</w:t>
      </w:r>
    </w:p>
    <w:p w:rsidR="00810E7E" w:rsidRPr="00690ACE" w:rsidRDefault="00947015" w:rsidP="00690ACE">
      <w:pPr>
        <w:pStyle w:val="a3"/>
        <w:widowControl w:val="0"/>
        <w:spacing w:after="120"/>
        <w:ind w:firstLine="567"/>
        <w:rPr>
          <w:b/>
          <w:sz w:val="24"/>
          <w:szCs w:val="24"/>
        </w:rPr>
      </w:pPr>
      <w:r w:rsidRPr="00690ACE">
        <w:rPr>
          <w:b/>
          <w:sz w:val="24"/>
          <w:szCs w:val="24"/>
        </w:rPr>
        <w:t xml:space="preserve">1. </w:t>
      </w:r>
      <w:r w:rsidR="00810E7E" w:rsidRPr="00690ACE">
        <w:rPr>
          <w:b/>
          <w:sz w:val="24"/>
          <w:szCs w:val="24"/>
        </w:rPr>
        <w:t>Внести следующие изменения</w:t>
      </w:r>
      <w:r w:rsidR="00CB5C82" w:rsidRPr="00690ACE">
        <w:rPr>
          <w:b/>
          <w:sz w:val="24"/>
          <w:szCs w:val="24"/>
        </w:rPr>
        <w:t xml:space="preserve"> </w:t>
      </w:r>
      <w:r w:rsidR="00810E7E" w:rsidRPr="00690ACE">
        <w:rPr>
          <w:b/>
          <w:bCs/>
          <w:sz w:val="24"/>
          <w:szCs w:val="24"/>
        </w:rPr>
        <w:t xml:space="preserve">в решение </w:t>
      </w:r>
      <w:r w:rsidR="00DF5154" w:rsidRPr="00690ACE">
        <w:rPr>
          <w:b/>
          <w:bCs/>
          <w:sz w:val="24"/>
          <w:szCs w:val="24"/>
        </w:rPr>
        <w:t>I</w:t>
      </w:r>
      <w:r w:rsidR="00CB5C82" w:rsidRPr="00690ACE">
        <w:rPr>
          <w:b/>
          <w:bCs/>
          <w:sz w:val="24"/>
          <w:szCs w:val="24"/>
          <w:lang w:val="en-US"/>
        </w:rPr>
        <w:t>I</w:t>
      </w:r>
      <w:r w:rsidR="00810E7E" w:rsidRPr="00690ACE">
        <w:rPr>
          <w:b/>
          <w:bCs/>
          <w:sz w:val="24"/>
          <w:szCs w:val="24"/>
        </w:rPr>
        <w:t xml:space="preserve"> </w:t>
      </w:r>
      <w:r w:rsidR="00A45BC1" w:rsidRPr="00690ACE">
        <w:rPr>
          <w:b/>
          <w:bCs/>
          <w:sz w:val="24"/>
          <w:szCs w:val="24"/>
        </w:rPr>
        <w:t>сессии</w:t>
      </w:r>
      <w:r w:rsidR="0075275C" w:rsidRPr="00690ACE">
        <w:rPr>
          <w:b/>
          <w:bCs/>
          <w:sz w:val="24"/>
          <w:szCs w:val="24"/>
        </w:rPr>
        <w:t xml:space="preserve"> </w:t>
      </w:r>
      <w:r w:rsidR="00810E7E" w:rsidRPr="00690ACE">
        <w:rPr>
          <w:b/>
          <w:bCs/>
          <w:sz w:val="24"/>
          <w:szCs w:val="24"/>
          <w:lang w:val="en-US"/>
        </w:rPr>
        <w:t>V</w:t>
      </w:r>
      <w:r w:rsidR="00810E7E" w:rsidRPr="00690ACE">
        <w:rPr>
          <w:b/>
          <w:bCs/>
          <w:sz w:val="24"/>
          <w:szCs w:val="24"/>
        </w:rPr>
        <w:t xml:space="preserve"> созыва Совета </w:t>
      </w:r>
      <w:r w:rsidR="0075275C" w:rsidRPr="00690ACE">
        <w:rPr>
          <w:b/>
          <w:bCs/>
          <w:sz w:val="24"/>
          <w:szCs w:val="24"/>
        </w:rPr>
        <w:t>Авдеевского</w:t>
      </w:r>
      <w:r w:rsidR="00810E7E" w:rsidRPr="00690ACE">
        <w:rPr>
          <w:b/>
          <w:bCs/>
          <w:sz w:val="24"/>
          <w:szCs w:val="24"/>
        </w:rPr>
        <w:t xml:space="preserve"> сельского поселения от </w:t>
      </w:r>
      <w:r w:rsidR="00C37C1C" w:rsidRPr="00690ACE">
        <w:rPr>
          <w:b/>
          <w:bCs/>
          <w:sz w:val="24"/>
          <w:szCs w:val="24"/>
        </w:rPr>
        <w:t>15</w:t>
      </w:r>
      <w:r w:rsidR="0075275C" w:rsidRPr="00690ACE">
        <w:rPr>
          <w:b/>
          <w:bCs/>
          <w:sz w:val="24"/>
          <w:szCs w:val="24"/>
        </w:rPr>
        <w:t>.12.202</w:t>
      </w:r>
      <w:r w:rsidR="00C37C1C" w:rsidRPr="00690ACE">
        <w:rPr>
          <w:b/>
          <w:bCs/>
          <w:sz w:val="24"/>
          <w:szCs w:val="24"/>
        </w:rPr>
        <w:t>3</w:t>
      </w:r>
      <w:r w:rsidR="00DF5154" w:rsidRPr="00690ACE">
        <w:rPr>
          <w:b/>
          <w:bCs/>
          <w:sz w:val="24"/>
          <w:szCs w:val="24"/>
        </w:rPr>
        <w:t xml:space="preserve"> г. №</w:t>
      </w:r>
      <w:r w:rsidR="00690ACE">
        <w:rPr>
          <w:b/>
          <w:bCs/>
          <w:sz w:val="24"/>
          <w:szCs w:val="24"/>
        </w:rPr>
        <w:t> </w:t>
      </w:r>
      <w:r w:rsidR="00C37C1C" w:rsidRPr="00690ACE">
        <w:rPr>
          <w:b/>
          <w:bCs/>
          <w:sz w:val="24"/>
          <w:szCs w:val="24"/>
        </w:rPr>
        <w:t>8</w:t>
      </w:r>
      <w:r w:rsidR="00810E7E" w:rsidRPr="00690ACE">
        <w:rPr>
          <w:b/>
          <w:bCs/>
          <w:sz w:val="24"/>
          <w:szCs w:val="24"/>
        </w:rPr>
        <w:t xml:space="preserve"> «О бюджете </w:t>
      </w:r>
      <w:r w:rsidR="0075275C" w:rsidRPr="00690ACE">
        <w:rPr>
          <w:b/>
          <w:bCs/>
          <w:sz w:val="24"/>
          <w:szCs w:val="24"/>
        </w:rPr>
        <w:t>Авдеевского</w:t>
      </w:r>
      <w:r w:rsidR="00810E7E" w:rsidRPr="00690ACE">
        <w:rPr>
          <w:b/>
          <w:bCs/>
          <w:sz w:val="24"/>
          <w:szCs w:val="24"/>
        </w:rPr>
        <w:t xml:space="preserve"> сельского поселения</w:t>
      </w:r>
      <w:r w:rsidR="00C37C1C" w:rsidRPr="00690ACE">
        <w:rPr>
          <w:b/>
          <w:bCs/>
          <w:sz w:val="24"/>
          <w:szCs w:val="24"/>
        </w:rPr>
        <w:t xml:space="preserve"> Пудожского муниципального района</w:t>
      </w:r>
      <w:r w:rsidR="00810E7E" w:rsidRPr="00690ACE">
        <w:rPr>
          <w:b/>
          <w:bCs/>
          <w:sz w:val="24"/>
          <w:szCs w:val="24"/>
        </w:rPr>
        <w:t xml:space="preserve"> на 202</w:t>
      </w:r>
      <w:r w:rsidR="00C37C1C" w:rsidRPr="00690ACE">
        <w:rPr>
          <w:b/>
          <w:bCs/>
          <w:sz w:val="24"/>
          <w:szCs w:val="24"/>
        </w:rPr>
        <w:t>4</w:t>
      </w:r>
      <w:r w:rsidR="00810E7E" w:rsidRPr="00690ACE">
        <w:rPr>
          <w:b/>
          <w:bCs/>
          <w:sz w:val="24"/>
          <w:szCs w:val="24"/>
        </w:rPr>
        <w:t xml:space="preserve"> год</w:t>
      </w:r>
      <w:proofErr w:type="gramStart"/>
      <w:r w:rsidR="00810E7E" w:rsidRPr="00690ACE">
        <w:rPr>
          <w:b/>
          <w:bCs/>
          <w:sz w:val="24"/>
          <w:szCs w:val="24"/>
        </w:rPr>
        <w:t>.</w:t>
      </w:r>
      <w:proofErr w:type="gramEnd"/>
      <w:r w:rsidR="00810E7E" w:rsidRPr="00690ACE">
        <w:rPr>
          <w:b/>
          <w:bCs/>
          <w:sz w:val="24"/>
          <w:szCs w:val="24"/>
        </w:rPr>
        <w:t xml:space="preserve"> (</w:t>
      </w:r>
      <w:proofErr w:type="gramStart"/>
      <w:r w:rsidR="00810E7E" w:rsidRPr="00690ACE">
        <w:rPr>
          <w:b/>
          <w:bCs/>
          <w:sz w:val="24"/>
          <w:szCs w:val="24"/>
        </w:rPr>
        <w:t>д</w:t>
      </w:r>
      <w:proofErr w:type="gramEnd"/>
      <w:r w:rsidR="00810E7E" w:rsidRPr="00690ACE">
        <w:rPr>
          <w:b/>
          <w:bCs/>
          <w:sz w:val="24"/>
          <w:szCs w:val="24"/>
        </w:rPr>
        <w:t>алее – Решение):</w:t>
      </w:r>
    </w:p>
    <w:p w:rsidR="00B564BB" w:rsidRPr="00690ACE" w:rsidRDefault="00B564BB" w:rsidP="004859BF">
      <w:pPr>
        <w:pStyle w:val="a3"/>
        <w:widowControl w:val="0"/>
        <w:ind w:firstLine="567"/>
        <w:rPr>
          <w:sz w:val="24"/>
          <w:szCs w:val="24"/>
        </w:rPr>
      </w:pPr>
      <w:r w:rsidRPr="00690ACE">
        <w:rPr>
          <w:sz w:val="24"/>
          <w:szCs w:val="24"/>
        </w:rPr>
        <w:t xml:space="preserve">1. </w:t>
      </w:r>
      <w:r w:rsidR="00810E7E" w:rsidRPr="00690ACE">
        <w:rPr>
          <w:sz w:val="24"/>
          <w:szCs w:val="24"/>
        </w:rPr>
        <w:t>Статью</w:t>
      </w:r>
      <w:r w:rsidRPr="00690ACE">
        <w:rPr>
          <w:sz w:val="24"/>
          <w:szCs w:val="24"/>
        </w:rPr>
        <w:t xml:space="preserve"> 1 </w:t>
      </w:r>
      <w:r w:rsidR="00810E7E" w:rsidRPr="00690ACE">
        <w:rPr>
          <w:sz w:val="24"/>
          <w:szCs w:val="24"/>
        </w:rPr>
        <w:t xml:space="preserve">Решения </w:t>
      </w:r>
      <w:r w:rsidRPr="00690ACE">
        <w:rPr>
          <w:sz w:val="24"/>
          <w:szCs w:val="24"/>
        </w:rPr>
        <w:t>изложить в следующей редакции:</w:t>
      </w:r>
    </w:p>
    <w:p w:rsidR="000356B1" w:rsidRPr="00690ACE" w:rsidRDefault="000356B1" w:rsidP="000356B1">
      <w:pPr>
        <w:pStyle w:val="a3"/>
        <w:widowControl w:val="0"/>
        <w:rPr>
          <w:b/>
          <w:sz w:val="24"/>
          <w:szCs w:val="24"/>
        </w:rPr>
      </w:pPr>
      <w:r w:rsidRPr="00690ACE">
        <w:rPr>
          <w:b/>
          <w:sz w:val="24"/>
          <w:szCs w:val="24"/>
        </w:rPr>
        <w:t xml:space="preserve">Статья 1. Основные характеристики бюджета </w:t>
      </w:r>
      <w:r w:rsidR="00CB5C82" w:rsidRPr="00690ACE">
        <w:rPr>
          <w:b/>
          <w:sz w:val="24"/>
          <w:szCs w:val="24"/>
        </w:rPr>
        <w:t>Авдеевского</w:t>
      </w:r>
      <w:r w:rsidRPr="00690ACE">
        <w:rPr>
          <w:b/>
          <w:sz w:val="24"/>
          <w:szCs w:val="24"/>
        </w:rPr>
        <w:t xml:space="preserve"> сельского поселения</w:t>
      </w:r>
    </w:p>
    <w:p w:rsidR="00B564BB" w:rsidRPr="00690ACE" w:rsidRDefault="00B564BB" w:rsidP="00690ACE">
      <w:pPr>
        <w:pStyle w:val="a3"/>
        <w:widowControl w:val="0"/>
        <w:ind w:firstLine="567"/>
        <w:rPr>
          <w:sz w:val="24"/>
          <w:szCs w:val="24"/>
        </w:rPr>
      </w:pPr>
      <w:r w:rsidRPr="00690ACE">
        <w:rPr>
          <w:sz w:val="24"/>
          <w:szCs w:val="24"/>
        </w:rPr>
        <w:t xml:space="preserve">1.Утвердить основные характеристики бюджета </w:t>
      </w:r>
      <w:r w:rsidR="00CB5C82" w:rsidRPr="00690ACE">
        <w:rPr>
          <w:sz w:val="24"/>
          <w:szCs w:val="24"/>
        </w:rPr>
        <w:t>Авдеевского</w:t>
      </w:r>
      <w:r w:rsidRPr="00690ACE">
        <w:rPr>
          <w:sz w:val="24"/>
          <w:szCs w:val="24"/>
        </w:rPr>
        <w:t xml:space="preserve"> сельского поселения на 202</w:t>
      </w:r>
      <w:r w:rsidR="00C37C1C" w:rsidRPr="00690ACE">
        <w:rPr>
          <w:sz w:val="24"/>
          <w:szCs w:val="24"/>
        </w:rPr>
        <w:t>4</w:t>
      </w:r>
      <w:r w:rsidRPr="00690ACE">
        <w:rPr>
          <w:sz w:val="24"/>
          <w:szCs w:val="24"/>
        </w:rPr>
        <w:t xml:space="preserve"> год:</w:t>
      </w:r>
    </w:p>
    <w:p w:rsidR="00B564BB" w:rsidRPr="00690ACE" w:rsidRDefault="00B564BB" w:rsidP="004859BF">
      <w:pPr>
        <w:pStyle w:val="a3"/>
        <w:widowControl w:val="0"/>
        <w:ind w:firstLine="567"/>
        <w:rPr>
          <w:sz w:val="24"/>
          <w:szCs w:val="24"/>
        </w:rPr>
      </w:pPr>
      <w:r w:rsidRPr="00690ACE">
        <w:rPr>
          <w:sz w:val="24"/>
          <w:szCs w:val="24"/>
        </w:rPr>
        <w:t xml:space="preserve">1) общий объем доходов бюджета </w:t>
      </w:r>
      <w:r w:rsidR="00CB5C82" w:rsidRPr="00690ACE">
        <w:rPr>
          <w:sz w:val="24"/>
          <w:szCs w:val="24"/>
        </w:rPr>
        <w:t>Авдеевского</w:t>
      </w:r>
      <w:r w:rsidRPr="00690ACE">
        <w:rPr>
          <w:sz w:val="24"/>
          <w:szCs w:val="24"/>
        </w:rPr>
        <w:t xml:space="preserve"> сельского поселения в сумме </w:t>
      </w:r>
      <w:r w:rsidR="00C37C1C" w:rsidRPr="00690ACE">
        <w:rPr>
          <w:sz w:val="24"/>
          <w:szCs w:val="24"/>
        </w:rPr>
        <w:t>4 593 124,59</w:t>
      </w:r>
      <w:r w:rsidR="0061149E" w:rsidRPr="00690ACE">
        <w:rPr>
          <w:sz w:val="24"/>
          <w:szCs w:val="24"/>
        </w:rPr>
        <w:t xml:space="preserve"> рублей, в том числе объем безвозмездных поступлений</w:t>
      </w:r>
      <w:r w:rsidR="00C35466" w:rsidRPr="00690ACE">
        <w:rPr>
          <w:sz w:val="24"/>
          <w:szCs w:val="24"/>
        </w:rPr>
        <w:t xml:space="preserve"> </w:t>
      </w:r>
      <w:r w:rsidR="00C37C1C" w:rsidRPr="00690ACE">
        <w:rPr>
          <w:sz w:val="24"/>
          <w:szCs w:val="24"/>
        </w:rPr>
        <w:t>1 778 924,59</w:t>
      </w:r>
      <w:r w:rsidR="0061149E" w:rsidRPr="00690ACE">
        <w:rPr>
          <w:sz w:val="24"/>
          <w:szCs w:val="24"/>
        </w:rPr>
        <w:t xml:space="preserve"> рублей, из них получаемые межбюджетные трансферты в сумме</w:t>
      </w:r>
      <w:r w:rsidR="00C35466" w:rsidRPr="00690ACE">
        <w:rPr>
          <w:sz w:val="24"/>
          <w:szCs w:val="24"/>
        </w:rPr>
        <w:t xml:space="preserve"> </w:t>
      </w:r>
      <w:r w:rsidR="00C37C1C" w:rsidRPr="00690ACE">
        <w:rPr>
          <w:sz w:val="24"/>
          <w:szCs w:val="24"/>
        </w:rPr>
        <w:t>1 778 924,59</w:t>
      </w:r>
      <w:r w:rsidR="0061149E" w:rsidRPr="00690ACE">
        <w:rPr>
          <w:sz w:val="24"/>
          <w:szCs w:val="24"/>
        </w:rPr>
        <w:t xml:space="preserve"> рублей</w:t>
      </w:r>
    </w:p>
    <w:p w:rsidR="00B564BB" w:rsidRPr="00690ACE" w:rsidRDefault="00B564BB" w:rsidP="004859BF">
      <w:pPr>
        <w:pStyle w:val="a3"/>
        <w:widowControl w:val="0"/>
        <w:ind w:firstLine="567"/>
        <w:rPr>
          <w:sz w:val="24"/>
          <w:szCs w:val="24"/>
        </w:rPr>
      </w:pPr>
      <w:r w:rsidRPr="00690ACE">
        <w:rPr>
          <w:sz w:val="24"/>
          <w:szCs w:val="24"/>
        </w:rPr>
        <w:t xml:space="preserve">2) общий объем расходов бюджета </w:t>
      </w:r>
      <w:r w:rsidR="00CB5C82" w:rsidRPr="00690ACE">
        <w:rPr>
          <w:sz w:val="24"/>
          <w:szCs w:val="24"/>
        </w:rPr>
        <w:t>Авдеевского</w:t>
      </w:r>
      <w:r w:rsidRPr="00690ACE">
        <w:rPr>
          <w:sz w:val="24"/>
          <w:szCs w:val="24"/>
        </w:rPr>
        <w:t xml:space="preserve"> сельского поселения в сумме </w:t>
      </w:r>
      <w:r w:rsidR="00C37C1C" w:rsidRPr="00690ACE">
        <w:rPr>
          <w:sz w:val="24"/>
          <w:szCs w:val="24"/>
        </w:rPr>
        <w:t>5 050 958,78</w:t>
      </w:r>
      <w:r w:rsidRPr="00690ACE">
        <w:rPr>
          <w:sz w:val="24"/>
          <w:szCs w:val="24"/>
        </w:rPr>
        <w:t xml:space="preserve"> рублей;</w:t>
      </w:r>
    </w:p>
    <w:p w:rsidR="00B564BB" w:rsidRPr="00690ACE" w:rsidRDefault="00B564BB" w:rsidP="004859BF">
      <w:pPr>
        <w:pStyle w:val="a3"/>
        <w:widowControl w:val="0"/>
        <w:ind w:firstLine="567"/>
        <w:rPr>
          <w:sz w:val="24"/>
          <w:szCs w:val="24"/>
        </w:rPr>
      </w:pPr>
      <w:r w:rsidRPr="00690ACE">
        <w:rPr>
          <w:sz w:val="24"/>
          <w:szCs w:val="24"/>
        </w:rPr>
        <w:t xml:space="preserve">3) дефицит бюджета </w:t>
      </w:r>
      <w:r w:rsidR="00CB5C82" w:rsidRPr="00690ACE">
        <w:rPr>
          <w:sz w:val="24"/>
          <w:szCs w:val="24"/>
        </w:rPr>
        <w:t>Авдеевского</w:t>
      </w:r>
      <w:r w:rsidRPr="00690ACE">
        <w:rPr>
          <w:sz w:val="24"/>
          <w:szCs w:val="24"/>
        </w:rPr>
        <w:t xml:space="preserve"> сельского поселения в сумме </w:t>
      </w:r>
      <w:r w:rsidR="00C85039" w:rsidRPr="00C85039">
        <w:rPr>
          <w:sz w:val="24"/>
          <w:szCs w:val="24"/>
        </w:rPr>
        <w:t xml:space="preserve">457 834,19 </w:t>
      </w:r>
      <w:bookmarkStart w:id="0" w:name="_GoBack"/>
      <w:bookmarkEnd w:id="0"/>
      <w:r w:rsidRPr="00690ACE">
        <w:rPr>
          <w:sz w:val="24"/>
          <w:szCs w:val="24"/>
        </w:rPr>
        <w:t>рублей.</w:t>
      </w:r>
    </w:p>
    <w:p w:rsidR="00810E7E" w:rsidRPr="00690ACE" w:rsidRDefault="00810E7E" w:rsidP="00690ACE">
      <w:pPr>
        <w:spacing w:after="120"/>
        <w:rPr>
          <w:rFonts w:ascii="Times New Roman" w:hAnsi="Times New Roman"/>
        </w:rPr>
      </w:pPr>
      <w:r w:rsidRPr="00690ACE">
        <w:rPr>
          <w:rFonts w:ascii="Times New Roman" w:hAnsi="Times New Roman"/>
        </w:rPr>
        <w:t xml:space="preserve">2. Утвердить верхний предел муниципального внутреннего долга </w:t>
      </w:r>
      <w:r w:rsidR="00CB5C82" w:rsidRPr="00690ACE">
        <w:rPr>
          <w:rFonts w:ascii="Times New Roman" w:hAnsi="Times New Roman"/>
        </w:rPr>
        <w:t>Авдеевского</w:t>
      </w:r>
      <w:r w:rsidRPr="00690ACE">
        <w:rPr>
          <w:rFonts w:ascii="Times New Roman" w:hAnsi="Times New Roman"/>
        </w:rPr>
        <w:t xml:space="preserve"> сельского поселения на 1 января 202</w:t>
      </w:r>
      <w:r w:rsidR="00C37C1C" w:rsidRPr="00690ACE">
        <w:rPr>
          <w:rFonts w:ascii="Times New Roman" w:hAnsi="Times New Roman"/>
        </w:rPr>
        <w:t>4</w:t>
      </w:r>
      <w:r w:rsidRPr="00690ACE">
        <w:rPr>
          <w:rFonts w:ascii="Times New Roman" w:hAnsi="Times New Roman"/>
        </w:rPr>
        <w:t xml:space="preserve"> года в валюте Российской Федерации в сумме 0</w:t>
      </w:r>
      <w:r w:rsidR="00DF5154" w:rsidRPr="00690ACE">
        <w:rPr>
          <w:rFonts w:ascii="Times New Roman" w:hAnsi="Times New Roman"/>
        </w:rPr>
        <w:t>,00</w:t>
      </w:r>
      <w:r w:rsidRPr="00690ACE">
        <w:rPr>
          <w:rFonts w:ascii="Times New Roman" w:hAnsi="Times New Roman"/>
        </w:rPr>
        <w:t xml:space="preserve"> рублей, в том числе верхний предел долга по муниципальным гарантиям </w:t>
      </w:r>
      <w:r w:rsidR="00CB5C82" w:rsidRPr="00690ACE">
        <w:rPr>
          <w:rFonts w:ascii="Times New Roman" w:hAnsi="Times New Roman"/>
        </w:rPr>
        <w:t>Авдеевского</w:t>
      </w:r>
      <w:r w:rsidRPr="00690ACE">
        <w:rPr>
          <w:rFonts w:ascii="Times New Roman" w:hAnsi="Times New Roman"/>
        </w:rPr>
        <w:t xml:space="preserve"> сельского поселения в сумме 0</w:t>
      </w:r>
      <w:r w:rsidR="00DF5154" w:rsidRPr="00690ACE">
        <w:rPr>
          <w:rFonts w:ascii="Times New Roman" w:hAnsi="Times New Roman"/>
        </w:rPr>
        <w:t>,00</w:t>
      </w:r>
      <w:r w:rsidRPr="00690ACE">
        <w:rPr>
          <w:rFonts w:ascii="Times New Roman" w:hAnsi="Times New Roman"/>
        </w:rPr>
        <w:t xml:space="preserve"> рублей.</w:t>
      </w:r>
    </w:p>
    <w:p w:rsidR="005D2957" w:rsidRDefault="005D2957" w:rsidP="00690ACE">
      <w:pPr>
        <w:spacing w:after="120"/>
        <w:rPr>
          <w:rFonts w:ascii="Times New Roman" w:hAnsi="Times New Roman"/>
        </w:rPr>
      </w:pPr>
    </w:p>
    <w:p w:rsidR="00B564BB" w:rsidRPr="00690ACE" w:rsidRDefault="00B564BB" w:rsidP="00690ACE">
      <w:pPr>
        <w:spacing w:after="120"/>
        <w:rPr>
          <w:rFonts w:ascii="Times New Roman" w:hAnsi="Times New Roman"/>
          <w:b/>
          <w:bCs/>
        </w:rPr>
      </w:pPr>
      <w:r w:rsidRPr="00690ACE">
        <w:rPr>
          <w:rFonts w:ascii="Times New Roman" w:hAnsi="Times New Roman"/>
        </w:rPr>
        <w:t xml:space="preserve">2. </w:t>
      </w:r>
      <w:proofErr w:type="gramStart"/>
      <w:r w:rsidRPr="00690ACE">
        <w:rPr>
          <w:rFonts w:ascii="Times New Roman" w:hAnsi="Times New Roman"/>
        </w:rPr>
        <w:t>Приложени</w:t>
      </w:r>
      <w:r w:rsidR="009F31E3" w:rsidRPr="00690ACE">
        <w:rPr>
          <w:rFonts w:ascii="Times New Roman" w:hAnsi="Times New Roman"/>
        </w:rPr>
        <w:t>я</w:t>
      </w:r>
      <w:r w:rsidR="00BB2CB1" w:rsidRPr="00690ACE">
        <w:rPr>
          <w:rFonts w:ascii="Times New Roman" w:hAnsi="Times New Roman"/>
        </w:rPr>
        <w:t xml:space="preserve"> к решению </w:t>
      </w:r>
      <w:r w:rsidR="00AE63ED" w:rsidRPr="00690ACE">
        <w:rPr>
          <w:rFonts w:ascii="Times New Roman" w:hAnsi="Times New Roman"/>
        </w:rPr>
        <w:t>№2 «</w:t>
      </w:r>
      <w:r w:rsidR="00AE63ED" w:rsidRPr="00690ACE">
        <w:rPr>
          <w:rFonts w:ascii="Times New Roman" w:hAnsi="Times New Roman"/>
          <w:bCs/>
        </w:rPr>
        <w:t>Прогнозируемый объем налоговых и неналоговых доходов бюджета Авдеевс</w:t>
      </w:r>
      <w:r w:rsidR="00DF5154" w:rsidRPr="00690ACE">
        <w:rPr>
          <w:rFonts w:ascii="Times New Roman" w:hAnsi="Times New Roman"/>
          <w:bCs/>
        </w:rPr>
        <w:t>кого сельского поселения на 202</w:t>
      </w:r>
      <w:r w:rsidR="00C37C1C" w:rsidRPr="00690ACE">
        <w:rPr>
          <w:rFonts w:ascii="Times New Roman" w:hAnsi="Times New Roman"/>
          <w:bCs/>
        </w:rPr>
        <w:t>4</w:t>
      </w:r>
      <w:r w:rsidR="00AE63ED" w:rsidRPr="00690ACE">
        <w:rPr>
          <w:rFonts w:ascii="Times New Roman" w:hAnsi="Times New Roman"/>
          <w:bCs/>
        </w:rPr>
        <w:t xml:space="preserve"> год, </w:t>
      </w:r>
      <w:r w:rsidR="008E2555" w:rsidRPr="00690ACE">
        <w:rPr>
          <w:rFonts w:ascii="Times New Roman" w:hAnsi="Times New Roman"/>
        </w:rPr>
        <w:t>№3 «</w:t>
      </w:r>
      <w:r w:rsidR="002541E7" w:rsidRPr="00690ACE">
        <w:rPr>
          <w:rFonts w:ascii="Times New Roman" w:hAnsi="Times New Roman"/>
        </w:rPr>
        <w:t>М</w:t>
      </w:r>
      <w:r w:rsidR="008E2555" w:rsidRPr="00690ACE">
        <w:rPr>
          <w:rFonts w:ascii="Times New Roman" w:hAnsi="Times New Roman"/>
        </w:rPr>
        <w:t xml:space="preserve">ежбюджетные трансферты из бюджета Пудожского </w:t>
      </w:r>
      <w:r w:rsidR="00DF5154" w:rsidRPr="00690ACE">
        <w:rPr>
          <w:rFonts w:ascii="Times New Roman" w:hAnsi="Times New Roman"/>
        </w:rPr>
        <w:t>м</w:t>
      </w:r>
      <w:r w:rsidR="008E2555" w:rsidRPr="00690ACE">
        <w:rPr>
          <w:rFonts w:ascii="Times New Roman" w:hAnsi="Times New Roman"/>
        </w:rPr>
        <w:t>униципального района на 202</w:t>
      </w:r>
      <w:r w:rsidR="00C37C1C" w:rsidRPr="00690ACE">
        <w:rPr>
          <w:rFonts w:ascii="Times New Roman" w:hAnsi="Times New Roman"/>
        </w:rPr>
        <w:t>4</w:t>
      </w:r>
      <w:r w:rsidR="008E2555" w:rsidRPr="00690ACE">
        <w:rPr>
          <w:rFonts w:ascii="Times New Roman" w:hAnsi="Times New Roman"/>
        </w:rPr>
        <w:t xml:space="preserve"> год», №4</w:t>
      </w:r>
      <w:r w:rsidR="002541E7" w:rsidRPr="00690ACE">
        <w:rPr>
          <w:rFonts w:ascii="Times New Roman" w:hAnsi="Times New Roman"/>
        </w:rPr>
        <w:t xml:space="preserve"> «Источники внутреннего финансового дефицита бюджета Авдеевского сельского поселения</w:t>
      </w:r>
      <w:r w:rsidR="00C37C1C" w:rsidRPr="00690ACE">
        <w:rPr>
          <w:rFonts w:ascii="Times New Roman" w:hAnsi="Times New Roman"/>
        </w:rPr>
        <w:t xml:space="preserve"> на 2024 год</w:t>
      </w:r>
      <w:r w:rsidR="002541E7" w:rsidRPr="00690ACE">
        <w:rPr>
          <w:rFonts w:ascii="Times New Roman" w:hAnsi="Times New Roman"/>
        </w:rPr>
        <w:t>»,</w:t>
      </w:r>
      <w:r w:rsidR="008E2555" w:rsidRPr="00690ACE">
        <w:rPr>
          <w:rFonts w:ascii="Times New Roman" w:hAnsi="Times New Roman"/>
        </w:rPr>
        <w:t xml:space="preserve"> </w:t>
      </w:r>
      <w:r w:rsidR="009F31E3" w:rsidRPr="00690ACE">
        <w:rPr>
          <w:rFonts w:ascii="Times New Roman" w:hAnsi="Times New Roman"/>
        </w:rPr>
        <w:t>№</w:t>
      </w:r>
      <w:r w:rsidRPr="00690ACE">
        <w:rPr>
          <w:rFonts w:ascii="Times New Roman" w:hAnsi="Times New Roman"/>
        </w:rPr>
        <w:t xml:space="preserve">5 «Распределение бюджетных ассигнований по разделам и подразделам, целевым статьям и видам расходов классификации расходов бюджета </w:t>
      </w:r>
      <w:r w:rsidR="002541E7" w:rsidRPr="00690ACE">
        <w:rPr>
          <w:rFonts w:ascii="Times New Roman" w:hAnsi="Times New Roman"/>
        </w:rPr>
        <w:t>Авдеевского</w:t>
      </w:r>
      <w:r w:rsidRPr="00690ACE">
        <w:rPr>
          <w:rFonts w:ascii="Times New Roman" w:hAnsi="Times New Roman"/>
        </w:rPr>
        <w:t xml:space="preserve"> сельского поселения</w:t>
      </w:r>
      <w:r w:rsidR="002541E7" w:rsidRPr="00690ACE">
        <w:rPr>
          <w:rFonts w:ascii="Times New Roman" w:hAnsi="Times New Roman"/>
        </w:rPr>
        <w:t xml:space="preserve"> на</w:t>
      </w:r>
      <w:proofErr w:type="gramEnd"/>
      <w:r w:rsidR="002541E7" w:rsidRPr="00690ACE">
        <w:rPr>
          <w:rFonts w:ascii="Times New Roman" w:hAnsi="Times New Roman"/>
        </w:rPr>
        <w:t xml:space="preserve"> 202</w:t>
      </w:r>
      <w:r w:rsidR="00C37C1C" w:rsidRPr="00690ACE">
        <w:rPr>
          <w:rFonts w:ascii="Times New Roman" w:hAnsi="Times New Roman"/>
        </w:rPr>
        <w:t>4</w:t>
      </w:r>
      <w:r w:rsidR="00DF5154" w:rsidRPr="00690ACE">
        <w:rPr>
          <w:rFonts w:ascii="Times New Roman" w:hAnsi="Times New Roman"/>
        </w:rPr>
        <w:t xml:space="preserve"> </w:t>
      </w:r>
      <w:r w:rsidR="002541E7" w:rsidRPr="00690ACE">
        <w:rPr>
          <w:rFonts w:ascii="Times New Roman" w:hAnsi="Times New Roman"/>
        </w:rPr>
        <w:t>год</w:t>
      </w:r>
      <w:r w:rsidRPr="00690ACE">
        <w:rPr>
          <w:rFonts w:ascii="Times New Roman" w:hAnsi="Times New Roman"/>
        </w:rPr>
        <w:t>»</w:t>
      </w:r>
      <w:r w:rsidR="009F31E3" w:rsidRPr="00690ACE">
        <w:rPr>
          <w:rFonts w:ascii="Times New Roman" w:hAnsi="Times New Roman"/>
        </w:rPr>
        <w:t>, №</w:t>
      </w:r>
      <w:r w:rsidR="002541E7" w:rsidRPr="00690ACE">
        <w:rPr>
          <w:rFonts w:ascii="Times New Roman" w:hAnsi="Times New Roman"/>
        </w:rPr>
        <w:t>6</w:t>
      </w:r>
      <w:r w:rsidR="009F31E3" w:rsidRPr="00690ACE">
        <w:rPr>
          <w:rFonts w:ascii="Times New Roman" w:hAnsi="Times New Roman"/>
        </w:rPr>
        <w:t xml:space="preserve"> «Ведомственная структура </w:t>
      </w:r>
      <w:r w:rsidR="009F31E3" w:rsidRPr="00690ACE">
        <w:rPr>
          <w:rFonts w:ascii="Times New Roman" w:hAnsi="Times New Roman"/>
        </w:rPr>
        <w:lastRenderedPageBreak/>
        <w:t xml:space="preserve">расходов </w:t>
      </w:r>
      <w:r w:rsidR="002541E7" w:rsidRPr="00690ACE">
        <w:rPr>
          <w:rFonts w:ascii="Times New Roman" w:hAnsi="Times New Roman"/>
        </w:rPr>
        <w:t xml:space="preserve">бюджета Авдеевского сельского поселения </w:t>
      </w:r>
      <w:r w:rsidR="009F31E3" w:rsidRPr="00690ACE">
        <w:rPr>
          <w:rFonts w:ascii="Times New Roman" w:hAnsi="Times New Roman"/>
        </w:rPr>
        <w:t>на 202</w:t>
      </w:r>
      <w:r w:rsidR="00C37C1C" w:rsidRPr="00690ACE">
        <w:rPr>
          <w:rFonts w:ascii="Times New Roman" w:hAnsi="Times New Roman"/>
        </w:rPr>
        <w:t>4</w:t>
      </w:r>
      <w:r w:rsidR="009F31E3" w:rsidRPr="00690ACE">
        <w:rPr>
          <w:rFonts w:ascii="Times New Roman" w:hAnsi="Times New Roman"/>
        </w:rPr>
        <w:t xml:space="preserve"> год»</w:t>
      </w:r>
      <w:r w:rsidR="00AE63ED" w:rsidRPr="00690ACE">
        <w:rPr>
          <w:rFonts w:ascii="Times New Roman" w:hAnsi="Times New Roman"/>
        </w:rPr>
        <w:t xml:space="preserve"> </w:t>
      </w:r>
      <w:r w:rsidRPr="00690ACE">
        <w:rPr>
          <w:rFonts w:ascii="Times New Roman" w:hAnsi="Times New Roman"/>
        </w:rPr>
        <w:t>изложить в новой редакции согласно приложени</w:t>
      </w:r>
      <w:r w:rsidR="009F31E3" w:rsidRPr="00690ACE">
        <w:rPr>
          <w:rFonts w:ascii="Times New Roman" w:hAnsi="Times New Roman"/>
        </w:rPr>
        <w:t>ям</w:t>
      </w:r>
      <w:r w:rsidRPr="00690ACE">
        <w:rPr>
          <w:rFonts w:ascii="Times New Roman" w:hAnsi="Times New Roman"/>
        </w:rPr>
        <w:t xml:space="preserve"> №</w:t>
      </w:r>
      <w:r w:rsidR="009F31E3" w:rsidRPr="00690ACE">
        <w:rPr>
          <w:rFonts w:ascii="Times New Roman" w:hAnsi="Times New Roman"/>
        </w:rPr>
        <w:t>1-</w:t>
      </w:r>
      <w:r w:rsidR="00C37C1C" w:rsidRPr="00690ACE">
        <w:rPr>
          <w:rFonts w:ascii="Times New Roman" w:hAnsi="Times New Roman"/>
        </w:rPr>
        <w:t>5</w:t>
      </w:r>
      <w:r w:rsidRPr="00690ACE">
        <w:rPr>
          <w:rFonts w:ascii="Times New Roman" w:hAnsi="Times New Roman"/>
        </w:rPr>
        <w:t xml:space="preserve"> к настоящему решению</w:t>
      </w:r>
      <w:r w:rsidR="00690ACE">
        <w:rPr>
          <w:rFonts w:ascii="Times New Roman" w:hAnsi="Times New Roman"/>
        </w:rPr>
        <w:t>.</w:t>
      </w:r>
    </w:p>
    <w:p w:rsidR="005D2957" w:rsidRDefault="005D2957" w:rsidP="00690ACE">
      <w:pPr>
        <w:pStyle w:val="a3"/>
        <w:widowControl w:val="0"/>
        <w:spacing w:after="120"/>
        <w:ind w:firstLine="567"/>
        <w:rPr>
          <w:sz w:val="24"/>
          <w:szCs w:val="24"/>
        </w:rPr>
      </w:pPr>
    </w:p>
    <w:p w:rsidR="00B564BB" w:rsidRPr="00690ACE" w:rsidRDefault="00947015" w:rsidP="00690ACE">
      <w:pPr>
        <w:pStyle w:val="a3"/>
        <w:widowControl w:val="0"/>
        <w:spacing w:after="120"/>
        <w:ind w:firstLine="567"/>
        <w:rPr>
          <w:sz w:val="24"/>
          <w:szCs w:val="24"/>
        </w:rPr>
      </w:pPr>
      <w:r w:rsidRPr="00690ACE">
        <w:rPr>
          <w:sz w:val="24"/>
          <w:szCs w:val="24"/>
        </w:rPr>
        <w:t xml:space="preserve">3. </w:t>
      </w:r>
      <w:r w:rsidR="00B564BB" w:rsidRPr="00690ACE">
        <w:rPr>
          <w:sz w:val="24"/>
          <w:szCs w:val="24"/>
        </w:rPr>
        <w:t xml:space="preserve">Настоящее решение вступает в силу </w:t>
      </w:r>
      <w:proofErr w:type="gramStart"/>
      <w:r w:rsidR="009F31E3" w:rsidRPr="00690ACE">
        <w:rPr>
          <w:sz w:val="24"/>
          <w:szCs w:val="24"/>
        </w:rPr>
        <w:t>с даты</w:t>
      </w:r>
      <w:proofErr w:type="gramEnd"/>
      <w:r w:rsidR="009F31E3" w:rsidRPr="00690ACE">
        <w:rPr>
          <w:sz w:val="24"/>
          <w:szCs w:val="24"/>
        </w:rPr>
        <w:t xml:space="preserve"> его принятия и подлежит</w:t>
      </w:r>
      <w:r w:rsidR="00B564BB" w:rsidRPr="00690ACE">
        <w:rPr>
          <w:sz w:val="24"/>
          <w:szCs w:val="24"/>
        </w:rPr>
        <w:t xml:space="preserve"> официально</w:t>
      </w:r>
      <w:r w:rsidR="009F31E3" w:rsidRPr="00690ACE">
        <w:rPr>
          <w:sz w:val="24"/>
          <w:szCs w:val="24"/>
        </w:rPr>
        <w:t>му</w:t>
      </w:r>
      <w:r w:rsidR="00B564BB" w:rsidRPr="00690ACE">
        <w:rPr>
          <w:sz w:val="24"/>
          <w:szCs w:val="24"/>
        </w:rPr>
        <w:t xml:space="preserve"> опубликовани</w:t>
      </w:r>
      <w:r w:rsidR="009F31E3" w:rsidRPr="00690ACE">
        <w:rPr>
          <w:sz w:val="24"/>
          <w:szCs w:val="24"/>
        </w:rPr>
        <w:t>ю</w:t>
      </w:r>
      <w:r w:rsidR="00B564BB" w:rsidRPr="00690ACE">
        <w:rPr>
          <w:sz w:val="24"/>
          <w:szCs w:val="24"/>
        </w:rPr>
        <w:t xml:space="preserve"> (обнародовани</w:t>
      </w:r>
      <w:r w:rsidR="009F31E3" w:rsidRPr="00690ACE">
        <w:rPr>
          <w:sz w:val="24"/>
          <w:szCs w:val="24"/>
        </w:rPr>
        <w:t>ю</w:t>
      </w:r>
      <w:r w:rsidR="00B564BB" w:rsidRPr="00690ACE">
        <w:rPr>
          <w:sz w:val="24"/>
          <w:szCs w:val="24"/>
        </w:rPr>
        <w:t>).</w:t>
      </w:r>
    </w:p>
    <w:p w:rsidR="005D2957" w:rsidRDefault="005D2957" w:rsidP="004859BF">
      <w:pPr>
        <w:pStyle w:val="a3"/>
        <w:widowControl w:val="0"/>
        <w:ind w:firstLine="567"/>
        <w:rPr>
          <w:sz w:val="24"/>
          <w:szCs w:val="24"/>
        </w:rPr>
      </w:pPr>
    </w:p>
    <w:p w:rsidR="00B564BB" w:rsidRPr="00690ACE" w:rsidRDefault="00947015" w:rsidP="004859BF">
      <w:pPr>
        <w:pStyle w:val="a3"/>
        <w:widowControl w:val="0"/>
        <w:ind w:firstLine="567"/>
        <w:rPr>
          <w:sz w:val="24"/>
          <w:szCs w:val="24"/>
        </w:rPr>
      </w:pPr>
      <w:r w:rsidRPr="00690ACE">
        <w:rPr>
          <w:sz w:val="24"/>
          <w:szCs w:val="24"/>
        </w:rPr>
        <w:t xml:space="preserve">4. Действие настоящего решения распространяется на правоотношения, возникшие с </w:t>
      </w:r>
      <w:r w:rsidR="00614EEA" w:rsidRPr="00614EEA">
        <w:rPr>
          <w:sz w:val="24"/>
          <w:szCs w:val="24"/>
        </w:rPr>
        <w:t>16</w:t>
      </w:r>
      <w:r w:rsidRPr="00614EEA">
        <w:rPr>
          <w:sz w:val="24"/>
          <w:szCs w:val="24"/>
        </w:rPr>
        <w:t>.</w:t>
      </w:r>
      <w:r w:rsidR="00DF5154" w:rsidRPr="00614EEA">
        <w:rPr>
          <w:sz w:val="24"/>
          <w:szCs w:val="24"/>
        </w:rPr>
        <w:t>0</w:t>
      </w:r>
      <w:r w:rsidR="00C37C1C" w:rsidRPr="00614EEA">
        <w:rPr>
          <w:sz w:val="24"/>
          <w:szCs w:val="24"/>
        </w:rPr>
        <w:t>2</w:t>
      </w:r>
      <w:r w:rsidRPr="00614EEA">
        <w:rPr>
          <w:sz w:val="24"/>
          <w:szCs w:val="24"/>
        </w:rPr>
        <w:t>.202</w:t>
      </w:r>
      <w:r w:rsidR="00C37C1C" w:rsidRPr="00614EEA">
        <w:rPr>
          <w:sz w:val="24"/>
          <w:szCs w:val="24"/>
        </w:rPr>
        <w:t>4</w:t>
      </w:r>
      <w:r w:rsidR="00DF5154" w:rsidRPr="00614EEA">
        <w:rPr>
          <w:sz w:val="24"/>
          <w:szCs w:val="24"/>
        </w:rPr>
        <w:t xml:space="preserve"> г.</w:t>
      </w:r>
    </w:p>
    <w:p w:rsidR="00B564BB" w:rsidRPr="00690ACE" w:rsidRDefault="00B564BB" w:rsidP="004859BF">
      <w:pPr>
        <w:pStyle w:val="a3"/>
        <w:widowControl w:val="0"/>
        <w:ind w:firstLine="567"/>
        <w:rPr>
          <w:sz w:val="24"/>
          <w:szCs w:val="24"/>
        </w:rPr>
      </w:pPr>
    </w:p>
    <w:p w:rsidR="00947015" w:rsidRPr="00690ACE" w:rsidRDefault="00947015" w:rsidP="004859BF">
      <w:pPr>
        <w:pStyle w:val="a3"/>
        <w:widowControl w:val="0"/>
        <w:ind w:firstLine="567"/>
        <w:rPr>
          <w:sz w:val="24"/>
          <w:szCs w:val="24"/>
        </w:rPr>
      </w:pPr>
    </w:p>
    <w:p w:rsidR="00947015" w:rsidRPr="00690ACE" w:rsidRDefault="00947015" w:rsidP="004859BF">
      <w:pPr>
        <w:pStyle w:val="a3"/>
        <w:widowControl w:val="0"/>
        <w:ind w:firstLine="567"/>
        <w:rPr>
          <w:sz w:val="24"/>
          <w:szCs w:val="24"/>
        </w:rPr>
      </w:pPr>
    </w:p>
    <w:p w:rsidR="00C37C1C" w:rsidRPr="00690ACE" w:rsidRDefault="00C37C1C" w:rsidP="00690ACE">
      <w:pPr>
        <w:ind w:firstLine="0"/>
        <w:rPr>
          <w:rFonts w:ascii="Times New Roman" w:hAnsi="Times New Roman"/>
        </w:rPr>
      </w:pPr>
      <w:r w:rsidRPr="00690ACE">
        <w:rPr>
          <w:rFonts w:ascii="Times New Roman" w:hAnsi="Times New Roman"/>
        </w:rPr>
        <w:t>Глава Авдеевского сельского поселения</w:t>
      </w:r>
    </w:p>
    <w:p w:rsidR="00C37C1C" w:rsidRPr="00690ACE" w:rsidRDefault="00B564BB" w:rsidP="00690ACE">
      <w:pPr>
        <w:ind w:firstLine="0"/>
        <w:rPr>
          <w:rFonts w:ascii="Times New Roman" w:hAnsi="Times New Roman"/>
        </w:rPr>
      </w:pPr>
      <w:r w:rsidRPr="00690ACE">
        <w:rPr>
          <w:rFonts w:ascii="Times New Roman" w:hAnsi="Times New Roman"/>
        </w:rPr>
        <w:t xml:space="preserve">Председатель Совета </w:t>
      </w:r>
      <w:r w:rsidR="002541E7" w:rsidRPr="00690ACE">
        <w:rPr>
          <w:rFonts w:ascii="Times New Roman" w:hAnsi="Times New Roman"/>
        </w:rPr>
        <w:t>Авдеевского</w:t>
      </w:r>
      <w:r w:rsidRPr="00690ACE">
        <w:rPr>
          <w:rFonts w:ascii="Times New Roman" w:hAnsi="Times New Roman"/>
        </w:rPr>
        <w:t xml:space="preserve"> </w:t>
      </w:r>
    </w:p>
    <w:p w:rsidR="00B564BB" w:rsidRPr="00690ACE" w:rsidRDefault="00B564BB" w:rsidP="00690ACE">
      <w:pPr>
        <w:ind w:firstLine="0"/>
        <w:rPr>
          <w:rFonts w:ascii="Times New Roman" w:hAnsi="Times New Roman"/>
        </w:rPr>
      </w:pPr>
      <w:r w:rsidRPr="00690ACE">
        <w:rPr>
          <w:rFonts w:ascii="Times New Roman" w:hAnsi="Times New Roman"/>
        </w:rPr>
        <w:t>сельского поселения</w:t>
      </w:r>
      <w:r w:rsidR="00C37C1C" w:rsidRPr="00690ACE">
        <w:rPr>
          <w:rFonts w:ascii="Times New Roman" w:hAnsi="Times New Roman"/>
        </w:rPr>
        <w:t xml:space="preserve"> V созыва</w:t>
      </w:r>
      <w:r w:rsidR="004859BF" w:rsidRPr="00690ACE">
        <w:rPr>
          <w:rFonts w:ascii="Times New Roman" w:hAnsi="Times New Roman"/>
        </w:rPr>
        <w:tab/>
      </w:r>
      <w:r w:rsidR="00690ACE">
        <w:rPr>
          <w:rFonts w:ascii="Times New Roman" w:hAnsi="Times New Roman"/>
        </w:rPr>
        <w:tab/>
      </w:r>
      <w:r w:rsidR="00690ACE">
        <w:rPr>
          <w:rFonts w:ascii="Times New Roman" w:hAnsi="Times New Roman"/>
        </w:rPr>
        <w:tab/>
      </w:r>
      <w:r w:rsidR="00690ACE">
        <w:rPr>
          <w:rFonts w:ascii="Times New Roman" w:hAnsi="Times New Roman"/>
        </w:rPr>
        <w:tab/>
      </w:r>
      <w:r w:rsidR="00690ACE">
        <w:rPr>
          <w:rFonts w:ascii="Times New Roman" w:hAnsi="Times New Roman"/>
        </w:rPr>
        <w:tab/>
      </w:r>
      <w:r w:rsidR="00690ACE">
        <w:rPr>
          <w:rFonts w:ascii="Times New Roman" w:hAnsi="Times New Roman"/>
        </w:rPr>
        <w:tab/>
      </w:r>
      <w:r w:rsidR="00C37C1C" w:rsidRPr="00690ACE">
        <w:rPr>
          <w:rFonts w:ascii="Times New Roman" w:hAnsi="Times New Roman"/>
        </w:rPr>
        <w:t>Н. А. Дмитриева</w:t>
      </w:r>
    </w:p>
    <w:p w:rsidR="00947015" w:rsidRPr="00690ACE" w:rsidRDefault="00947015" w:rsidP="00690ACE">
      <w:pPr>
        <w:ind w:firstLine="0"/>
        <w:rPr>
          <w:rFonts w:ascii="Times New Roman" w:hAnsi="Times New Roman"/>
        </w:rPr>
      </w:pPr>
    </w:p>
    <w:p w:rsidR="002541E7" w:rsidRPr="00690ACE" w:rsidRDefault="00B564BB" w:rsidP="00690ACE">
      <w:pPr>
        <w:ind w:firstLine="0"/>
        <w:rPr>
          <w:rFonts w:ascii="Times New Roman" w:hAnsi="Times New Roman"/>
        </w:rPr>
      </w:pPr>
      <w:r w:rsidRPr="00690ACE">
        <w:rPr>
          <w:rFonts w:ascii="Times New Roman" w:hAnsi="Times New Roman"/>
        </w:rPr>
        <w:t xml:space="preserve">Глава </w:t>
      </w:r>
      <w:r w:rsidR="002541E7" w:rsidRPr="00690ACE">
        <w:rPr>
          <w:rFonts w:ascii="Times New Roman" w:hAnsi="Times New Roman"/>
        </w:rPr>
        <w:t>администрации</w:t>
      </w:r>
    </w:p>
    <w:p w:rsidR="00B564BB" w:rsidRPr="00690ACE" w:rsidRDefault="002541E7" w:rsidP="00690ACE">
      <w:pPr>
        <w:ind w:firstLine="0"/>
        <w:rPr>
          <w:rFonts w:ascii="Times New Roman" w:hAnsi="Times New Roman"/>
        </w:rPr>
      </w:pPr>
      <w:r w:rsidRPr="00690ACE">
        <w:rPr>
          <w:rFonts w:ascii="Times New Roman" w:hAnsi="Times New Roman"/>
        </w:rPr>
        <w:t>Авдеевского</w:t>
      </w:r>
      <w:r w:rsidR="00B564BB" w:rsidRPr="00690ACE">
        <w:rPr>
          <w:rFonts w:ascii="Times New Roman" w:hAnsi="Times New Roman"/>
        </w:rPr>
        <w:t xml:space="preserve"> сельского поселения</w:t>
      </w:r>
      <w:r w:rsidR="004859BF" w:rsidRPr="00690ACE">
        <w:rPr>
          <w:rFonts w:ascii="Times New Roman" w:hAnsi="Times New Roman"/>
        </w:rPr>
        <w:tab/>
      </w:r>
      <w:r w:rsidR="004859BF" w:rsidRPr="00690ACE">
        <w:rPr>
          <w:rFonts w:ascii="Times New Roman" w:hAnsi="Times New Roman"/>
        </w:rPr>
        <w:tab/>
      </w:r>
      <w:r w:rsidR="004859BF" w:rsidRPr="00690ACE">
        <w:rPr>
          <w:rFonts w:ascii="Times New Roman" w:hAnsi="Times New Roman"/>
        </w:rPr>
        <w:tab/>
      </w:r>
      <w:r w:rsidR="004859BF" w:rsidRPr="00690ACE">
        <w:rPr>
          <w:rFonts w:ascii="Times New Roman" w:hAnsi="Times New Roman"/>
        </w:rPr>
        <w:tab/>
      </w:r>
      <w:r w:rsidR="00690ACE">
        <w:rPr>
          <w:rFonts w:ascii="Times New Roman" w:hAnsi="Times New Roman"/>
        </w:rPr>
        <w:tab/>
      </w:r>
      <w:r w:rsidR="00690ACE">
        <w:rPr>
          <w:rFonts w:ascii="Times New Roman" w:hAnsi="Times New Roman"/>
        </w:rPr>
        <w:tab/>
      </w:r>
      <w:r w:rsidRPr="00690ACE">
        <w:rPr>
          <w:rFonts w:ascii="Times New Roman" w:hAnsi="Times New Roman"/>
        </w:rPr>
        <w:t>А. А. Тимонин</w:t>
      </w:r>
    </w:p>
    <w:p w:rsidR="00B564BB" w:rsidRDefault="00B564BB" w:rsidP="004859BF">
      <w:pPr>
        <w:ind w:firstLine="0"/>
        <w:rPr>
          <w:rFonts w:ascii="Times New Roman" w:hAnsi="Times New Roman"/>
        </w:rPr>
      </w:pPr>
    </w:p>
    <w:p w:rsidR="00690ACE" w:rsidRDefault="00690ACE" w:rsidP="004859BF">
      <w:pPr>
        <w:ind w:firstLine="0"/>
        <w:rPr>
          <w:rFonts w:ascii="Times New Roman" w:hAnsi="Times New Roman"/>
        </w:rPr>
      </w:pPr>
    </w:p>
    <w:p w:rsidR="00690ACE" w:rsidRDefault="00690ACE" w:rsidP="00690ACE">
      <w:pPr>
        <w:ind w:firstLine="0"/>
        <w:rPr>
          <w:rFonts w:ascii="Times New Roman" w:hAnsi="Times New Roman"/>
        </w:rPr>
      </w:pPr>
      <w:r>
        <w:rPr>
          <w:rFonts w:ascii="Times New Roman" w:hAnsi="Times New Roman"/>
        </w:rPr>
        <w:br w:type="page"/>
      </w:r>
    </w:p>
    <w:p w:rsidR="005D2957" w:rsidRDefault="005D2957" w:rsidP="004859BF">
      <w:pPr>
        <w:ind w:firstLine="0"/>
        <w:rPr>
          <w:rFonts w:ascii="Times New Roman" w:hAnsi="Times New Roman"/>
        </w:rPr>
        <w:sectPr w:rsidR="005D2957" w:rsidSect="005D2957">
          <w:pgSz w:w="11906" w:h="16838"/>
          <w:pgMar w:top="851" w:right="1134" w:bottom="851" w:left="1701" w:header="709" w:footer="709" w:gutter="0"/>
          <w:cols w:space="708"/>
          <w:docGrid w:linePitch="360"/>
        </w:sectPr>
      </w:pPr>
    </w:p>
    <w:p w:rsidR="00690ACE" w:rsidRDefault="00690ACE" w:rsidP="004859BF">
      <w:pPr>
        <w:ind w:firstLine="0"/>
        <w:rPr>
          <w:rFonts w:ascii="Times New Roman" w:hAnsi="Times New Roman"/>
        </w:rPr>
      </w:pPr>
    </w:p>
    <w:tbl>
      <w:tblPr>
        <w:tblW w:w="9229" w:type="dxa"/>
        <w:tblInd w:w="93" w:type="dxa"/>
        <w:tblLayout w:type="fixed"/>
        <w:tblLook w:val="04A0" w:firstRow="1" w:lastRow="0" w:firstColumn="1" w:lastColumn="0" w:noHBand="0" w:noVBand="1"/>
      </w:tblPr>
      <w:tblGrid>
        <w:gridCol w:w="516"/>
        <w:gridCol w:w="3610"/>
        <w:gridCol w:w="567"/>
        <w:gridCol w:w="284"/>
        <w:gridCol w:w="425"/>
        <w:gridCol w:w="425"/>
        <w:gridCol w:w="567"/>
        <w:gridCol w:w="425"/>
        <w:gridCol w:w="567"/>
        <w:gridCol w:w="567"/>
        <w:gridCol w:w="1276"/>
      </w:tblGrid>
      <w:tr w:rsidR="004D3D45" w:rsidRPr="004D3D45" w:rsidTr="00DD5C03">
        <w:trPr>
          <w:trHeight w:val="3553"/>
        </w:trPr>
        <w:tc>
          <w:tcPr>
            <w:tcW w:w="9229" w:type="dxa"/>
            <w:gridSpan w:val="11"/>
            <w:tcBorders>
              <w:top w:val="nil"/>
              <w:left w:val="nil"/>
              <w:right w:val="nil"/>
            </w:tcBorders>
            <w:shd w:val="clear" w:color="auto" w:fill="auto"/>
            <w:noWrap/>
            <w:hideMark/>
          </w:tcPr>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Приложение №1</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к Решению Совета Авдеевского сельского поселения</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lang w:val="en-US"/>
              </w:rPr>
              <w:t>IV</w:t>
            </w:r>
            <w:r w:rsidRPr="00DD5C03">
              <w:rPr>
                <w:rFonts w:ascii="Times New Roman" w:hAnsi="Times New Roman"/>
                <w:bCs/>
                <w:sz w:val="18"/>
                <w:szCs w:val="18"/>
              </w:rPr>
              <w:t xml:space="preserve"> сессии</w:t>
            </w:r>
            <w:r w:rsidRPr="00DD5C03">
              <w:rPr>
                <w:rFonts w:ascii="Times New Roman" w:hAnsi="Times New Roman"/>
                <w:bCs/>
                <w:color w:val="FF0000"/>
                <w:sz w:val="18"/>
                <w:szCs w:val="18"/>
              </w:rPr>
              <w:t xml:space="preserve"> </w:t>
            </w:r>
            <w:r w:rsidRPr="00DD5C03">
              <w:rPr>
                <w:rFonts w:ascii="Times New Roman" w:hAnsi="Times New Roman"/>
                <w:bCs/>
                <w:sz w:val="18"/>
                <w:szCs w:val="18"/>
              </w:rPr>
              <w:t>V созыва</w:t>
            </w:r>
            <w:r w:rsidRPr="00DD5C03">
              <w:rPr>
                <w:rFonts w:ascii="Times New Roman" w:hAnsi="Times New Roman"/>
                <w:bCs/>
                <w:color w:val="FF0000"/>
                <w:sz w:val="18"/>
                <w:szCs w:val="18"/>
              </w:rPr>
              <w:t xml:space="preserve"> </w:t>
            </w:r>
            <w:r w:rsidRPr="00DD5C03">
              <w:rPr>
                <w:rFonts w:ascii="Times New Roman" w:hAnsi="Times New Roman"/>
                <w:bCs/>
                <w:sz w:val="18"/>
                <w:szCs w:val="18"/>
              </w:rPr>
              <w:t xml:space="preserve">от </w:t>
            </w:r>
            <w:r w:rsidR="00614EEA" w:rsidRPr="00480BC2">
              <w:rPr>
                <w:rFonts w:ascii="Times New Roman" w:hAnsi="Times New Roman"/>
                <w:bCs/>
                <w:sz w:val="18"/>
                <w:szCs w:val="18"/>
              </w:rPr>
              <w:t>16</w:t>
            </w:r>
            <w:r w:rsidR="00480BC2" w:rsidRPr="00480BC2">
              <w:rPr>
                <w:rFonts w:ascii="Times New Roman" w:hAnsi="Times New Roman"/>
                <w:bCs/>
                <w:sz w:val="18"/>
                <w:szCs w:val="18"/>
              </w:rPr>
              <w:t>.02.2024 г. №10</w:t>
            </w:r>
            <w:r w:rsidRPr="00480BC2">
              <w:rPr>
                <w:rFonts w:ascii="Times New Roman" w:hAnsi="Times New Roman"/>
                <w:bCs/>
                <w:sz w:val="18"/>
                <w:szCs w:val="18"/>
              </w:rPr>
              <w:t xml:space="preserve"> </w:t>
            </w:r>
            <w:r w:rsidRPr="00DD5C03">
              <w:rPr>
                <w:rFonts w:ascii="Times New Roman" w:hAnsi="Times New Roman"/>
                <w:bCs/>
                <w:sz w:val="18"/>
                <w:szCs w:val="18"/>
              </w:rPr>
              <w:t xml:space="preserve">"О внесении </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изменений в решение II сессии V созыва Совета</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Авдеевского сельского поселения от 15.12.2023 г. №8</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"О бюджете Авдеевского сельского поселения</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Пудожского муниципального района</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Республики Карелия на 2024 год"</w:t>
            </w:r>
          </w:p>
          <w:p w:rsidR="004D3D45" w:rsidRPr="00DD5C03" w:rsidRDefault="004D3D45" w:rsidP="00690ACE">
            <w:pPr>
              <w:ind w:firstLine="0"/>
              <w:jc w:val="right"/>
              <w:rPr>
                <w:rFonts w:ascii="Times New Roman" w:hAnsi="Times New Roman"/>
                <w:bCs/>
                <w:sz w:val="18"/>
                <w:szCs w:val="18"/>
              </w:rPr>
            </w:pPr>
          </w:p>
          <w:p w:rsidR="004D3D45" w:rsidRPr="00DD5C03" w:rsidRDefault="004D3D45" w:rsidP="00690ACE">
            <w:pPr>
              <w:ind w:firstLine="0"/>
              <w:jc w:val="right"/>
              <w:rPr>
                <w:rFonts w:ascii="Times New Roman" w:hAnsi="Times New Roman"/>
                <w:bCs/>
                <w:sz w:val="18"/>
                <w:szCs w:val="18"/>
              </w:rPr>
            </w:pP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Приложение №2</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к Решению совета Авдеевского сельского поселения</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II сессии V созыва "О бюджете Авдеевского сельского</w:t>
            </w:r>
          </w:p>
          <w:p w:rsidR="004D3D45" w:rsidRPr="00DD5C03" w:rsidRDefault="004D3D45" w:rsidP="00690ACE">
            <w:pPr>
              <w:ind w:firstLine="0"/>
              <w:jc w:val="right"/>
              <w:rPr>
                <w:rFonts w:ascii="Times New Roman" w:hAnsi="Times New Roman"/>
                <w:bCs/>
                <w:sz w:val="18"/>
                <w:szCs w:val="18"/>
              </w:rPr>
            </w:pPr>
            <w:r w:rsidRPr="00DD5C03">
              <w:rPr>
                <w:rFonts w:ascii="Times New Roman" w:hAnsi="Times New Roman"/>
                <w:bCs/>
                <w:sz w:val="18"/>
                <w:szCs w:val="18"/>
              </w:rPr>
              <w:t xml:space="preserve">поселения Пудожского муниципального района </w:t>
            </w:r>
          </w:p>
          <w:p w:rsidR="004D3D45" w:rsidRPr="004D3D45" w:rsidRDefault="004D3D45" w:rsidP="00690ACE">
            <w:pPr>
              <w:jc w:val="right"/>
              <w:rPr>
                <w:rFonts w:ascii="Times New Roman" w:hAnsi="Times New Roman"/>
                <w:b/>
                <w:bCs/>
                <w:sz w:val="20"/>
                <w:szCs w:val="20"/>
              </w:rPr>
            </w:pPr>
            <w:r w:rsidRPr="00DD5C03">
              <w:rPr>
                <w:rFonts w:ascii="Times New Roman" w:hAnsi="Times New Roman"/>
                <w:bCs/>
                <w:sz w:val="18"/>
                <w:szCs w:val="18"/>
              </w:rPr>
              <w:t>Республики Карелия на 2024 г." №8 от 15.12.2023 г.</w:t>
            </w:r>
          </w:p>
        </w:tc>
      </w:tr>
      <w:tr w:rsidR="00690ACE" w:rsidRPr="004D3D45" w:rsidTr="004D3D45">
        <w:trPr>
          <w:trHeight w:val="480"/>
        </w:trPr>
        <w:tc>
          <w:tcPr>
            <w:tcW w:w="9229" w:type="dxa"/>
            <w:gridSpan w:val="11"/>
            <w:tcBorders>
              <w:top w:val="nil"/>
              <w:left w:val="nil"/>
              <w:bottom w:val="nil"/>
              <w:right w:val="nil"/>
            </w:tcBorders>
            <w:shd w:val="clear" w:color="auto" w:fill="auto"/>
            <w:hideMark/>
          </w:tcPr>
          <w:p w:rsidR="00690ACE" w:rsidRPr="004D3D45" w:rsidRDefault="00690ACE" w:rsidP="00690ACE">
            <w:pPr>
              <w:ind w:firstLine="0"/>
              <w:jc w:val="center"/>
              <w:rPr>
                <w:rFonts w:ascii="Times New Roman" w:hAnsi="Times New Roman"/>
                <w:b/>
                <w:bCs/>
                <w:sz w:val="20"/>
                <w:szCs w:val="20"/>
              </w:rPr>
            </w:pPr>
            <w:r w:rsidRPr="004D3D45">
              <w:rPr>
                <w:rFonts w:ascii="Times New Roman" w:hAnsi="Times New Roman"/>
                <w:b/>
                <w:bCs/>
                <w:sz w:val="20"/>
                <w:szCs w:val="20"/>
              </w:rPr>
              <w:t>Прогнозируемый объем налоговых и неналоговых доходов бюджета Авдеевского сельского поселения на 2024 год</w:t>
            </w:r>
          </w:p>
        </w:tc>
      </w:tr>
      <w:tr w:rsidR="004D3D45" w:rsidRPr="004D3D45" w:rsidTr="005D2957">
        <w:trPr>
          <w:trHeight w:val="405"/>
        </w:trPr>
        <w:tc>
          <w:tcPr>
            <w:tcW w:w="9229" w:type="dxa"/>
            <w:gridSpan w:val="11"/>
            <w:tcBorders>
              <w:top w:val="nil"/>
              <w:left w:val="nil"/>
              <w:bottom w:val="single" w:sz="4" w:space="0" w:color="auto"/>
              <w:right w:val="nil"/>
            </w:tcBorders>
            <w:shd w:val="clear" w:color="auto" w:fill="auto"/>
            <w:noWrap/>
            <w:hideMark/>
          </w:tcPr>
          <w:p w:rsidR="004D3D45" w:rsidRPr="004D3D45" w:rsidRDefault="004D3D45" w:rsidP="00690ACE">
            <w:pPr>
              <w:ind w:firstLine="0"/>
              <w:jc w:val="left"/>
              <w:rPr>
                <w:rFonts w:ascii="Times New Roman" w:hAnsi="Times New Roman"/>
                <w:sz w:val="20"/>
                <w:szCs w:val="20"/>
              </w:rPr>
            </w:pPr>
            <w:r w:rsidRPr="004D3D45">
              <w:rPr>
                <w:rFonts w:ascii="Times New Roman" w:hAnsi="Times New Roman"/>
                <w:sz w:val="20"/>
                <w:szCs w:val="20"/>
              </w:rPr>
              <w:t> </w:t>
            </w:r>
          </w:p>
          <w:p w:rsidR="004D3D45" w:rsidRPr="004D3D45" w:rsidRDefault="004D3D45" w:rsidP="00690ACE">
            <w:pPr>
              <w:ind w:firstLine="0"/>
              <w:jc w:val="right"/>
              <w:rPr>
                <w:rFonts w:ascii="Times New Roman" w:hAnsi="Times New Roman"/>
                <w:sz w:val="20"/>
                <w:szCs w:val="20"/>
              </w:rPr>
            </w:pPr>
            <w:r w:rsidRPr="004D3D45">
              <w:rPr>
                <w:rFonts w:ascii="Times New Roman" w:hAnsi="Times New Roman"/>
                <w:sz w:val="20"/>
                <w:szCs w:val="20"/>
              </w:rPr>
              <w:t>( рублей)</w:t>
            </w:r>
          </w:p>
        </w:tc>
      </w:tr>
      <w:tr w:rsidR="00690ACE" w:rsidRPr="004D3D45" w:rsidTr="004D3D45">
        <w:trPr>
          <w:trHeight w:val="466"/>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ACE" w:rsidRPr="004D3D45" w:rsidRDefault="00690ACE" w:rsidP="00690ACE">
            <w:pPr>
              <w:ind w:firstLine="0"/>
              <w:jc w:val="center"/>
              <w:rPr>
                <w:rFonts w:ascii="Times New Roman" w:hAnsi="Times New Roman"/>
                <w:sz w:val="20"/>
                <w:szCs w:val="20"/>
              </w:rPr>
            </w:pPr>
            <w:r w:rsidRPr="004D3D45">
              <w:rPr>
                <w:rFonts w:ascii="Times New Roman" w:hAnsi="Times New Roman"/>
                <w:sz w:val="20"/>
                <w:szCs w:val="20"/>
              </w:rPr>
              <w:t xml:space="preserve">№ </w:t>
            </w:r>
            <w:proofErr w:type="gramStart"/>
            <w:r w:rsidRPr="004D3D45">
              <w:rPr>
                <w:rFonts w:ascii="Times New Roman" w:hAnsi="Times New Roman"/>
                <w:sz w:val="20"/>
                <w:szCs w:val="20"/>
              </w:rPr>
              <w:t>п</w:t>
            </w:r>
            <w:proofErr w:type="gramEnd"/>
            <w:r w:rsidRPr="004D3D45">
              <w:rPr>
                <w:rFonts w:ascii="Times New Roman" w:hAnsi="Times New Roman"/>
                <w:sz w:val="20"/>
                <w:szCs w:val="20"/>
              </w:rPr>
              <w:t>/п</w:t>
            </w:r>
          </w:p>
        </w:tc>
        <w:tc>
          <w:tcPr>
            <w:tcW w:w="3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ACE" w:rsidRPr="004D3D45" w:rsidRDefault="00690ACE" w:rsidP="00690ACE">
            <w:pPr>
              <w:ind w:firstLine="0"/>
              <w:jc w:val="center"/>
              <w:rPr>
                <w:rFonts w:ascii="Times New Roman" w:hAnsi="Times New Roman"/>
                <w:sz w:val="20"/>
                <w:szCs w:val="20"/>
              </w:rPr>
            </w:pPr>
            <w:proofErr w:type="gramStart"/>
            <w:r w:rsidRPr="004D3D45">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827" w:type="dxa"/>
            <w:gridSpan w:val="8"/>
            <w:tcBorders>
              <w:top w:val="single" w:sz="4" w:space="0" w:color="auto"/>
              <w:left w:val="nil"/>
              <w:bottom w:val="single" w:sz="4" w:space="0" w:color="auto"/>
              <w:right w:val="single" w:sz="4" w:space="0" w:color="auto"/>
            </w:tcBorders>
            <w:shd w:val="clear" w:color="auto" w:fill="auto"/>
            <w:vAlign w:val="center"/>
            <w:hideMark/>
          </w:tcPr>
          <w:p w:rsidR="00690ACE" w:rsidRPr="004D3D45" w:rsidRDefault="00690ACE" w:rsidP="00690ACE">
            <w:pPr>
              <w:ind w:firstLine="0"/>
              <w:jc w:val="center"/>
              <w:rPr>
                <w:rFonts w:ascii="Times New Roman" w:hAnsi="Times New Roman"/>
                <w:sz w:val="20"/>
                <w:szCs w:val="20"/>
              </w:rPr>
            </w:pPr>
            <w:r w:rsidRPr="004D3D45">
              <w:rPr>
                <w:rFonts w:ascii="Times New Roman" w:hAnsi="Times New Roman"/>
                <w:sz w:val="20"/>
                <w:szCs w:val="20"/>
              </w:rPr>
              <w:t>Код бюджетной классификации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ACE" w:rsidRPr="004D3D45" w:rsidRDefault="00690ACE" w:rsidP="00690ACE">
            <w:pPr>
              <w:ind w:firstLine="0"/>
              <w:jc w:val="center"/>
              <w:rPr>
                <w:rFonts w:ascii="Times New Roman" w:hAnsi="Times New Roman"/>
                <w:sz w:val="20"/>
                <w:szCs w:val="20"/>
              </w:rPr>
            </w:pPr>
            <w:r w:rsidRPr="004D3D45">
              <w:rPr>
                <w:rFonts w:ascii="Times New Roman" w:hAnsi="Times New Roman"/>
                <w:sz w:val="20"/>
                <w:szCs w:val="20"/>
              </w:rPr>
              <w:t>Сумма</w:t>
            </w:r>
          </w:p>
        </w:tc>
      </w:tr>
      <w:tr w:rsidR="004D3D45" w:rsidRPr="004D3D45" w:rsidTr="005D2957">
        <w:trPr>
          <w:trHeight w:val="142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690ACE" w:rsidRPr="004D3D45" w:rsidRDefault="00690ACE" w:rsidP="00690ACE">
            <w:pPr>
              <w:ind w:firstLine="0"/>
              <w:jc w:val="left"/>
              <w:rPr>
                <w:rFonts w:ascii="Times New Roman" w:hAnsi="Times New Roman"/>
                <w:sz w:val="20"/>
                <w:szCs w:val="20"/>
              </w:rPr>
            </w:pPr>
          </w:p>
        </w:tc>
        <w:tc>
          <w:tcPr>
            <w:tcW w:w="3610" w:type="dxa"/>
            <w:vMerge/>
            <w:tcBorders>
              <w:top w:val="single" w:sz="4" w:space="0" w:color="auto"/>
              <w:left w:val="single" w:sz="4" w:space="0" w:color="auto"/>
              <w:bottom w:val="single" w:sz="4" w:space="0" w:color="auto"/>
              <w:right w:val="single" w:sz="4" w:space="0" w:color="auto"/>
            </w:tcBorders>
            <w:vAlign w:val="center"/>
            <w:hideMark/>
          </w:tcPr>
          <w:p w:rsidR="00690ACE" w:rsidRPr="004D3D45" w:rsidRDefault="00690ACE" w:rsidP="00690ACE">
            <w:pPr>
              <w:ind w:firstLine="0"/>
              <w:jc w:val="left"/>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90ACE" w:rsidRPr="004D3D45" w:rsidRDefault="004D3D45" w:rsidP="00690ACE">
            <w:pPr>
              <w:ind w:firstLine="0"/>
              <w:jc w:val="center"/>
              <w:rPr>
                <w:rFonts w:ascii="Times New Roman" w:hAnsi="Times New Roman"/>
                <w:sz w:val="16"/>
                <w:szCs w:val="16"/>
              </w:rPr>
            </w:pPr>
            <w:r w:rsidRPr="004D3D45">
              <w:rPr>
                <w:rFonts w:ascii="Times New Roman" w:hAnsi="Times New Roman"/>
                <w:sz w:val="16"/>
                <w:szCs w:val="16"/>
              </w:rPr>
              <w:t>Админист</w:t>
            </w:r>
            <w:r w:rsidR="00690ACE" w:rsidRPr="004D3D45">
              <w:rPr>
                <w:rFonts w:ascii="Times New Roman" w:hAnsi="Times New Roman"/>
                <w:sz w:val="16"/>
                <w:szCs w:val="16"/>
              </w:rPr>
              <w:t>ратор</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690ACE" w:rsidRPr="004D3D45" w:rsidRDefault="00690ACE" w:rsidP="00690ACE">
            <w:pPr>
              <w:ind w:firstLine="0"/>
              <w:jc w:val="center"/>
              <w:rPr>
                <w:rFonts w:ascii="Times New Roman" w:hAnsi="Times New Roman"/>
                <w:sz w:val="16"/>
                <w:szCs w:val="16"/>
              </w:rPr>
            </w:pPr>
            <w:r w:rsidRPr="004D3D45">
              <w:rPr>
                <w:rFonts w:ascii="Times New Roman" w:hAnsi="Times New Roman"/>
                <w:sz w:val="16"/>
                <w:szCs w:val="16"/>
              </w:rPr>
              <w:t>Группа</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690ACE" w:rsidRPr="004D3D45" w:rsidRDefault="004D3D45" w:rsidP="00690ACE">
            <w:pPr>
              <w:ind w:firstLine="0"/>
              <w:jc w:val="center"/>
              <w:rPr>
                <w:rFonts w:ascii="Times New Roman" w:hAnsi="Times New Roman"/>
                <w:sz w:val="16"/>
                <w:szCs w:val="16"/>
              </w:rPr>
            </w:pPr>
            <w:r w:rsidRPr="004D3D45">
              <w:rPr>
                <w:rFonts w:ascii="Times New Roman" w:hAnsi="Times New Roman"/>
                <w:sz w:val="16"/>
                <w:szCs w:val="16"/>
              </w:rPr>
              <w:t>Подгруп</w:t>
            </w:r>
            <w:r w:rsidR="00690ACE" w:rsidRPr="004D3D45">
              <w:rPr>
                <w:rFonts w:ascii="Times New Roman" w:hAnsi="Times New Roman"/>
                <w:sz w:val="16"/>
                <w:szCs w:val="16"/>
              </w:rPr>
              <w:t>па</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690ACE" w:rsidRPr="004D3D45" w:rsidRDefault="00690ACE" w:rsidP="00690ACE">
            <w:pPr>
              <w:ind w:firstLine="0"/>
              <w:jc w:val="center"/>
              <w:rPr>
                <w:rFonts w:ascii="Times New Roman" w:hAnsi="Times New Roman"/>
                <w:sz w:val="16"/>
                <w:szCs w:val="16"/>
              </w:rPr>
            </w:pPr>
            <w:r w:rsidRPr="004D3D45">
              <w:rPr>
                <w:rFonts w:ascii="Times New Roman" w:hAnsi="Times New Roman"/>
                <w:sz w:val="16"/>
                <w:szCs w:val="16"/>
              </w:rPr>
              <w:t>Статья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90ACE" w:rsidRPr="004D3D45" w:rsidRDefault="00690ACE" w:rsidP="00690ACE">
            <w:pPr>
              <w:ind w:firstLine="0"/>
              <w:jc w:val="center"/>
              <w:rPr>
                <w:rFonts w:ascii="Times New Roman" w:hAnsi="Times New Roman"/>
                <w:sz w:val="16"/>
                <w:szCs w:val="16"/>
              </w:rPr>
            </w:pPr>
            <w:r w:rsidRPr="004D3D45">
              <w:rPr>
                <w:rFonts w:ascii="Times New Roman" w:hAnsi="Times New Roman"/>
                <w:sz w:val="16"/>
                <w:szCs w:val="16"/>
              </w:rPr>
              <w:t>Подстатья</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690ACE" w:rsidRPr="004D3D45" w:rsidRDefault="00690ACE" w:rsidP="00690ACE">
            <w:pPr>
              <w:ind w:firstLine="0"/>
              <w:jc w:val="center"/>
              <w:rPr>
                <w:rFonts w:ascii="Times New Roman" w:hAnsi="Times New Roman"/>
                <w:sz w:val="16"/>
                <w:szCs w:val="16"/>
              </w:rPr>
            </w:pPr>
            <w:r w:rsidRPr="004D3D45">
              <w:rPr>
                <w:rFonts w:ascii="Times New Roman" w:hAnsi="Times New Roman"/>
                <w:sz w:val="16"/>
                <w:szCs w:val="16"/>
              </w:rPr>
              <w:t>Элемент</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90ACE" w:rsidRPr="004D3D45" w:rsidRDefault="004D3D45" w:rsidP="00690ACE">
            <w:pPr>
              <w:ind w:firstLine="0"/>
              <w:jc w:val="center"/>
              <w:rPr>
                <w:rFonts w:ascii="Times New Roman" w:hAnsi="Times New Roman"/>
                <w:sz w:val="16"/>
                <w:szCs w:val="16"/>
              </w:rPr>
            </w:pPr>
            <w:r w:rsidRPr="004D3D45">
              <w:rPr>
                <w:rFonts w:ascii="Times New Roman" w:hAnsi="Times New Roman"/>
                <w:sz w:val="16"/>
                <w:szCs w:val="16"/>
              </w:rPr>
              <w:t>Програм</w:t>
            </w:r>
            <w:r w:rsidR="00690ACE" w:rsidRPr="004D3D45">
              <w:rPr>
                <w:rFonts w:ascii="Times New Roman" w:hAnsi="Times New Roman"/>
                <w:sz w:val="16"/>
                <w:szCs w:val="16"/>
              </w:rPr>
              <w:t>ма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90ACE" w:rsidRPr="004D3D45" w:rsidRDefault="00690ACE" w:rsidP="00690ACE">
            <w:pPr>
              <w:ind w:firstLine="0"/>
              <w:jc w:val="center"/>
              <w:rPr>
                <w:rFonts w:ascii="Times New Roman" w:hAnsi="Times New Roman"/>
                <w:sz w:val="16"/>
                <w:szCs w:val="16"/>
              </w:rPr>
            </w:pPr>
            <w:r w:rsidRPr="004D3D45">
              <w:rPr>
                <w:rFonts w:ascii="Times New Roman" w:hAnsi="Times New Roman"/>
                <w:sz w:val="16"/>
                <w:szCs w:val="16"/>
              </w:rPr>
              <w:t>Эконом</w:t>
            </w:r>
            <w:proofErr w:type="gramStart"/>
            <w:r w:rsidRPr="004D3D45">
              <w:rPr>
                <w:rFonts w:ascii="Times New Roman" w:hAnsi="Times New Roman"/>
                <w:sz w:val="16"/>
                <w:szCs w:val="16"/>
              </w:rPr>
              <w:t>.</w:t>
            </w:r>
            <w:proofErr w:type="gramEnd"/>
            <w:r w:rsidRPr="004D3D45">
              <w:rPr>
                <w:rFonts w:ascii="Times New Roman" w:hAnsi="Times New Roman"/>
                <w:sz w:val="16"/>
                <w:szCs w:val="16"/>
              </w:rPr>
              <w:t xml:space="preserve"> </w:t>
            </w:r>
            <w:proofErr w:type="spellStart"/>
            <w:proofErr w:type="gramStart"/>
            <w:r w:rsidRPr="004D3D45">
              <w:rPr>
                <w:rFonts w:ascii="Times New Roman" w:hAnsi="Times New Roman"/>
                <w:sz w:val="16"/>
                <w:szCs w:val="16"/>
              </w:rPr>
              <w:t>к</w:t>
            </w:r>
            <w:proofErr w:type="gramEnd"/>
            <w:r w:rsidRPr="004D3D45">
              <w:rPr>
                <w:rFonts w:ascii="Times New Roman" w:hAnsi="Times New Roman"/>
                <w:sz w:val="16"/>
                <w:szCs w:val="16"/>
              </w:rPr>
              <w:t>лас-ция</w:t>
            </w:r>
            <w:proofErr w:type="spell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0ACE" w:rsidRPr="004D3D45" w:rsidRDefault="00690ACE" w:rsidP="00690ACE">
            <w:pPr>
              <w:ind w:firstLine="0"/>
              <w:jc w:val="left"/>
              <w:rPr>
                <w:rFonts w:ascii="Times New Roman" w:hAnsi="Times New Roman"/>
                <w:sz w:val="20"/>
                <w:szCs w:val="20"/>
              </w:rPr>
            </w:pPr>
          </w:p>
        </w:tc>
      </w:tr>
      <w:tr w:rsidR="004D3D45" w:rsidRPr="004D3D45" w:rsidTr="005D2957">
        <w:trPr>
          <w:trHeight w:val="495"/>
        </w:trPr>
        <w:tc>
          <w:tcPr>
            <w:tcW w:w="516" w:type="dxa"/>
            <w:tcBorders>
              <w:top w:val="single" w:sz="4" w:space="0" w:color="auto"/>
              <w:left w:val="single" w:sz="4" w:space="0" w:color="auto"/>
              <w:bottom w:val="single" w:sz="4" w:space="0" w:color="auto"/>
              <w:right w:val="single" w:sz="4" w:space="0" w:color="auto"/>
            </w:tcBorders>
            <w:shd w:val="clear" w:color="000000" w:fill="FFCC00"/>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1.</w:t>
            </w:r>
          </w:p>
        </w:tc>
        <w:tc>
          <w:tcPr>
            <w:tcW w:w="3610"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НАЛОГОВЫЕ  ДОХОДЫ</w:t>
            </w:r>
          </w:p>
        </w:tc>
        <w:tc>
          <w:tcPr>
            <w:tcW w:w="567"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182</w:t>
            </w:r>
          </w:p>
        </w:tc>
        <w:tc>
          <w:tcPr>
            <w:tcW w:w="284"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425"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1276" w:type="dxa"/>
            <w:tcBorders>
              <w:top w:val="single" w:sz="4" w:space="0" w:color="auto"/>
              <w:left w:val="nil"/>
              <w:bottom w:val="single" w:sz="4" w:space="0" w:color="auto"/>
              <w:right w:val="single" w:sz="4" w:space="0" w:color="auto"/>
            </w:tcBorders>
            <w:shd w:val="clear" w:color="000000" w:fill="FFCC00"/>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2 757 200,00</w:t>
            </w:r>
          </w:p>
        </w:tc>
      </w:tr>
      <w:tr w:rsidR="004D3D45" w:rsidRPr="004D3D45" w:rsidTr="005D2957">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1.1.</w:t>
            </w:r>
          </w:p>
        </w:tc>
        <w:tc>
          <w:tcPr>
            <w:tcW w:w="3610" w:type="dxa"/>
            <w:tcBorders>
              <w:top w:val="single" w:sz="4" w:space="0" w:color="auto"/>
              <w:left w:val="nil"/>
              <w:bottom w:val="single" w:sz="4" w:space="0" w:color="auto"/>
              <w:right w:val="nil"/>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НАЛОГИ НА ПРИБЫЛЬ,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47 000,00</w:t>
            </w:r>
          </w:p>
        </w:tc>
      </w:tr>
      <w:tr w:rsidR="004D3D45" w:rsidRPr="004D3D45" w:rsidTr="005D2957">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Налог на доходы физических лиц</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47 000,00</w:t>
            </w:r>
          </w:p>
        </w:tc>
      </w:tr>
      <w:tr w:rsidR="004556D1" w:rsidRPr="004D3D45" w:rsidTr="004556D1">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47 000,00</w:t>
            </w:r>
          </w:p>
        </w:tc>
      </w:tr>
      <w:tr w:rsidR="004D3D45" w:rsidRPr="004D3D45" w:rsidTr="004556D1">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020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0,00</w:t>
            </w:r>
          </w:p>
        </w:tc>
      </w:tr>
      <w:tr w:rsidR="004D3D45" w:rsidRPr="004D3D45" w:rsidTr="005D2957">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0,00</w:t>
            </w:r>
          </w:p>
        </w:tc>
      </w:tr>
      <w:tr w:rsidR="004D3D45" w:rsidRPr="004D3D45" w:rsidTr="005D2957">
        <w:trPr>
          <w:trHeight w:val="40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1.2.</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xml:space="preserve">НАЛОГИ </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187 000,00</w:t>
            </w:r>
          </w:p>
        </w:tc>
      </w:tr>
      <w:tr w:rsidR="004D3D45" w:rsidRPr="004D3D45" w:rsidTr="005D2957">
        <w:trPr>
          <w:trHeight w:val="29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color w:val="000000"/>
                <w:sz w:val="20"/>
                <w:szCs w:val="20"/>
              </w:rPr>
            </w:pPr>
            <w:r w:rsidRPr="004D3D45">
              <w:rPr>
                <w:rFonts w:ascii="Times New Roman" w:hAnsi="Times New Roman"/>
                <w:b/>
                <w:bCs/>
                <w:color w:val="000000"/>
                <w:sz w:val="20"/>
                <w:szCs w:val="20"/>
              </w:rPr>
              <w:t>Налог на имущество физических лиц</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59 000,00</w:t>
            </w:r>
          </w:p>
        </w:tc>
      </w:tr>
      <w:tr w:rsidR="004D3D45" w:rsidRPr="004D3D45" w:rsidTr="005D2957">
        <w:trPr>
          <w:trHeight w:val="278"/>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lastRenderedPageBreak/>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color w:val="000000"/>
                <w:sz w:val="20"/>
                <w:szCs w:val="20"/>
              </w:rPr>
            </w:pPr>
            <w:r w:rsidRPr="004D3D4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59 000,00</w:t>
            </w:r>
          </w:p>
        </w:tc>
      </w:tr>
      <w:tr w:rsidR="004D3D45" w:rsidRPr="004D3D45" w:rsidTr="005D2957">
        <w:trPr>
          <w:trHeight w:val="3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color w:val="000000"/>
                <w:sz w:val="20"/>
                <w:szCs w:val="20"/>
              </w:rPr>
            </w:pPr>
            <w:r w:rsidRPr="004D3D45">
              <w:rPr>
                <w:rFonts w:ascii="Times New Roman" w:hAnsi="Times New Roman"/>
                <w:b/>
                <w:bCs/>
                <w:color w:val="000000"/>
                <w:sz w:val="20"/>
                <w:szCs w:val="20"/>
              </w:rPr>
              <w:t xml:space="preserve">Земельный налог </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06</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128 000,00</w:t>
            </w:r>
          </w:p>
        </w:tc>
      </w:tr>
      <w:tr w:rsidR="004D3D45" w:rsidRPr="004D3D45" w:rsidTr="004556D1">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color w:val="000000"/>
                <w:sz w:val="20"/>
                <w:szCs w:val="20"/>
              </w:rPr>
            </w:pPr>
            <w:r w:rsidRPr="004D3D45">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06</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033</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79 000,00</w:t>
            </w:r>
          </w:p>
        </w:tc>
      </w:tr>
      <w:tr w:rsidR="004D3D45" w:rsidRPr="004D3D45" w:rsidTr="00DD5C03">
        <w:trPr>
          <w:trHeight w:val="6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06</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043</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49 000,00</w:t>
            </w:r>
          </w:p>
        </w:tc>
      </w:tr>
      <w:tr w:rsidR="004D3D45" w:rsidRPr="004D3D45" w:rsidTr="00DD5C03">
        <w:trPr>
          <w:trHeight w:val="55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1.3.</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182</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2 491 200,00</w:t>
            </w:r>
          </w:p>
        </w:tc>
      </w:tr>
      <w:tr w:rsidR="004D3D45" w:rsidRPr="004D3D45" w:rsidTr="00DD5C03">
        <w:trPr>
          <w:trHeight w:val="70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color w:val="000000"/>
                <w:sz w:val="20"/>
                <w:szCs w:val="20"/>
              </w:rPr>
            </w:pPr>
            <w:r w:rsidRPr="004D3D45">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2 491 200,00</w:t>
            </w:r>
          </w:p>
        </w:tc>
      </w:tr>
      <w:tr w:rsidR="004D3D45" w:rsidRPr="004D3D45" w:rsidTr="005D2957">
        <w:trPr>
          <w:trHeight w:val="9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color w:val="000000"/>
                <w:sz w:val="20"/>
                <w:szCs w:val="20"/>
              </w:rPr>
            </w:pPr>
            <w:r w:rsidRPr="004D3D45">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231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110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1 299 300,00</w:t>
            </w:r>
          </w:p>
        </w:tc>
      </w:tr>
      <w:tr w:rsidR="004D3D45" w:rsidRPr="004D3D45" w:rsidTr="005D2957">
        <w:trPr>
          <w:trHeight w:val="703"/>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color w:val="000000"/>
                <w:sz w:val="20"/>
                <w:szCs w:val="20"/>
              </w:rPr>
            </w:pPr>
            <w:r w:rsidRPr="004D3D45">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4D3D45">
              <w:rPr>
                <w:rFonts w:ascii="Times New Roman" w:hAnsi="Times New Roman"/>
                <w:color w:val="000000"/>
                <w:sz w:val="20"/>
                <w:szCs w:val="20"/>
              </w:rPr>
              <w:t>инжекторных</w:t>
            </w:r>
            <w:proofErr w:type="spellEnd"/>
            <w:r w:rsidRPr="004D3D45">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241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110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6 200,00</w:t>
            </w:r>
          </w:p>
        </w:tc>
      </w:tr>
      <w:tr w:rsidR="004D3D45" w:rsidRPr="004D3D45" w:rsidTr="004556D1">
        <w:trPr>
          <w:trHeight w:val="94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color w:val="000000"/>
                <w:sz w:val="20"/>
                <w:szCs w:val="20"/>
              </w:rPr>
            </w:pPr>
            <w:r w:rsidRPr="004D3D45">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182</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251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color w:val="000000"/>
                <w:sz w:val="16"/>
                <w:szCs w:val="16"/>
              </w:rPr>
            </w:pPr>
            <w:r w:rsidRPr="004D3D45">
              <w:rPr>
                <w:rFonts w:ascii="Times New Roman" w:hAnsi="Times New Roman"/>
                <w:color w:val="000000"/>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1 347 200,00</w:t>
            </w:r>
          </w:p>
        </w:tc>
      </w:tr>
      <w:tr w:rsidR="004D3D45" w:rsidRPr="004D3D45" w:rsidTr="00DD5C03">
        <w:trPr>
          <w:trHeight w:val="278"/>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261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-161 500,00</w:t>
            </w:r>
          </w:p>
        </w:tc>
      </w:tr>
      <w:tr w:rsidR="004D3D45" w:rsidRPr="004D3D45" w:rsidTr="005D2957">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1.4.</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НАЛОГИ НА СОВОКУПНЫЙ ДОХОД</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28 000,00</w:t>
            </w:r>
          </w:p>
        </w:tc>
      </w:tr>
      <w:tr w:rsidR="004D3D45" w:rsidRPr="004D3D45" w:rsidTr="005D2957">
        <w:trPr>
          <w:trHeight w:val="446"/>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Единый сельскохозяйственный налог</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28 000,00</w:t>
            </w:r>
          </w:p>
        </w:tc>
      </w:tr>
      <w:tr w:rsidR="004D3D45" w:rsidRPr="004D3D45" w:rsidTr="005D2957">
        <w:trPr>
          <w:trHeight w:val="326"/>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Единый сельскохозяйственный налог</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28 000,00</w:t>
            </w:r>
          </w:p>
        </w:tc>
      </w:tr>
      <w:tr w:rsidR="004D3D45" w:rsidRPr="004D3D45" w:rsidTr="005D2957">
        <w:trPr>
          <w:trHeight w:val="55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1.5.</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xml:space="preserve">ГОСУДАРСТВЕННАЯ ПОШЛИНА ПО ДЕЛАМ, РАССМАТРИВАЕМЫМ В СУДАХ </w:t>
            </w:r>
            <w:r w:rsidRPr="004D3D45">
              <w:rPr>
                <w:rFonts w:ascii="Times New Roman" w:hAnsi="Times New Roman"/>
                <w:b/>
                <w:bCs/>
                <w:sz w:val="20"/>
                <w:szCs w:val="20"/>
              </w:rPr>
              <w:lastRenderedPageBreak/>
              <w:t>ОБЩЕЙ ЮРИСДИКЦИИ, МИРОВЫМИ СУДЬЯМИ</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lastRenderedPageBreak/>
              <w:t>000</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4 000,00</w:t>
            </w:r>
          </w:p>
        </w:tc>
      </w:tr>
      <w:tr w:rsidR="004D3D45" w:rsidRPr="004D3D45" w:rsidTr="005D2957">
        <w:trPr>
          <w:trHeight w:val="278"/>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lastRenderedPageBreak/>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РФ)</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182</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4 000,00</w:t>
            </w:r>
          </w:p>
        </w:tc>
      </w:tr>
      <w:tr w:rsidR="004D3D45" w:rsidRPr="004D3D45" w:rsidTr="005D2957">
        <w:trPr>
          <w:trHeight w:val="465"/>
        </w:trPr>
        <w:tc>
          <w:tcPr>
            <w:tcW w:w="516" w:type="dxa"/>
            <w:tcBorders>
              <w:top w:val="single" w:sz="4" w:space="0" w:color="auto"/>
              <w:left w:val="single" w:sz="4" w:space="0" w:color="auto"/>
              <w:bottom w:val="single" w:sz="4" w:space="0" w:color="auto"/>
              <w:right w:val="single" w:sz="4" w:space="0" w:color="auto"/>
            </w:tcBorders>
            <w:shd w:val="clear" w:color="000000" w:fill="FFCC00"/>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2.</w:t>
            </w:r>
          </w:p>
        </w:tc>
        <w:tc>
          <w:tcPr>
            <w:tcW w:w="3610"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НЕНАЛОГОВЫЕ  ДОХОДЫ</w:t>
            </w:r>
          </w:p>
        </w:tc>
        <w:tc>
          <w:tcPr>
            <w:tcW w:w="567" w:type="dxa"/>
            <w:tcBorders>
              <w:top w:val="single" w:sz="4" w:space="0" w:color="auto"/>
              <w:left w:val="nil"/>
              <w:bottom w:val="single" w:sz="4" w:space="0" w:color="auto"/>
              <w:right w:val="single" w:sz="4" w:space="0" w:color="auto"/>
            </w:tcBorders>
            <w:shd w:val="clear" w:color="000000" w:fill="FFCC00"/>
            <w:textDirection w:val="btLr"/>
            <w:hideMark/>
          </w:tcPr>
          <w:p w:rsidR="00690ACE" w:rsidRPr="004D3D45" w:rsidRDefault="00690ACE" w:rsidP="004D3D45">
            <w:pPr>
              <w:ind w:firstLine="0"/>
              <w:jc w:val="center"/>
              <w:rPr>
                <w:rFonts w:ascii="Times New Roman" w:hAnsi="Times New Roman"/>
                <w:sz w:val="16"/>
                <w:szCs w:val="16"/>
              </w:rPr>
            </w:pPr>
          </w:p>
        </w:tc>
        <w:tc>
          <w:tcPr>
            <w:tcW w:w="284" w:type="dxa"/>
            <w:tcBorders>
              <w:top w:val="single" w:sz="4" w:space="0" w:color="auto"/>
              <w:left w:val="nil"/>
              <w:bottom w:val="single" w:sz="4" w:space="0" w:color="auto"/>
              <w:right w:val="single" w:sz="4" w:space="0" w:color="auto"/>
            </w:tcBorders>
            <w:shd w:val="clear" w:color="000000" w:fill="FFCC00"/>
            <w:textDirection w:val="btLr"/>
            <w:hideMark/>
          </w:tcPr>
          <w:p w:rsidR="00690ACE" w:rsidRPr="004D3D45" w:rsidRDefault="00690ACE" w:rsidP="004D3D45">
            <w:pPr>
              <w:ind w:firstLine="0"/>
              <w:jc w:val="center"/>
              <w:rPr>
                <w:rFonts w:ascii="Times New Roman" w:hAnsi="Times New Roman"/>
                <w:sz w:val="16"/>
                <w:szCs w:val="16"/>
              </w:rPr>
            </w:pPr>
          </w:p>
        </w:tc>
        <w:tc>
          <w:tcPr>
            <w:tcW w:w="425" w:type="dxa"/>
            <w:tcBorders>
              <w:top w:val="single" w:sz="4" w:space="0" w:color="auto"/>
              <w:left w:val="nil"/>
              <w:bottom w:val="single" w:sz="4" w:space="0" w:color="auto"/>
              <w:right w:val="single" w:sz="4" w:space="0" w:color="auto"/>
            </w:tcBorders>
            <w:shd w:val="clear" w:color="000000" w:fill="FFCC00"/>
            <w:textDirection w:val="btLr"/>
            <w:hideMark/>
          </w:tcPr>
          <w:p w:rsidR="00690ACE" w:rsidRPr="004D3D45" w:rsidRDefault="00690ACE" w:rsidP="004D3D45">
            <w:pPr>
              <w:ind w:firstLine="0"/>
              <w:jc w:val="center"/>
              <w:rPr>
                <w:rFonts w:ascii="Times New Roman" w:hAnsi="Times New Roman"/>
                <w:sz w:val="16"/>
                <w:szCs w:val="16"/>
              </w:rPr>
            </w:pPr>
          </w:p>
        </w:tc>
        <w:tc>
          <w:tcPr>
            <w:tcW w:w="425" w:type="dxa"/>
            <w:tcBorders>
              <w:top w:val="single" w:sz="4" w:space="0" w:color="auto"/>
              <w:left w:val="nil"/>
              <w:bottom w:val="single" w:sz="4" w:space="0" w:color="auto"/>
              <w:right w:val="single" w:sz="4" w:space="0" w:color="auto"/>
            </w:tcBorders>
            <w:shd w:val="clear" w:color="000000" w:fill="FFCC00"/>
            <w:textDirection w:val="btLr"/>
            <w:hideMark/>
          </w:tcPr>
          <w:p w:rsidR="00690ACE" w:rsidRPr="004D3D45" w:rsidRDefault="00690ACE" w:rsidP="004D3D45">
            <w:pPr>
              <w:ind w:firstLine="0"/>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000000" w:fill="FFCC00"/>
            <w:textDirection w:val="btLr"/>
            <w:hideMark/>
          </w:tcPr>
          <w:p w:rsidR="00690ACE" w:rsidRPr="004D3D45" w:rsidRDefault="00690ACE" w:rsidP="004D3D45">
            <w:pPr>
              <w:ind w:firstLine="0"/>
              <w:jc w:val="center"/>
              <w:rPr>
                <w:rFonts w:ascii="Times New Roman" w:hAnsi="Times New Roman"/>
                <w:sz w:val="16"/>
                <w:szCs w:val="16"/>
              </w:rPr>
            </w:pPr>
          </w:p>
        </w:tc>
        <w:tc>
          <w:tcPr>
            <w:tcW w:w="425" w:type="dxa"/>
            <w:tcBorders>
              <w:top w:val="single" w:sz="4" w:space="0" w:color="auto"/>
              <w:left w:val="nil"/>
              <w:bottom w:val="single" w:sz="4" w:space="0" w:color="auto"/>
              <w:right w:val="single" w:sz="4" w:space="0" w:color="auto"/>
            </w:tcBorders>
            <w:shd w:val="clear" w:color="000000" w:fill="FFCC00"/>
            <w:textDirection w:val="btLr"/>
            <w:hideMark/>
          </w:tcPr>
          <w:p w:rsidR="00690ACE" w:rsidRPr="004D3D45" w:rsidRDefault="00690ACE" w:rsidP="004D3D45">
            <w:pPr>
              <w:ind w:firstLine="0"/>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000000" w:fill="FFCC00"/>
            <w:textDirection w:val="btLr"/>
            <w:hideMark/>
          </w:tcPr>
          <w:p w:rsidR="00690ACE" w:rsidRPr="004D3D45" w:rsidRDefault="00690ACE" w:rsidP="004D3D45">
            <w:pPr>
              <w:ind w:firstLine="0"/>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000000" w:fill="FFCC00"/>
            <w:textDirection w:val="btLr"/>
            <w:hideMark/>
          </w:tcPr>
          <w:p w:rsidR="00690ACE" w:rsidRPr="004D3D45" w:rsidRDefault="00690ACE" w:rsidP="004D3D45">
            <w:pPr>
              <w:ind w:firstLine="0"/>
              <w:jc w:val="center"/>
              <w:rPr>
                <w:rFonts w:ascii="Times New Roman" w:hAnsi="Times New Roman"/>
                <w:sz w:val="16"/>
                <w:szCs w:val="16"/>
              </w:rPr>
            </w:pPr>
          </w:p>
        </w:tc>
        <w:tc>
          <w:tcPr>
            <w:tcW w:w="1276" w:type="dxa"/>
            <w:tcBorders>
              <w:top w:val="single" w:sz="4" w:space="0" w:color="auto"/>
              <w:left w:val="nil"/>
              <w:bottom w:val="single" w:sz="4" w:space="0" w:color="auto"/>
              <w:right w:val="single" w:sz="4" w:space="0" w:color="auto"/>
            </w:tcBorders>
            <w:shd w:val="clear" w:color="000000" w:fill="FFCC00"/>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57 000,00</w:t>
            </w:r>
          </w:p>
        </w:tc>
      </w:tr>
      <w:tr w:rsidR="004D3D45" w:rsidRPr="004D3D45" w:rsidTr="005D2957">
        <w:trPr>
          <w:trHeight w:val="69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2.1.</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014</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47 000,00</w:t>
            </w:r>
          </w:p>
        </w:tc>
      </w:tr>
      <w:tr w:rsidR="004D3D45" w:rsidRPr="004D3D45" w:rsidTr="004556D1">
        <w:trPr>
          <w:trHeight w:val="12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DD5C03" w:rsidP="004D3D45">
            <w:pPr>
              <w:ind w:firstLine="0"/>
              <w:jc w:val="left"/>
              <w:rPr>
                <w:rFonts w:ascii="Times New Roman" w:hAnsi="Times New Roman"/>
                <w:b/>
                <w:bCs/>
                <w:sz w:val="20"/>
                <w:szCs w:val="20"/>
              </w:rPr>
            </w:pPr>
            <w:r>
              <w:rPr>
                <w:rFonts w:ascii="Times New Roman" w:hAnsi="Times New Roman"/>
                <w:b/>
                <w:bCs/>
                <w:sz w:val="20"/>
                <w:szCs w:val="20"/>
              </w:rPr>
              <w:t>Доходы</w:t>
            </w:r>
            <w:r w:rsidR="00690ACE" w:rsidRPr="004D3D45">
              <w:rPr>
                <w:rFonts w:ascii="Times New Roman" w:hAnsi="Times New Roman"/>
                <w:b/>
                <w:bCs/>
                <w:sz w:val="20"/>
                <w:szCs w:val="20"/>
              </w:rPr>
              <w:t>,</w:t>
            </w:r>
            <w:r>
              <w:rPr>
                <w:rFonts w:ascii="Times New Roman" w:hAnsi="Times New Roman"/>
                <w:b/>
                <w:bCs/>
                <w:sz w:val="20"/>
                <w:szCs w:val="20"/>
              </w:rPr>
              <w:t xml:space="preserve"> </w:t>
            </w:r>
            <w:r w:rsidR="00690ACE" w:rsidRPr="004D3D45">
              <w:rPr>
                <w:rFonts w:ascii="Times New Roman" w:hAnsi="Times New Roman"/>
                <w:b/>
                <w:bCs/>
                <w:sz w:val="20"/>
                <w:szCs w:val="20"/>
              </w:rPr>
              <w:t>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w:t>
            </w:r>
            <w:proofErr w:type="gramStart"/>
            <w:r w:rsidR="00690ACE" w:rsidRPr="004D3D45">
              <w:rPr>
                <w:rFonts w:ascii="Times New Roman" w:hAnsi="Times New Roman"/>
                <w:b/>
                <w:bCs/>
                <w:sz w:val="20"/>
                <w:szCs w:val="20"/>
              </w:rPr>
              <w:t xml:space="preserve"> ,</w:t>
            </w:r>
            <w:proofErr w:type="gramEnd"/>
            <w:r w:rsidR="00690ACE" w:rsidRPr="004D3D45">
              <w:rPr>
                <w:rFonts w:ascii="Times New Roman" w:hAnsi="Times New Roman"/>
                <w:b/>
                <w:bCs/>
                <w:sz w:val="20"/>
                <w:szCs w:val="20"/>
              </w:rPr>
              <w:t xml:space="preserve"> а также имущества государственных и муниципальных унитарных предприятий , в том числе казённых)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014</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47 000,00</w:t>
            </w:r>
          </w:p>
        </w:tc>
      </w:tr>
      <w:tr w:rsidR="004D3D45" w:rsidRPr="004D3D45" w:rsidTr="00DD5C03">
        <w:trPr>
          <w:trHeight w:val="56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w:t>
            </w:r>
            <w:r w:rsidR="00DD5C03">
              <w:rPr>
                <w:rFonts w:ascii="Times New Roman" w:hAnsi="Times New Roman"/>
                <w:sz w:val="20"/>
                <w:szCs w:val="20"/>
              </w:rPr>
              <w:t>в и  созданных ими учреждений (</w:t>
            </w:r>
            <w:r w:rsidRPr="004D3D45">
              <w:rPr>
                <w:rFonts w:ascii="Times New Roman" w:hAnsi="Times New Roman"/>
                <w:sz w:val="20"/>
                <w:szCs w:val="20"/>
              </w:rPr>
              <w:t>за исключением имущества бюджетных и автономных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014</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05</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035</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47 000,00</w:t>
            </w:r>
          </w:p>
        </w:tc>
      </w:tr>
      <w:tr w:rsidR="004D3D45" w:rsidRPr="004D3D45" w:rsidTr="005D2957">
        <w:trPr>
          <w:trHeight w:val="56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4D3D45">
              <w:rPr>
                <w:rFonts w:ascii="Times New Roman" w:hAnsi="Times New Roman"/>
                <w:sz w:val="20"/>
                <w:szCs w:val="20"/>
              </w:rPr>
              <w:t xml:space="preserve">( </w:t>
            </w:r>
            <w:proofErr w:type="gramEnd"/>
            <w:r w:rsidRPr="004D3D45">
              <w:rPr>
                <w:rFonts w:ascii="Times New Roman" w:hAnsi="Times New Roman"/>
                <w:sz w:val="20"/>
                <w:szCs w:val="20"/>
              </w:rPr>
              <w:t>за исключением имущества муниципальных бюджетных и автономных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014</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05</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035</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47 000,00</w:t>
            </w:r>
          </w:p>
        </w:tc>
      </w:tr>
      <w:tr w:rsidR="004D3D45" w:rsidRPr="004D3D45" w:rsidTr="005D2957">
        <w:trPr>
          <w:trHeight w:val="70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2.2.</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ДОХОДЫ ОТ ОКАЗАНИЯ ПЛАТНЫХ УСЛУГ (РАБОТ) И КОМПЕНСАЦИИ ЗАТРАТ ГОСУДАРСТВА</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014</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13</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10 000,00</w:t>
            </w:r>
          </w:p>
        </w:tc>
      </w:tr>
      <w:tr w:rsidR="004D3D45" w:rsidRPr="004D3D45" w:rsidTr="005D2957">
        <w:trPr>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Прочие доходы от оказания платных услу</w:t>
            </w:r>
            <w:proofErr w:type="gramStart"/>
            <w:r w:rsidRPr="004D3D45">
              <w:rPr>
                <w:rFonts w:ascii="Times New Roman" w:hAnsi="Times New Roman"/>
                <w:sz w:val="20"/>
                <w:szCs w:val="20"/>
              </w:rPr>
              <w:t>г(</w:t>
            </w:r>
            <w:proofErr w:type="gramEnd"/>
            <w:r w:rsidRPr="004D3D45">
              <w:rPr>
                <w:rFonts w:ascii="Times New Roman" w:hAnsi="Times New Roman"/>
                <w:sz w:val="20"/>
                <w:szCs w:val="20"/>
              </w:rPr>
              <w:t xml:space="preserve">работ) получателями средств бюджетов сельских поселений </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014</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13</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995</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130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10 000,00</w:t>
            </w:r>
          </w:p>
        </w:tc>
      </w:tr>
      <w:tr w:rsidR="004D3D45" w:rsidRPr="004D3D45" w:rsidTr="005D2957">
        <w:trPr>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2.3.</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ДОХОДЫ ОТ ПРОДАЖИ МАТЕРИАЛЬНЫХ И НЕМАТЕРИАЛЬНЫХ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014</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0,00</w:t>
            </w:r>
          </w:p>
        </w:tc>
      </w:tr>
      <w:tr w:rsidR="004D3D45" w:rsidRPr="004D3D45" w:rsidTr="004556D1">
        <w:trPr>
          <w:trHeight w:val="11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014</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0,00</w:t>
            </w:r>
          </w:p>
        </w:tc>
      </w:tr>
      <w:tr w:rsidR="004D3D45" w:rsidRPr="004D3D45" w:rsidTr="005D2957">
        <w:trPr>
          <w:trHeight w:val="108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w:t>
            </w:r>
            <w:r w:rsidRPr="004D3D45">
              <w:rPr>
                <w:rFonts w:ascii="Times New Roman" w:hAnsi="Times New Roman"/>
                <w:sz w:val="20"/>
                <w:szCs w:val="20"/>
              </w:rPr>
              <w:lastRenderedPageBreak/>
              <w:t>имущества муниципальных бюджетных и автономных учреждений), в части реализации основных средств по указанному имуществу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lastRenderedPageBreak/>
              <w:t>014</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052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0,00</w:t>
            </w:r>
          </w:p>
        </w:tc>
      </w:tr>
      <w:tr w:rsidR="004D3D45" w:rsidRPr="004D3D45" w:rsidTr="00DD5C03">
        <w:trPr>
          <w:trHeight w:val="56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lastRenderedPageBreak/>
              <w:t>2.4.</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ПРОЧИЕ НЕНАЛОГОВЫЕ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014</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17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b/>
                <w:bCs/>
                <w:sz w:val="16"/>
                <w:szCs w:val="16"/>
              </w:rPr>
            </w:pPr>
            <w:r w:rsidRPr="004D3D45">
              <w:rPr>
                <w:rFonts w:ascii="Times New Roman" w:hAnsi="Times New Roman"/>
                <w:b/>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hideMark/>
          </w:tcPr>
          <w:p w:rsidR="00690ACE" w:rsidRPr="004D3D45" w:rsidRDefault="00690ACE" w:rsidP="004D3D45">
            <w:pPr>
              <w:ind w:firstLine="0"/>
              <w:jc w:val="right"/>
              <w:rPr>
                <w:rFonts w:ascii="Times New Roman" w:hAnsi="Times New Roman"/>
                <w:b/>
                <w:bCs/>
                <w:sz w:val="20"/>
                <w:szCs w:val="20"/>
              </w:rPr>
            </w:pPr>
            <w:r w:rsidRPr="004D3D45">
              <w:rPr>
                <w:rFonts w:ascii="Times New Roman" w:hAnsi="Times New Roman"/>
                <w:b/>
                <w:bCs/>
                <w:sz w:val="20"/>
                <w:szCs w:val="20"/>
              </w:rPr>
              <w:t>0,00</w:t>
            </w:r>
          </w:p>
        </w:tc>
      </w:tr>
      <w:tr w:rsidR="004D3D45" w:rsidRPr="004D3D45" w:rsidTr="00DD5C03">
        <w:trPr>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90ACE" w:rsidRPr="004D3D45" w:rsidRDefault="00690ACE" w:rsidP="004D3D45">
            <w:pPr>
              <w:ind w:firstLine="0"/>
              <w:jc w:val="left"/>
              <w:rPr>
                <w:rFonts w:ascii="Times New Roman" w:hAnsi="Times New Roman"/>
                <w:b/>
                <w:bCs/>
                <w:sz w:val="20"/>
                <w:szCs w:val="20"/>
              </w:rPr>
            </w:pPr>
            <w:r w:rsidRPr="004D3D45">
              <w:rPr>
                <w:rFonts w:ascii="Times New Roman" w:hAnsi="Times New Roman"/>
                <w:b/>
                <w:bCs/>
                <w:sz w:val="20"/>
                <w:szCs w:val="20"/>
              </w:rPr>
              <w:t> </w:t>
            </w:r>
          </w:p>
        </w:tc>
        <w:tc>
          <w:tcPr>
            <w:tcW w:w="3610"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left"/>
              <w:rPr>
                <w:rFonts w:ascii="Times New Roman" w:hAnsi="Times New Roman"/>
                <w:sz w:val="20"/>
                <w:szCs w:val="20"/>
              </w:rPr>
            </w:pPr>
            <w:r w:rsidRPr="004D3D45">
              <w:rPr>
                <w:rFonts w:ascii="Times New Roman" w:hAnsi="Times New Roman"/>
                <w:sz w:val="20"/>
                <w:szCs w:val="20"/>
              </w:rPr>
              <w:t>Прочие неналоговые доходы бюджетов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014</w:t>
            </w:r>
          </w:p>
        </w:tc>
        <w:tc>
          <w:tcPr>
            <w:tcW w:w="284"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17</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05</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050</w:t>
            </w:r>
          </w:p>
        </w:tc>
        <w:tc>
          <w:tcPr>
            <w:tcW w:w="425"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690ACE" w:rsidRPr="004D3D45" w:rsidRDefault="00690ACE" w:rsidP="004D3D45">
            <w:pPr>
              <w:ind w:firstLine="0"/>
              <w:jc w:val="center"/>
              <w:rPr>
                <w:rFonts w:ascii="Times New Roman" w:hAnsi="Times New Roman"/>
                <w:sz w:val="16"/>
                <w:szCs w:val="16"/>
              </w:rPr>
            </w:pPr>
            <w:r w:rsidRPr="004D3D45">
              <w:rPr>
                <w:rFonts w:ascii="Times New Roman" w:hAnsi="Times New Roman"/>
                <w:sz w:val="16"/>
                <w:szCs w:val="16"/>
              </w:rPr>
              <w:t>180</w:t>
            </w:r>
          </w:p>
        </w:tc>
        <w:tc>
          <w:tcPr>
            <w:tcW w:w="1276" w:type="dxa"/>
            <w:tcBorders>
              <w:top w:val="single" w:sz="4" w:space="0" w:color="auto"/>
              <w:left w:val="nil"/>
              <w:bottom w:val="single" w:sz="4" w:space="0" w:color="auto"/>
              <w:right w:val="single" w:sz="4" w:space="0" w:color="auto"/>
            </w:tcBorders>
            <w:shd w:val="clear" w:color="auto" w:fill="auto"/>
            <w:noWrap/>
            <w:hideMark/>
          </w:tcPr>
          <w:p w:rsidR="00690ACE" w:rsidRPr="004D3D45" w:rsidRDefault="00690ACE" w:rsidP="004D3D45">
            <w:pPr>
              <w:ind w:firstLine="0"/>
              <w:jc w:val="right"/>
              <w:rPr>
                <w:rFonts w:ascii="Times New Roman" w:hAnsi="Times New Roman"/>
                <w:sz w:val="20"/>
                <w:szCs w:val="20"/>
              </w:rPr>
            </w:pPr>
            <w:r w:rsidRPr="004D3D45">
              <w:rPr>
                <w:rFonts w:ascii="Times New Roman" w:hAnsi="Times New Roman"/>
                <w:sz w:val="20"/>
                <w:szCs w:val="20"/>
              </w:rPr>
              <w:t>0,00</w:t>
            </w:r>
          </w:p>
        </w:tc>
      </w:tr>
      <w:tr w:rsidR="00DD5C03" w:rsidRPr="004D3D45" w:rsidTr="005D2957">
        <w:trPr>
          <w:trHeight w:val="401"/>
        </w:trPr>
        <w:tc>
          <w:tcPr>
            <w:tcW w:w="7953" w:type="dxa"/>
            <w:gridSpan w:val="10"/>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DD5C03" w:rsidRPr="004D3D45" w:rsidRDefault="00DD5C03" w:rsidP="00DD5C03">
            <w:pPr>
              <w:ind w:firstLine="0"/>
              <w:jc w:val="left"/>
              <w:rPr>
                <w:rFonts w:ascii="Times New Roman" w:hAnsi="Times New Roman"/>
                <w:sz w:val="20"/>
                <w:szCs w:val="20"/>
              </w:rPr>
            </w:pPr>
            <w:r w:rsidRPr="004D3D45">
              <w:rPr>
                <w:rFonts w:ascii="Times New Roman" w:hAnsi="Times New Roman"/>
                <w:b/>
                <w:bCs/>
                <w:sz w:val="20"/>
                <w:szCs w:val="20"/>
              </w:rPr>
              <w:t>ИТОГО ИСТОЧНИКОВ ДОХОДОВ</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rsidR="00DD5C03" w:rsidRPr="004D3D45" w:rsidRDefault="00DD5C03" w:rsidP="004D3D45">
            <w:pPr>
              <w:ind w:firstLine="0"/>
              <w:jc w:val="right"/>
              <w:rPr>
                <w:rFonts w:ascii="Times New Roman" w:hAnsi="Times New Roman"/>
                <w:b/>
                <w:bCs/>
                <w:sz w:val="20"/>
                <w:szCs w:val="20"/>
              </w:rPr>
            </w:pPr>
            <w:r w:rsidRPr="004D3D45">
              <w:rPr>
                <w:rFonts w:ascii="Times New Roman" w:hAnsi="Times New Roman"/>
                <w:b/>
                <w:bCs/>
                <w:sz w:val="20"/>
                <w:szCs w:val="20"/>
              </w:rPr>
              <w:t>2 814 200,00</w:t>
            </w:r>
          </w:p>
        </w:tc>
      </w:tr>
    </w:tbl>
    <w:p w:rsidR="00690ACE" w:rsidRDefault="00690ACE" w:rsidP="004859BF">
      <w:pPr>
        <w:ind w:firstLine="0"/>
        <w:rPr>
          <w:rFonts w:ascii="Times New Roman" w:hAnsi="Times New Roman"/>
        </w:rPr>
      </w:pPr>
    </w:p>
    <w:p w:rsidR="00690ACE" w:rsidRDefault="00690ACE" w:rsidP="004859BF">
      <w:pPr>
        <w:ind w:firstLine="0"/>
        <w:rPr>
          <w:rFonts w:ascii="Times New Roman" w:hAnsi="Times New Roman"/>
        </w:rPr>
      </w:pPr>
    </w:p>
    <w:p w:rsidR="00690ACE" w:rsidRDefault="00690ACE">
      <w:pPr>
        <w:ind w:firstLine="0"/>
        <w:jc w:val="left"/>
        <w:rPr>
          <w:rFonts w:ascii="Times New Roman" w:hAnsi="Times New Roman"/>
        </w:rPr>
      </w:pPr>
      <w:r>
        <w:rPr>
          <w:rFonts w:ascii="Times New Roman" w:hAnsi="Times New Roman"/>
        </w:rPr>
        <w:br w:type="page"/>
      </w:r>
    </w:p>
    <w:p w:rsidR="00690ACE" w:rsidRDefault="00690ACE" w:rsidP="004859BF">
      <w:pPr>
        <w:ind w:firstLine="0"/>
        <w:rPr>
          <w:rFonts w:ascii="Times New Roman" w:hAnsi="Times New Roman"/>
        </w:rPr>
      </w:pPr>
    </w:p>
    <w:tbl>
      <w:tblPr>
        <w:tblpPr w:leftFromText="180" w:rightFromText="180" w:vertAnchor="text" w:tblpY="1"/>
        <w:tblOverlap w:val="never"/>
        <w:tblW w:w="9390" w:type="dxa"/>
        <w:tblInd w:w="93" w:type="dxa"/>
        <w:tblLayout w:type="fixed"/>
        <w:tblLook w:val="04A0" w:firstRow="1" w:lastRow="0" w:firstColumn="1" w:lastColumn="0" w:noHBand="0" w:noVBand="1"/>
      </w:tblPr>
      <w:tblGrid>
        <w:gridCol w:w="516"/>
        <w:gridCol w:w="3610"/>
        <w:gridCol w:w="567"/>
        <w:gridCol w:w="425"/>
        <w:gridCol w:w="426"/>
        <w:gridCol w:w="425"/>
        <w:gridCol w:w="456"/>
        <w:gridCol w:w="411"/>
        <w:gridCol w:w="550"/>
        <w:gridCol w:w="567"/>
        <w:gridCol w:w="1418"/>
        <w:gridCol w:w="19"/>
      </w:tblGrid>
      <w:tr w:rsidR="004556D1" w:rsidRPr="004556D1" w:rsidTr="004556D1">
        <w:trPr>
          <w:gridAfter w:val="1"/>
          <w:wAfter w:w="19" w:type="dxa"/>
          <w:trHeight w:val="3975"/>
        </w:trPr>
        <w:tc>
          <w:tcPr>
            <w:tcW w:w="9371" w:type="dxa"/>
            <w:gridSpan w:val="11"/>
            <w:tcBorders>
              <w:top w:val="nil"/>
              <w:left w:val="nil"/>
              <w:right w:val="nil"/>
            </w:tcBorders>
            <w:shd w:val="clear" w:color="auto" w:fill="auto"/>
            <w:noWrap/>
            <w:hideMark/>
          </w:tcPr>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Приложение №2</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к Решению Совета Авдеевского сельского поселения</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lang w:val="en-US"/>
              </w:rPr>
              <w:t>IV</w:t>
            </w:r>
            <w:r w:rsidRPr="00DD5C03">
              <w:rPr>
                <w:rFonts w:ascii="Times New Roman" w:hAnsi="Times New Roman"/>
                <w:bCs/>
                <w:sz w:val="18"/>
                <w:szCs w:val="18"/>
              </w:rPr>
              <w:t xml:space="preserve"> сессии</w:t>
            </w:r>
            <w:r w:rsidRPr="00DD5C03">
              <w:rPr>
                <w:rFonts w:ascii="Times New Roman" w:hAnsi="Times New Roman"/>
                <w:bCs/>
                <w:color w:val="FF0000"/>
                <w:sz w:val="18"/>
                <w:szCs w:val="18"/>
              </w:rPr>
              <w:t xml:space="preserve"> </w:t>
            </w:r>
            <w:r w:rsidRPr="00DD5C03">
              <w:rPr>
                <w:rFonts w:ascii="Times New Roman" w:hAnsi="Times New Roman"/>
                <w:bCs/>
                <w:sz w:val="18"/>
                <w:szCs w:val="18"/>
              </w:rPr>
              <w:t>V созыва</w:t>
            </w:r>
            <w:r w:rsidRPr="00DD5C03">
              <w:rPr>
                <w:rFonts w:ascii="Times New Roman" w:hAnsi="Times New Roman"/>
                <w:bCs/>
                <w:color w:val="FF0000"/>
                <w:sz w:val="18"/>
                <w:szCs w:val="18"/>
              </w:rPr>
              <w:t xml:space="preserve"> </w:t>
            </w:r>
            <w:r w:rsidRPr="00DD5C03">
              <w:rPr>
                <w:rFonts w:ascii="Times New Roman" w:hAnsi="Times New Roman"/>
                <w:bCs/>
                <w:sz w:val="18"/>
                <w:szCs w:val="18"/>
              </w:rPr>
              <w:t xml:space="preserve">от </w:t>
            </w:r>
            <w:r w:rsidR="00614EEA" w:rsidRPr="00480BC2">
              <w:rPr>
                <w:rFonts w:ascii="Times New Roman" w:hAnsi="Times New Roman"/>
                <w:bCs/>
                <w:sz w:val="18"/>
                <w:szCs w:val="18"/>
              </w:rPr>
              <w:t>16</w:t>
            </w:r>
            <w:r w:rsidR="00480BC2" w:rsidRPr="00480BC2">
              <w:rPr>
                <w:rFonts w:ascii="Times New Roman" w:hAnsi="Times New Roman"/>
                <w:bCs/>
                <w:sz w:val="18"/>
                <w:szCs w:val="18"/>
              </w:rPr>
              <w:t>.02.2024 г. №10</w:t>
            </w:r>
            <w:r w:rsidRPr="00DD5C03">
              <w:rPr>
                <w:rFonts w:ascii="Times New Roman" w:hAnsi="Times New Roman"/>
                <w:bCs/>
                <w:sz w:val="18"/>
                <w:szCs w:val="18"/>
              </w:rPr>
              <w:t xml:space="preserve"> "О внесении </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изменений в решение II сессии V созыва Совета</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Авдеевского сельского поселения от 15.12.2023 г. №8</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"О бюджете Авдеевского сельского поселения</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Пудожского муниципального района</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Республики Карелия на 2024 год"</w:t>
            </w:r>
          </w:p>
          <w:p w:rsidR="004556D1" w:rsidRPr="00DD5C03" w:rsidRDefault="004556D1" w:rsidP="004556D1">
            <w:pPr>
              <w:ind w:firstLine="0"/>
              <w:jc w:val="right"/>
              <w:rPr>
                <w:rFonts w:ascii="Times New Roman" w:hAnsi="Times New Roman"/>
                <w:bCs/>
                <w:sz w:val="18"/>
                <w:szCs w:val="18"/>
              </w:rPr>
            </w:pPr>
          </w:p>
          <w:p w:rsidR="004556D1" w:rsidRPr="00DD5C03" w:rsidRDefault="004556D1" w:rsidP="004556D1">
            <w:pPr>
              <w:ind w:firstLine="0"/>
              <w:jc w:val="right"/>
              <w:rPr>
                <w:rFonts w:ascii="Times New Roman" w:hAnsi="Times New Roman"/>
                <w:bCs/>
                <w:sz w:val="18"/>
                <w:szCs w:val="18"/>
              </w:rPr>
            </w:pPr>
          </w:p>
          <w:p w:rsidR="004556D1" w:rsidRPr="00DD5C03" w:rsidRDefault="004556D1" w:rsidP="004556D1">
            <w:pPr>
              <w:ind w:firstLine="0"/>
              <w:jc w:val="right"/>
              <w:rPr>
                <w:rFonts w:ascii="Times New Roman" w:hAnsi="Times New Roman"/>
                <w:bCs/>
                <w:sz w:val="18"/>
                <w:szCs w:val="18"/>
              </w:rPr>
            </w:pP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Приложение №3</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к Решению совета Авдеевского сельского поселения</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II сессии V созыва "О бюджете Авдеевского сельского</w:t>
            </w:r>
          </w:p>
          <w:p w:rsidR="004556D1" w:rsidRPr="00DD5C03" w:rsidRDefault="004556D1" w:rsidP="004556D1">
            <w:pPr>
              <w:ind w:firstLine="0"/>
              <w:jc w:val="right"/>
              <w:rPr>
                <w:rFonts w:ascii="Times New Roman" w:hAnsi="Times New Roman"/>
                <w:bCs/>
                <w:sz w:val="18"/>
                <w:szCs w:val="18"/>
              </w:rPr>
            </w:pPr>
            <w:r w:rsidRPr="00DD5C03">
              <w:rPr>
                <w:rFonts w:ascii="Times New Roman" w:hAnsi="Times New Roman"/>
                <w:bCs/>
                <w:sz w:val="18"/>
                <w:szCs w:val="18"/>
              </w:rPr>
              <w:t xml:space="preserve">поселения Пудожского муниципального района </w:t>
            </w:r>
          </w:p>
          <w:p w:rsidR="004556D1" w:rsidRPr="004556D1" w:rsidRDefault="004556D1" w:rsidP="004556D1">
            <w:pPr>
              <w:jc w:val="right"/>
              <w:rPr>
                <w:rFonts w:ascii="Times New Roman" w:hAnsi="Times New Roman"/>
                <w:b/>
                <w:bCs/>
                <w:sz w:val="20"/>
                <w:szCs w:val="20"/>
              </w:rPr>
            </w:pPr>
            <w:r w:rsidRPr="00DD5C03">
              <w:rPr>
                <w:rFonts w:ascii="Times New Roman" w:hAnsi="Times New Roman"/>
                <w:bCs/>
                <w:sz w:val="18"/>
                <w:szCs w:val="18"/>
              </w:rPr>
              <w:t>Республики Карелия на 2024 год" от 15.12.2023 г. №8</w:t>
            </w:r>
          </w:p>
        </w:tc>
      </w:tr>
      <w:tr w:rsidR="004556D1" w:rsidRPr="004556D1" w:rsidTr="004556D1">
        <w:trPr>
          <w:gridAfter w:val="1"/>
          <w:wAfter w:w="19" w:type="dxa"/>
          <w:trHeight w:val="276"/>
        </w:trPr>
        <w:tc>
          <w:tcPr>
            <w:tcW w:w="9371" w:type="dxa"/>
            <w:gridSpan w:val="11"/>
            <w:vMerge w:val="restart"/>
            <w:tcBorders>
              <w:top w:val="nil"/>
              <w:left w:val="nil"/>
              <w:bottom w:val="nil"/>
              <w:right w:val="nil"/>
            </w:tcBorders>
            <w:shd w:val="clear" w:color="auto" w:fill="auto"/>
            <w:hideMark/>
          </w:tcPr>
          <w:p w:rsidR="004556D1" w:rsidRPr="004556D1" w:rsidRDefault="004556D1" w:rsidP="004556D1">
            <w:pPr>
              <w:ind w:firstLine="0"/>
              <w:jc w:val="center"/>
              <w:rPr>
                <w:rFonts w:ascii="Times New Roman" w:hAnsi="Times New Roman"/>
                <w:b/>
                <w:bCs/>
                <w:sz w:val="20"/>
                <w:szCs w:val="20"/>
              </w:rPr>
            </w:pPr>
            <w:r w:rsidRPr="004556D1">
              <w:rPr>
                <w:rFonts w:ascii="Times New Roman" w:hAnsi="Times New Roman"/>
                <w:b/>
                <w:bCs/>
                <w:sz w:val="20"/>
                <w:szCs w:val="20"/>
              </w:rPr>
              <w:t xml:space="preserve">Межбюджетные трансферты, получаемые из бюджета </w:t>
            </w:r>
            <w:r w:rsidR="003157CE">
              <w:rPr>
                <w:rFonts w:ascii="Times New Roman" w:hAnsi="Times New Roman"/>
                <w:b/>
                <w:bCs/>
                <w:sz w:val="20"/>
                <w:szCs w:val="20"/>
              </w:rPr>
              <w:br/>
            </w:r>
            <w:r w:rsidRPr="004556D1">
              <w:rPr>
                <w:rFonts w:ascii="Times New Roman" w:hAnsi="Times New Roman"/>
                <w:b/>
                <w:bCs/>
                <w:sz w:val="20"/>
                <w:szCs w:val="20"/>
              </w:rPr>
              <w:t>Пудожского муниципального района на 2024 год</w:t>
            </w:r>
          </w:p>
        </w:tc>
      </w:tr>
      <w:tr w:rsidR="004556D1" w:rsidRPr="004556D1" w:rsidTr="004556D1">
        <w:trPr>
          <w:gridAfter w:val="1"/>
          <w:wAfter w:w="19" w:type="dxa"/>
          <w:trHeight w:val="230"/>
        </w:trPr>
        <w:tc>
          <w:tcPr>
            <w:tcW w:w="9371" w:type="dxa"/>
            <w:gridSpan w:val="11"/>
            <w:vMerge/>
            <w:tcBorders>
              <w:top w:val="nil"/>
              <w:left w:val="nil"/>
              <w:bottom w:val="nil"/>
              <w:right w:val="nil"/>
            </w:tcBorders>
            <w:vAlign w:val="center"/>
            <w:hideMark/>
          </w:tcPr>
          <w:p w:rsidR="004556D1" w:rsidRPr="004556D1" w:rsidRDefault="004556D1" w:rsidP="004556D1">
            <w:pPr>
              <w:ind w:firstLine="0"/>
              <w:jc w:val="left"/>
              <w:rPr>
                <w:rFonts w:ascii="Times New Roman" w:hAnsi="Times New Roman"/>
                <w:b/>
                <w:bCs/>
                <w:sz w:val="20"/>
                <w:szCs w:val="20"/>
              </w:rPr>
            </w:pPr>
          </w:p>
        </w:tc>
      </w:tr>
      <w:tr w:rsidR="004556D1" w:rsidRPr="004556D1" w:rsidTr="004556D1">
        <w:trPr>
          <w:trHeight w:val="405"/>
        </w:trPr>
        <w:tc>
          <w:tcPr>
            <w:tcW w:w="9390" w:type="dxa"/>
            <w:gridSpan w:val="12"/>
            <w:tcBorders>
              <w:top w:val="nil"/>
              <w:left w:val="nil"/>
              <w:bottom w:val="nil"/>
              <w:right w:val="nil"/>
            </w:tcBorders>
            <w:shd w:val="clear" w:color="auto" w:fill="auto"/>
            <w:noWrap/>
            <w:vAlign w:val="bottom"/>
            <w:hideMark/>
          </w:tcPr>
          <w:p w:rsidR="004556D1" w:rsidRPr="004556D1" w:rsidRDefault="004556D1" w:rsidP="004556D1">
            <w:pPr>
              <w:ind w:firstLine="0"/>
              <w:jc w:val="right"/>
              <w:rPr>
                <w:rFonts w:ascii="Times New Roman" w:hAnsi="Times New Roman"/>
                <w:sz w:val="20"/>
                <w:szCs w:val="20"/>
              </w:rPr>
            </w:pPr>
            <w:r w:rsidRPr="004556D1">
              <w:rPr>
                <w:rFonts w:ascii="Times New Roman" w:hAnsi="Times New Roman"/>
                <w:sz w:val="20"/>
                <w:szCs w:val="20"/>
              </w:rPr>
              <w:t>(рублей)</w:t>
            </w:r>
          </w:p>
        </w:tc>
      </w:tr>
      <w:tr w:rsidR="004556D1" w:rsidRPr="004556D1" w:rsidTr="004556D1">
        <w:trPr>
          <w:gridAfter w:val="1"/>
          <w:wAfter w:w="19" w:type="dxa"/>
          <w:trHeight w:val="458"/>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6D1" w:rsidRPr="004556D1" w:rsidRDefault="004556D1" w:rsidP="004556D1">
            <w:pPr>
              <w:ind w:firstLine="0"/>
              <w:jc w:val="center"/>
              <w:rPr>
                <w:rFonts w:ascii="Times New Roman" w:hAnsi="Times New Roman"/>
                <w:sz w:val="20"/>
                <w:szCs w:val="20"/>
              </w:rPr>
            </w:pPr>
            <w:r w:rsidRPr="004556D1">
              <w:rPr>
                <w:rFonts w:ascii="Times New Roman" w:hAnsi="Times New Roman"/>
                <w:sz w:val="20"/>
                <w:szCs w:val="20"/>
              </w:rPr>
              <w:t xml:space="preserve">№ </w:t>
            </w:r>
            <w:proofErr w:type="gramStart"/>
            <w:r w:rsidRPr="004556D1">
              <w:rPr>
                <w:rFonts w:ascii="Times New Roman" w:hAnsi="Times New Roman"/>
                <w:sz w:val="20"/>
                <w:szCs w:val="20"/>
              </w:rPr>
              <w:t>п</w:t>
            </w:r>
            <w:proofErr w:type="gramEnd"/>
            <w:r w:rsidRPr="004556D1">
              <w:rPr>
                <w:rFonts w:ascii="Times New Roman" w:hAnsi="Times New Roman"/>
                <w:sz w:val="20"/>
                <w:szCs w:val="20"/>
              </w:rPr>
              <w:t>/п</w:t>
            </w:r>
          </w:p>
        </w:tc>
        <w:tc>
          <w:tcPr>
            <w:tcW w:w="3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6D1" w:rsidRPr="004556D1" w:rsidRDefault="004556D1" w:rsidP="004556D1">
            <w:pPr>
              <w:tabs>
                <w:tab w:val="left" w:pos="225"/>
              </w:tabs>
              <w:ind w:firstLine="0"/>
              <w:jc w:val="center"/>
              <w:rPr>
                <w:rFonts w:ascii="Times New Roman" w:hAnsi="Times New Roman"/>
                <w:sz w:val="20"/>
                <w:szCs w:val="20"/>
              </w:rPr>
            </w:pPr>
            <w:proofErr w:type="gramStart"/>
            <w:r w:rsidRPr="004556D1">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827" w:type="dxa"/>
            <w:gridSpan w:val="8"/>
            <w:tcBorders>
              <w:top w:val="single" w:sz="4" w:space="0" w:color="auto"/>
              <w:left w:val="nil"/>
              <w:bottom w:val="single" w:sz="4" w:space="0" w:color="auto"/>
              <w:right w:val="single" w:sz="4" w:space="0" w:color="auto"/>
            </w:tcBorders>
            <w:shd w:val="clear" w:color="auto" w:fill="auto"/>
            <w:vAlign w:val="center"/>
            <w:hideMark/>
          </w:tcPr>
          <w:p w:rsidR="004556D1" w:rsidRPr="004556D1" w:rsidRDefault="004556D1" w:rsidP="004556D1">
            <w:pPr>
              <w:ind w:firstLine="0"/>
              <w:jc w:val="center"/>
              <w:rPr>
                <w:rFonts w:ascii="Times New Roman" w:hAnsi="Times New Roman"/>
                <w:sz w:val="20"/>
                <w:szCs w:val="20"/>
              </w:rPr>
            </w:pPr>
            <w:r w:rsidRPr="004556D1">
              <w:rPr>
                <w:rFonts w:ascii="Times New Roman" w:hAnsi="Times New Roman"/>
                <w:sz w:val="20"/>
                <w:szCs w:val="20"/>
              </w:rPr>
              <w:t>Код бюджетной классификации Российской Федерации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6D1" w:rsidRPr="004556D1" w:rsidRDefault="004556D1" w:rsidP="004556D1">
            <w:pPr>
              <w:ind w:firstLine="0"/>
              <w:jc w:val="center"/>
              <w:rPr>
                <w:rFonts w:ascii="Times New Roman" w:hAnsi="Times New Roman"/>
                <w:sz w:val="20"/>
                <w:szCs w:val="20"/>
              </w:rPr>
            </w:pPr>
            <w:r w:rsidRPr="004556D1">
              <w:rPr>
                <w:rFonts w:ascii="Times New Roman" w:hAnsi="Times New Roman"/>
                <w:sz w:val="20"/>
                <w:szCs w:val="20"/>
              </w:rPr>
              <w:t>Сумма</w:t>
            </w:r>
          </w:p>
        </w:tc>
      </w:tr>
      <w:tr w:rsidR="004556D1" w:rsidRPr="004556D1" w:rsidTr="004556D1">
        <w:trPr>
          <w:gridAfter w:val="1"/>
          <w:wAfter w:w="19" w:type="dxa"/>
          <w:trHeight w:val="142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556D1" w:rsidRPr="004556D1" w:rsidRDefault="004556D1" w:rsidP="004556D1">
            <w:pPr>
              <w:ind w:firstLine="0"/>
              <w:jc w:val="left"/>
              <w:rPr>
                <w:rFonts w:ascii="Times New Roman" w:hAnsi="Times New Roman"/>
                <w:sz w:val="20"/>
                <w:szCs w:val="20"/>
              </w:rPr>
            </w:pPr>
          </w:p>
        </w:tc>
        <w:tc>
          <w:tcPr>
            <w:tcW w:w="3610" w:type="dxa"/>
            <w:vMerge/>
            <w:tcBorders>
              <w:top w:val="single" w:sz="4" w:space="0" w:color="auto"/>
              <w:left w:val="single" w:sz="4" w:space="0" w:color="auto"/>
              <w:bottom w:val="single" w:sz="4" w:space="0" w:color="auto"/>
              <w:right w:val="single" w:sz="4" w:space="0" w:color="auto"/>
            </w:tcBorders>
            <w:vAlign w:val="center"/>
            <w:hideMark/>
          </w:tcPr>
          <w:p w:rsidR="004556D1" w:rsidRPr="004556D1" w:rsidRDefault="004556D1" w:rsidP="004556D1">
            <w:pPr>
              <w:ind w:firstLine="0"/>
              <w:jc w:val="left"/>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556D1" w:rsidRPr="004556D1" w:rsidRDefault="004556D1" w:rsidP="004556D1">
            <w:pPr>
              <w:ind w:firstLine="0"/>
              <w:jc w:val="center"/>
              <w:rPr>
                <w:rFonts w:ascii="Times New Roman" w:hAnsi="Times New Roman"/>
                <w:sz w:val="16"/>
                <w:szCs w:val="16"/>
              </w:rPr>
            </w:pPr>
            <w:r w:rsidRPr="004556D1">
              <w:rPr>
                <w:rFonts w:ascii="Times New Roman" w:hAnsi="Times New Roman"/>
                <w:sz w:val="16"/>
                <w:szCs w:val="16"/>
              </w:rPr>
              <w:t>Администратор</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4556D1" w:rsidRPr="004556D1" w:rsidRDefault="004556D1" w:rsidP="004556D1">
            <w:pPr>
              <w:ind w:firstLine="0"/>
              <w:jc w:val="center"/>
              <w:rPr>
                <w:rFonts w:ascii="Times New Roman" w:hAnsi="Times New Roman"/>
                <w:sz w:val="16"/>
                <w:szCs w:val="16"/>
              </w:rPr>
            </w:pPr>
            <w:r w:rsidRPr="004556D1">
              <w:rPr>
                <w:rFonts w:ascii="Times New Roman" w:hAnsi="Times New Roman"/>
                <w:sz w:val="16"/>
                <w:szCs w:val="16"/>
              </w:rPr>
              <w:t>Группа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4556D1" w:rsidRPr="004556D1" w:rsidRDefault="004556D1" w:rsidP="004556D1">
            <w:pPr>
              <w:ind w:firstLine="0"/>
              <w:jc w:val="center"/>
              <w:rPr>
                <w:rFonts w:ascii="Times New Roman" w:hAnsi="Times New Roman"/>
                <w:sz w:val="16"/>
                <w:szCs w:val="16"/>
              </w:rPr>
            </w:pPr>
            <w:r w:rsidRPr="004556D1">
              <w:rPr>
                <w:rFonts w:ascii="Times New Roman" w:hAnsi="Times New Roman"/>
                <w:sz w:val="16"/>
                <w:szCs w:val="16"/>
              </w:rPr>
              <w:t>Подгруппа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4556D1" w:rsidRPr="004556D1" w:rsidRDefault="004556D1" w:rsidP="004556D1">
            <w:pPr>
              <w:ind w:firstLine="0"/>
              <w:jc w:val="center"/>
              <w:rPr>
                <w:rFonts w:ascii="Times New Roman" w:hAnsi="Times New Roman"/>
                <w:sz w:val="16"/>
                <w:szCs w:val="16"/>
              </w:rPr>
            </w:pPr>
            <w:r w:rsidRPr="004556D1">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4556D1" w:rsidRPr="004556D1" w:rsidRDefault="004556D1" w:rsidP="004556D1">
            <w:pPr>
              <w:ind w:firstLine="0"/>
              <w:jc w:val="center"/>
              <w:rPr>
                <w:rFonts w:ascii="Times New Roman" w:hAnsi="Times New Roman"/>
                <w:sz w:val="16"/>
                <w:szCs w:val="16"/>
              </w:rPr>
            </w:pPr>
            <w:r w:rsidRPr="004556D1">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4556D1" w:rsidRPr="004556D1" w:rsidRDefault="004556D1" w:rsidP="004556D1">
            <w:pPr>
              <w:ind w:firstLine="0"/>
              <w:jc w:val="center"/>
              <w:rPr>
                <w:rFonts w:ascii="Times New Roman" w:hAnsi="Times New Roman"/>
                <w:sz w:val="16"/>
                <w:szCs w:val="16"/>
              </w:rPr>
            </w:pPr>
            <w:r w:rsidRPr="004556D1">
              <w:rPr>
                <w:rFonts w:ascii="Times New Roman" w:hAnsi="Times New Roman"/>
                <w:sz w:val="16"/>
                <w:szCs w:val="16"/>
              </w:rPr>
              <w:t>Элемент</w:t>
            </w:r>
          </w:p>
        </w:tc>
        <w:tc>
          <w:tcPr>
            <w:tcW w:w="550" w:type="dxa"/>
            <w:tcBorders>
              <w:top w:val="nil"/>
              <w:left w:val="nil"/>
              <w:bottom w:val="single" w:sz="4" w:space="0" w:color="auto"/>
              <w:right w:val="single" w:sz="4" w:space="0" w:color="auto"/>
            </w:tcBorders>
            <w:shd w:val="clear" w:color="auto" w:fill="auto"/>
            <w:textDirection w:val="btLr"/>
            <w:vAlign w:val="center"/>
            <w:hideMark/>
          </w:tcPr>
          <w:p w:rsidR="004556D1" w:rsidRPr="004556D1" w:rsidRDefault="004556D1" w:rsidP="004556D1">
            <w:pPr>
              <w:ind w:firstLine="0"/>
              <w:jc w:val="center"/>
              <w:rPr>
                <w:rFonts w:ascii="Times New Roman" w:hAnsi="Times New Roman"/>
                <w:sz w:val="16"/>
                <w:szCs w:val="16"/>
              </w:rPr>
            </w:pPr>
            <w:r w:rsidRPr="004556D1">
              <w:rPr>
                <w:rFonts w:ascii="Times New Roman" w:hAnsi="Times New Roman"/>
                <w:sz w:val="16"/>
                <w:szCs w:val="16"/>
              </w:rPr>
              <w:t>Программа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556D1" w:rsidRPr="004556D1" w:rsidRDefault="004556D1" w:rsidP="004556D1">
            <w:pPr>
              <w:ind w:firstLine="0"/>
              <w:jc w:val="center"/>
              <w:rPr>
                <w:rFonts w:ascii="Times New Roman" w:hAnsi="Times New Roman"/>
                <w:sz w:val="16"/>
                <w:szCs w:val="16"/>
              </w:rPr>
            </w:pPr>
            <w:r w:rsidRPr="004556D1">
              <w:rPr>
                <w:rFonts w:ascii="Times New Roman" w:hAnsi="Times New Roman"/>
                <w:sz w:val="16"/>
                <w:szCs w:val="16"/>
              </w:rPr>
              <w:t>Эконом</w:t>
            </w:r>
            <w:proofErr w:type="gramStart"/>
            <w:r w:rsidRPr="004556D1">
              <w:rPr>
                <w:rFonts w:ascii="Times New Roman" w:hAnsi="Times New Roman"/>
                <w:sz w:val="16"/>
                <w:szCs w:val="16"/>
              </w:rPr>
              <w:t>.</w:t>
            </w:r>
            <w:proofErr w:type="gramEnd"/>
            <w:r w:rsidRPr="004556D1">
              <w:rPr>
                <w:rFonts w:ascii="Times New Roman" w:hAnsi="Times New Roman"/>
                <w:sz w:val="16"/>
                <w:szCs w:val="16"/>
              </w:rPr>
              <w:t xml:space="preserve"> </w:t>
            </w:r>
            <w:proofErr w:type="spellStart"/>
            <w:proofErr w:type="gramStart"/>
            <w:r w:rsidRPr="004556D1">
              <w:rPr>
                <w:rFonts w:ascii="Times New Roman" w:hAnsi="Times New Roman"/>
                <w:sz w:val="16"/>
                <w:szCs w:val="16"/>
              </w:rPr>
              <w:t>к</w:t>
            </w:r>
            <w:proofErr w:type="gramEnd"/>
            <w:r w:rsidRPr="004556D1">
              <w:rPr>
                <w:rFonts w:ascii="Times New Roman" w:hAnsi="Times New Roman"/>
                <w:sz w:val="16"/>
                <w:szCs w:val="16"/>
              </w:rPr>
              <w:t>лас-ция</w:t>
            </w:r>
            <w:proofErr w:type="spellEnd"/>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556D1" w:rsidRPr="004556D1" w:rsidRDefault="004556D1" w:rsidP="004556D1">
            <w:pPr>
              <w:ind w:firstLine="0"/>
              <w:jc w:val="left"/>
              <w:rPr>
                <w:rFonts w:ascii="Times New Roman" w:hAnsi="Times New Roman"/>
                <w:sz w:val="20"/>
                <w:szCs w:val="20"/>
              </w:rPr>
            </w:pPr>
          </w:p>
        </w:tc>
      </w:tr>
      <w:tr w:rsidR="004556D1" w:rsidRPr="004556D1" w:rsidTr="004556D1">
        <w:trPr>
          <w:gridAfter w:val="1"/>
          <w:wAfter w:w="19" w:type="dxa"/>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БЕЗВОЗМЕЗДНЫЕ ПОСТУПЛЕНИЯ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92D050"/>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1 778 924,59</w:t>
            </w:r>
          </w:p>
        </w:tc>
      </w:tr>
      <w:tr w:rsidR="004556D1" w:rsidRPr="004556D1" w:rsidTr="004556D1">
        <w:trPr>
          <w:gridAfter w:val="1"/>
          <w:wAfter w:w="19" w:type="dxa"/>
          <w:trHeight w:val="76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1.</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01</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1 778 924,59</w:t>
            </w:r>
          </w:p>
        </w:tc>
      </w:tr>
      <w:tr w:rsidR="004556D1" w:rsidRPr="004556D1" w:rsidTr="004556D1">
        <w:trPr>
          <w:gridAfter w:val="1"/>
          <w:wAfter w:w="19" w:type="dxa"/>
          <w:trHeight w:val="42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1.1.</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Дотации   на выравнивание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001</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000000" w:fill="92D050"/>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1 372 180,00</w:t>
            </w:r>
          </w:p>
        </w:tc>
      </w:tr>
      <w:tr w:rsidR="004556D1" w:rsidRPr="004556D1" w:rsidTr="004556D1">
        <w:trPr>
          <w:gridAfter w:val="1"/>
          <w:wAfter w:w="19"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Дотации  бюджетам сельских поселений на выравнивание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001</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1 372 180,00</w:t>
            </w:r>
          </w:p>
        </w:tc>
      </w:tr>
      <w:tr w:rsidR="004556D1" w:rsidRPr="004556D1" w:rsidTr="004556D1">
        <w:trPr>
          <w:gridAfter w:val="1"/>
          <w:wAfter w:w="19"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1.2.</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Субсидии бюджетам Бюджетной системы Российской Федерации (межбюджетные субсидии)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000000" w:fill="92D050"/>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137 352,00</w:t>
            </w:r>
          </w:p>
        </w:tc>
      </w:tr>
      <w:tr w:rsidR="004556D1" w:rsidRPr="004556D1" w:rsidTr="004556D1">
        <w:trPr>
          <w:gridAfter w:val="1"/>
          <w:wAfter w:w="19" w:type="dxa"/>
          <w:trHeight w:val="133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4556D1">
              <w:rPr>
                <w:rFonts w:ascii="Times New Roman" w:hAnsi="Times New Roman"/>
                <w:sz w:val="20"/>
                <w:szCs w:val="20"/>
              </w:rPr>
              <w:t>оплаты труда работников муниципальных учреждений культуры</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29</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999</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137 352,00</w:t>
            </w:r>
          </w:p>
        </w:tc>
      </w:tr>
      <w:tr w:rsidR="004556D1" w:rsidRPr="004556D1" w:rsidTr="004556D1">
        <w:trPr>
          <w:gridAfter w:val="1"/>
          <w:wAfter w:w="19" w:type="dxa"/>
          <w:trHeight w:val="9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4556D1">
              <w:rPr>
                <w:rFonts w:ascii="Times New Roman" w:hAnsi="Times New Roman"/>
                <w:sz w:val="20"/>
                <w:szCs w:val="20"/>
              </w:rPr>
              <w:t xml:space="preserve"> В</w:t>
            </w:r>
            <w:proofErr w:type="gramEnd"/>
            <w:r w:rsidRPr="004556D1">
              <w:rPr>
                <w:rFonts w:ascii="Times New Roman" w:hAnsi="Times New Roman"/>
                <w:sz w:val="20"/>
                <w:szCs w:val="20"/>
              </w:rPr>
              <w:t xml:space="preserve"> Республике  Карелия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29</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999</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0,00</w:t>
            </w:r>
          </w:p>
        </w:tc>
      </w:tr>
      <w:tr w:rsidR="004556D1" w:rsidRPr="004556D1" w:rsidTr="004556D1">
        <w:trPr>
          <w:gridAfter w:val="1"/>
          <w:wAfter w:w="19" w:type="dxa"/>
          <w:trHeight w:val="9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color w:val="000000"/>
                <w:sz w:val="20"/>
                <w:szCs w:val="20"/>
              </w:rPr>
            </w:pPr>
            <w:r w:rsidRPr="004556D1">
              <w:rPr>
                <w:rFonts w:ascii="Times New Roman" w:hAnsi="Times New Roman"/>
                <w:color w:val="000000"/>
                <w:sz w:val="20"/>
                <w:szCs w:val="20"/>
              </w:rPr>
              <w:t>Субсидия на поддержку местных инициатив граждан, проживающих в муниципальных образованиях в РК (24314)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29</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999</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0,00</w:t>
            </w:r>
          </w:p>
        </w:tc>
      </w:tr>
      <w:tr w:rsidR="004556D1" w:rsidRPr="004556D1" w:rsidTr="004556D1">
        <w:trPr>
          <w:gridAfter w:val="1"/>
          <w:wAfter w:w="19" w:type="dxa"/>
          <w:trHeight w:val="72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1.3.</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color w:val="000000"/>
                <w:sz w:val="20"/>
                <w:szCs w:val="20"/>
              </w:rPr>
            </w:pPr>
            <w:r w:rsidRPr="004556D1">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4556D1" w:rsidRPr="004556D1" w:rsidRDefault="004556D1" w:rsidP="004556D1">
            <w:pPr>
              <w:ind w:firstLine="0"/>
              <w:jc w:val="left"/>
              <w:rPr>
                <w:rFonts w:ascii="Times New Roman" w:hAnsi="Times New Roman"/>
                <w:b/>
                <w:bCs/>
                <w:sz w:val="16"/>
                <w:szCs w:val="16"/>
              </w:rPr>
            </w:pPr>
            <w:r w:rsidRPr="004556D1">
              <w:rPr>
                <w:rFonts w:ascii="Times New Roman" w:hAnsi="Times New Roman"/>
                <w:b/>
                <w:bCs/>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000000" w:fill="92D050"/>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218 700,00</w:t>
            </w:r>
          </w:p>
        </w:tc>
      </w:tr>
      <w:tr w:rsidR="004556D1" w:rsidRPr="004556D1" w:rsidTr="004556D1">
        <w:trPr>
          <w:gridAfter w:val="1"/>
          <w:wAfter w:w="19" w:type="dxa"/>
          <w:trHeight w:val="76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lastRenderedPageBreak/>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color w:val="000000"/>
                <w:sz w:val="20"/>
                <w:szCs w:val="20"/>
              </w:rPr>
            </w:pPr>
            <w:r w:rsidRPr="004556D1">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35</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118</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216 700,00</w:t>
            </w:r>
          </w:p>
        </w:tc>
      </w:tr>
      <w:tr w:rsidR="004556D1" w:rsidRPr="004556D1" w:rsidTr="004556D1">
        <w:trPr>
          <w:gridAfter w:val="1"/>
          <w:wAfter w:w="19" w:type="dxa"/>
          <w:trHeight w:val="58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Субвенции местным бюджетам на осуществление части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30</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024</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2 000,00</w:t>
            </w:r>
          </w:p>
        </w:tc>
      </w:tr>
      <w:tr w:rsidR="004556D1" w:rsidRPr="004556D1" w:rsidTr="004556D1">
        <w:trPr>
          <w:gridAfter w:val="1"/>
          <w:wAfter w:w="19" w:type="dxa"/>
          <w:trHeight w:val="81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30</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024</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2 000,00</w:t>
            </w:r>
          </w:p>
        </w:tc>
      </w:tr>
      <w:tr w:rsidR="004556D1" w:rsidRPr="004556D1" w:rsidTr="004556D1">
        <w:trPr>
          <w:gridAfter w:val="1"/>
          <w:wAfter w:w="19" w:type="dxa"/>
          <w:trHeight w:val="42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1.4.</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40</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92D050"/>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50 692,59</w:t>
            </w:r>
          </w:p>
        </w:tc>
      </w:tr>
      <w:tr w:rsidR="004556D1" w:rsidRPr="004556D1" w:rsidTr="004556D1">
        <w:trPr>
          <w:gridAfter w:val="1"/>
          <w:wAfter w:w="19" w:type="dxa"/>
          <w:trHeight w:val="11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40</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50 692,59</w:t>
            </w:r>
          </w:p>
        </w:tc>
      </w:tr>
      <w:tr w:rsidR="004556D1" w:rsidRPr="004556D1" w:rsidTr="00DD5C03">
        <w:trPr>
          <w:gridAfter w:val="1"/>
          <w:wAfter w:w="19" w:type="dxa"/>
          <w:trHeight w:val="82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color w:val="000000"/>
                <w:sz w:val="20"/>
                <w:szCs w:val="20"/>
              </w:rPr>
            </w:pPr>
            <w:r w:rsidRPr="004556D1">
              <w:rPr>
                <w:rFonts w:ascii="Times New Roman" w:hAnsi="Times New Roman"/>
                <w:color w:val="000000"/>
                <w:sz w:val="20"/>
                <w:szCs w:val="20"/>
              </w:rPr>
              <w:t xml:space="preserve">Иные МБТ на поддержку практик </w:t>
            </w:r>
            <w:proofErr w:type="gramStart"/>
            <w:r w:rsidRPr="004556D1">
              <w:rPr>
                <w:rFonts w:ascii="Times New Roman" w:hAnsi="Times New Roman"/>
                <w:color w:val="000000"/>
                <w:sz w:val="20"/>
                <w:szCs w:val="20"/>
              </w:rPr>
              <w:t>инициативного</w:t>
            </w:r>
            <w:proofErr w:type="gramEnd"/>
            <w:r w:rsidRPr="004556D1">
              <w:rPr>
                <w:rFonts w:ascii="Times New Roman" w:hAnsi="Times New Roman"/>
                <w:color w:val="000000"/>
                <w:sz w:val="20"/>
                <w:szCs w:val="20"/>
              </w:rPr>
              <w:t xml:space="preserve"> бюджетирования в муниципальных образованиях (24430)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49</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999</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0,00</w:t>
            </w:r>
          </w:p>
        </w:tc>
      </w:tr>
      <w:tr w:rsidR="004556D1" w:rsidRPr="004556D1" w:rsidTr="004556D1">
        <w:trPr>
          <w:gridAfter w:val="1"/>
          <w:wAfter w:w="19" w:type="dxa"/>
          <w:trHeight w:val="11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color w:val="000000"/>
                <w:sz w:val="20"/>
                <w:szCs w:val="20"/>
              </w:rPr>
            </w:pPr>
            <w:r w:rsidRPr="004556D1">
              <w:rPr>
                <w:rFonts w:ascii="Times New Roman" w:hAnsi="Times New Roman"/>
                <w:color w:val="000000"/>
                <w:sz w:val="20"/>
                <w:szCs w:val="20"/>
              </w:rPr>
              <w:t>Иной МБТ на обеспечение доступа органов местного самоуправления и муниципальных учреждений к сети Интернет (24480)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49</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999</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0,00</w:t>
            </w:r>
          </w:p>
        </w:tc>
      </w:tr>
      <w:tr w:rsidR="004556D1" w:rsidRPr="004556D1" w:rsidTr="00DD5C03">
        <w:trPr>
          <w:gridAfter w:val="1"/>
          <w:wAfter w:w="19" w:type="dxa"/>
          <w:trHeight w:val="28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49</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999</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0,00</w:t>
            </w:r>
          </w:p>
        </w:tc>
      </w:tr>
      <w:tr w:rsidR="004556D1" w:rsidRPr="004556D1" w:rsidTr="004556D1">
        <w:trPr>
          <w:gridAfter w:val="1"/>
          <w:wAfter w:w="19" w:type="dxa"/>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b/>
                <w:bCs/>
                <w:sz w:val="20"/>
                <w:szCs w:val="20"/>
              </w:rPr>
            </w:pPr>
            <w:r w:rsidRPr="004556D1">
              <w:rPr>
                <w:rFonts w:ascii="Times New Roman" w:hAnsi="Times New Roman"/>
                <w:b/>
                <w:bCs/>
                <w:sz w:val="20"/>
                <w:szCs w:val="20"/>
              </w:rPr>
              <w:t> </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 xml:space="preserve">Поддержка развития территориального общественного самоуправления </w:t>
            </w:r>
            <w:r w:rsidR="00DD5C03">
              <w:rPr>
                <w:rFonts w:ascii="Times New Roman" w:hAnsi="Times New Roman"/>
                <w:b/>
                <w:bCs/>
                <w:sz w:val="20"/>
                <w:szCs w:val="20"/>
              </w:rPr>
              <w:t>(</w:t>
            </w:r>
            <w:r w:rsidRPr="004556D1">
              <w:rPr>
                <w:rFonts w:ascii="Times New Roman" w:hAnsi="Times New Roman"/>
                <w:b/>
                <w:bCs/>
                <w:sz w:val="20"/>
                <w:szCs w:val="20"/>
              </w:rPr>
              <w:t>24407)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49</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999</w:t>
            </w:r>
          </w:p>
        </w:tc>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556D1" w:rsidRPr="004556D1" w:rsidRDefault="004556D1" w:rsidP="004556D1">
            <w:pPr>
              <w:ind w:firstLine="0"/>
              <w:jc w:val="left"/>
              <w:rPr>
                <w:rFonts w:ascii="Times New Roman" w:hAnsi="Times New Roman"/>
                <w:sz w:val="16"/>
                <w:szCs w:val="16"/>
              </w:rPr>
            </w:pPr>
            <w:r w:rsidRPr="004556D1">
              <w:rPr>
                <w:rFonts w:ascii="Times New Roman" w:hAnsi="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556D1" w:rsidRPr="004556D1" w:rsidRDefault="004556D1" w:rsidP="004556D1">
            <w:pPr>
              <w:ind w:firstLine="0"/>
              <w:jc w:val="left"/>
              <w:rPr>
                <w:rFonts w:ascii="Times New Roman" w:hAnsi="Times New Roman"/>
                <w:sz w:val="20"/>
                <w:szCs w:val="20"/>
              </w:rPr>
            </w:pPr>
            <w:r w:rsidRPr="004556D1">
              <w:rPr>
                <w:rFonts w:ascii="Times New Roman" w:hAnsi="Times New Roman"/>
                <w:sz w:val="20"/>
                <w:szCs w:val="20"/>
              </w:rPr>
              <w:t>0,00</w:t>
            </w:r>
          </w:p>
        </w:tc>
      </w:tr>
      <w:tr w:rsidR="00DD5C03" w:rsidRPr="004556D1" w:rsidTr="00DD5C03">
        <w:trPr>
          <w:gridAfter w:val="1"/>
          <w:wAfter w:w="19" w:type="dxa"/>
          <w:trHeight w:val="315"/>
        </w:trPr>
        <w:tc>
          <w:tcPr>
            <w:tcW w:w="7953" w:type="dxa"/>
            <w:gridSpan w:val="10"/>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DD5C03" w:rsidRPr="004556D1" w:rsidRDefault="00DD5C03" w:rsidP="00DD5C03">
            <w:pPr>
              <w:ind w:firstLine="0"/>
              <w:jc w:val="left"/>
              <w:rPr>
                <w:rFonts w:ascii="Times New Roman" w:hAnsi="Times New Roman"/>
                <w:b/>
                <w:bCs/>
                <w:sz w:val="20"/>
                <w:szCs w:val="20"/>
              </w:rPr>
            </w:pPr>
            <w:r w:rsidRPr="004556D1">
              <w:rPr>
                <w:rFonts w:ascii="Times New Roman" w:hAnsi="Times New Roman"/>
                <w:b/>
                <w:bCs/>
                <w:sz w:val="20"/>
                <w:szCs w:val="20"/>
              </w:rPr>
              <w:t>ИТОГО ДОХОДОВ </w:t>
            </w:r>
          </w:p>
        </w:tc>
        <w:tc>
          <w:tcPr>
            <w:tcW w:w="1418" w:type="dxa"/>
            <w:tcBorders>
              <w:top w:val="single" w:sz="4" w:space="0" w:color="auto"/>
              <w:left w:val="nil"/>
              <w:bottom w:val="single" w:sz="4" w:space="0" w:color="auto"/>
              <w:right w:val="single" w:sz="4" w:space="0" w:color="auto"/>
            </w:tcBorders>
            <w:shd w:val="clear" w:color="000000" w:fill="92D050"/>
            <w:noWrap/>
            <w:vAlign w:val="center"/>
            <w:hideMark/>
          </w:tcPr>
          <w:p w:rsidR="00DD5C03" w:rsidRPr="004556D1" w:rsidRDefault="00DD5C03" w:rsidP="00DD5C03">
            <w:pPr>
              <w:ind w:firstLine="0"/>
              <w:jc w:val="right"/>
              <w:rPr>
                <w:rFonts w:ascii="Times New Roman" w:hAnsi="Times New Roman"/>
                <w:b/>
                <w:bCs/>
                <w:sz w:val="20"/>
                <w:szCs w:val="20"/>
              </w:rPr>
            </w:pPr>
            <w:r w:rsidRPr="004556D1">
              <w:rPr>
                <w:rFonts w:ascii="Times New Roman" w:hAnsi="Times New Roman"/>
                <w:b/>
                <w:bCs/>
                <w:sz w:val="20"/>
                <w:szCs w:val="20"/>
              </w:rPr>
              <w:t>1 778 924,59</w:t>
            </w:r>
          </w:p>
        </w:tc>
      </w:tr>
    </w:tbl>
    <w:p w:rsidR="00690ACE" w:rsidRDefault="004556D1" w:rsidP="004859BF">
      <w:pPr>
        <w:ind w:firstLine="0"/>
        <w:rPr>
          <w:rFonts w:ascii="Times New Roman" w:hAnsi="Times New Roman"/>
        </w:rPr>
      </w:pPr>
      <w:r>
        <w:rPr>
          <w:rFonts w:ascii="Times New Roman" w:hAnsi="Times New Roman"/>
        </w:rPr>
        <w:br w:type="textWrapping" w:clear="all"/>
      </w:r>
    </w:p>
    <w:p w:rsidR="00690ACE" w:rsidRDefault="00690ACE" w:rsidP="004859BF">
      <w:pPr>
        <w:ind w:firstLine="0"/>
        <w:rPr>
          <w:rFonts w:ascii="Times New Roman" w:hAnsi="Times New Roman"/>
        </w:rPr>
      </w:pPr>
    </w:p>
    <w:p w:rsidR="00690ACE" w:rsidRDefault="00690ACE">
      <w:pPr>
        <w:ind w:firstLine="0"/>
        <w:jc w:val="left"/>
        <w:rPr>
          <w:rFonts w:ascii="Times New Roman" w:hAnsi="Times New Roman"/>
        </w:rPr>
      </w:pPr>
      <w:r>
        <w:rPr>
          <w:rFonts w:ascii="Times New Roman" w:hAnsi="Times New Roman"/>
        </w:rPr>
        <w:br w:type="page"/>
      </w:r>
    </w:p>
    <w:p w:rsidR="00690ACE" w:rsidRDefault="00690ACE" w:rsidP="004859BF">
      <w:pPr>
        <w:ind w:firstLine="0"/>
        <w:rPr>
          <w:rFonts w:ascii="Times New Roman" w:hAnsi="Times New Roman"/>
        </w:rPr>
      </w:pPr>
    </w:p>
    <w:tbl>
      <w:tblPr>
        <w:tblW w:w="9654" w:type="dxa"/>
        <w:tblInd w:w="93" w:type="dxa"/>
        <w:tblLayout w:type="fixed"/>
        <w:tblLook w:val="04A0" w:firstRow="1" w:lastRow="0" w:firstColumn="1" w:lastColumn="0" w:noHBand="0" w:noVBand="1"/>
      </w:tblPr>
      <w:tblGrid>
        <w:gridCol w:w="2142"/>
        <w:gridCol w:w="1275"/>
        <w:gridCol w:w="1985"/>
        <w:gridCol w:w="2693"/>
        <w:gridCol w:w="1559"/>
      </w:tblGrid>
      <w:tr w:rsidR="00DD5C03" w:rsidRPr="00690ACE" w:rsidTr="00DD5C03">
        <w:trPr>
          <w:trHeight w:val="3695"/>
        </w:trPr>
        <w:tc>
          <w:tcPr>
            <w:tcW w:w="9654" w:type="dxa"/>
            <w:gridSpan w:val="5"/>
            <w:tcBorders>
              <w:top w:val="nil"/>
              <w:left w:val="nil"/>
              <w:right w:val="nil"/>
            </w:tcBorders>
            <w:shd w:val="clear" w:color="auto" w:fill="auto"/>
            <w:noWrap/>
            <w:hideMark/>
          </w:tcPr>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Приложение № 3</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к Решению Совета Авдеевского сельского поселения</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lang w:val="en-US"/>
              </w:rPr>
              <w:t>IV</w:t>
            </w:r>
            <w:r w:rsidRPr="00DD5C03">
              <w:rPr>
                <w:rFonts w:ascii="Times New Roman" w:hAnsi="Times New Roman"/>
                <w:bCs/>
                <w:sz w:val="18"/>
                <w:szCs w:val="18"/>
              </w:rPr>
              <w:t xml:space="preserve"> сессии</w:t>
            </w:r>
            <w:r w:rsidRPr="00DD5C03">
              <w:rPr>
                <w:rFonts w:ascii="Times New Roman" w:hAnsi="Times New Roman"/>
                <w:bCs/>
                <w:color w:val="FF0000"/>
                <w:sz w:val="18"/>
                <w:szCs w:val="18"/>
              </w:rPr>
              <w:t xml:space="preserve"> </w:t>
            </w:r>
            <w:r w:rsidRPr="00DD5C03">
              <w:rPr>
                <w:rFonts w:ascii="Times New Roman" w:hAnsi="Times New Roman"/>
                <w:bCs/>
                <w:sz w:val="18"/>
                <w:szCs w:val="18"/>
              </w:rPr>
              <w:t>V созыва</w:t>
            </w:r>
            <w:r w:rsidRPr="00DD5C03">
              <w:rPr>
                <w:rFonts w:ascii="Times New Roman" w:hAnsi="Times New Roman"/>
                <w:bCs/>
                <w:color w:val="FF0000"/>
                <w:sz w:val="18"/>
                <w:szCs w:val="18"/>
              </w:rPr>
              <w:t xml:space="preserve"> </w:t>
            </w:r>
            <w:r w:rsidRPr="00DD5C03">
              <w:rPr>
                <w:rFonts w:ascii="Times New Roman" w:hAnsi="Times New Roman"/>
                <w:bCs/>
                <w:sz w:val="18"/>
                <w:szCs w:val="18"/>
              </w:rPr>
              <w:t xml:space="preserve">от </w:t>
            </w:r>
            <w:r w:rsidR="00614EEA" w:rsidRPr="00480BC2">
              <w:rPr>
                <w:rFonts w:ascii="Times New Roman" w:hAnsi="Times New Roman"/>
                <w:bCs/>
                <w:sz w:val="18"/>
                <w:szCs w:val="18"/>
              </w:rPr>
              <w:t>16</w:t>
            </w:r>
            <w:r w:rsidR="00480BC2" w:rsidRPr="00480BC2">
              <w:rPr>
                <w:rFonts w:ascii="Times New Roman" w:hAnsi="Times New Roman"/>
                <w:bCs/>
                <w:sz w:val="18"/>
                <w:szCs w:val="18"/>
              </w:rPr>
              <w:t>.02.2024 г. №10</w:t>
            </w:r>
            <w:r w:rsidRPr="00DD5C03">
              <w:rPr>
                <w:rFonts w:ascii="Times New Roman" w:hAnsi="Times New Roman"/>
                <w:bCs/>
                <w:sz w:val="18"/>
                <w:szCs w:val="18"/>
              </w:rPr>
              <w:t xml:space="preserve"> "О внесении </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изменений в решение II сессии V созыва Совета</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Авдеевского сельского поселения от 15.12.2023 г. №8</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"О бюджете Авдеевского сельского поселения</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Пудожского муниципального района</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Республики Карелия на 2024 год"</w:t>
            </w:r>
          </w:p>
          <w:p w:rsidR="00DD5C03" w:rsidRPr="00DD5C03" w:rsidRDefault="00DD5C03" w:rsidP="00DD5C03">
            <w:pPr>
              <w:ind w:firstLine="0"/>
              <w:jc w:val="right"/>
              <w:rPr>
                <w:rFonts w:ascii="Times New Roman" w:hAnsi="Times New Roman"/>
                <w:bCs/>
                <w:sz w:val="18"/>
                <w:szCs w:val="18"/>
              </w:rPr>
            </w:pPr>
          </w:p>
          <w:p w:rsidR="00DD5C03" w:rsidRPr="00DD5C03" w:rsidRDefault="00DD5C03" w:rsidP="00DD5C03">
            <w:pPr>
              <w:ind w:firstLine="0"/>
              <w:jc w:val="right"/>
              <w:rPr>
                <w:rFonts w:ascii="Times New Roman" w:hAnsi="Times New Roman"/>
                <w:bCs/>
                <w:sz w:val="18"/>
                <w:szCs w:val="18"/>
              </w:rPr>
            </w:pP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Приложение №4</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к Решению совета Авдеевского сельского поселения</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II сессии V созыва "О бюджете Авдеевского сельского</w:t>
            </w:r>
          </w:p>
          <w:p w:rsidR="00DD5C03" w:rsidRPr="00DD5C03" w:rsidRDefault="00DD5C03" w:rsidP="00DD5C03">
            <w:pPr>
              <w:ind w:firstLine="0"/>
              <w:jc w:val="right"/>
              <w:rPr>
                <w:rFonts w:ascii="Times New Roman" w:hAnsi="Times New Roman"/>
                <w:bCs/>
                <w:sz w:val="18"/>
                <w:szCs w:val="18"/>
              </w:rPr>
            </w:pPr>
            <w:r w:rsidRPr="00DD5C03">
              <w:rPr>
                <w:rFonts w:ascii="Times New Roman" w:hAnsi="Times New Roman"/>
                <w:bCs/>
                <w:sz w:val="18"/>
                <w:szCs w:val="18"/>
              </w:rPr>
              <w:t>поселения Пудожского муниципального района Республики</w:t>
            </w:r>
          </w:p>
          <w:p w:rsidR="00DD5C03" w:rsidRPr="00690ACE" w:rsidRDefault="00DD5C03" w:rsidP="00DD5C03">
            <w:pPr>
              <w:jc w:val="right"/>
              <w:rPr>
                <w:rFonts w:cs="Arial"/>
                <w:b/>
                <w:bCs/>
                <w:sz w:val="20"/>
                <w:szCs w:val="20"/>
              </w:rPr>
            </w:pPr>
            <w:r w:rsidRPr="00DD5C03">
              <w:rPr>
                <w:rFonts w:ascii="Times New Roman" w:hAnsi="Times New Roman"/>
                <w:bCs/>
                <w:sz w:val="18"/>
                <w:szCs w:val="18"/>
              </w:rPr>
              <w:t>Карелии на 2024 год"</w:t>
            </w:r>
          </w:p>
        </w:tc>
      </w:tr>
      <w:tr w:rsidR="00690ACE" w:rsidRPr="00DD5C03" w:rsidTr="00DD5C03">
        <w:trPr>
          <w:trHeight w:val="419"/>
        </w:trPr>
        <w:tc>
          <w:tcPr>
            <w:tcW w:w="9654" w:type="dxa"/>
            <w:gridSpan w:val="5"/>
            <w:tcBorders>
              <w:top w:val="nil"/>
              <w:left w:val="nil"/>
              <w:bottom w:val="nil"/>
              <w:right w:val="nil"/>
            </w:tcBorders>
            <w:shd w:val="clear" w:color="auto" w:fill="auto"/>
            <w:vAlign w:val="bottom"/>
            <w:hideMark/>
          </w:tcPr>
          <w:p w:rsidR="00690ACE" w:rsidRPr="00DD5C03" w:rsidRDefault="00690ACE" w:rsidP="00690ACE">
            <w:pPr>
              <w:ind w:firstLine="0"/>
              <w:jc w:val="center"/>
              <w:rPr>
                <w:rFonts w:ascii="Times New Roman" w:hAnsi="Times New Roman"/>
                <w:b/>
                <w:sz w:val="20"/>
                <w:szCs w:val="20"/>
              </w:rPr>
            </w:pPr>
            <w:r w:rsidRPr="00DD5C03">
              <w:rPr>
                <w:rFonts w:ascii="Times New Roman" w:hAnsi="Times New Roman"/>
                <w:b/>
                <w:sz w:val="20"/>
                <w:szCs w:val="20"/>
              </w:rPr>
              <w:t xml:space="preserve">Источники внутреннего финансирования дефицита бюджета Авдеевского сельского поселения, перечень статей и видов </w:t>
            </w:r>
            <w:proofErr w:type="gramStart"/>
            <w:r w:rsidRPr="00DD5C03">
              <w:rPr>
                <w:rFonts w:ascii="Times New Roman" w:hAnsi="Times New Roman"/>
                <w:b/>
                <w:sz w:val="20"/>
                <w:szCs w:val="20"/>
              </w:rPr>
              <w:t xml:space="preserve">источников финансирования дефицита </w:t>
            </w:r>
            <w:r w:rsidR="003157CE">
              <w:rPr>
                <w:rFonts w:ascii="Times New Roman" w:hAnsi="Times New Roman"/>
                <w:b/>
                <w:sz w:val="20"/>
                <w:szCs w:val="20"/>
              </w:rPr>
              <w:br/>
            </w:r>
            <w:r w:rsidRPr="00DD5C03">
              <w:rPr>
                <w:rFonts w:ascii="Times New Roman" w:hAnsi="Times New Roman"/>
                <w:b/>
                <w:sz w:val="20"/>
                <w:szCs w:val="20"/>
              </w:rPr>
              <w:t>бюджета Авдеевского сельского поселения</w:t>
            </w:r>
            <w:proofErr w:type="gramEnd"/>
            <w:r w:rsidRPr="00DD5C03">
              <w:rPr>
                <w:rFonts w:ascii="Times New Roman" w:hAnsi="Times New Roman"/>
                <w:b/>
                <w:sz w:val="20"/>
                <w:szCs w:val="20"/>
              </w:rPr>
              <w:t xml:space="preserve"> на 2024 год</w:t>
            </w:r>
          </w:p>
        </w:tc>
      </w:tr>
      <w:tr w:rsidR="00690ACE" w:rsidRPr="00DD5C03" w:rsidTr="00DD5C03">
        <w:trPr>
          <w:trHeight w:val="255"/>
        </w:trPr>
        <w:tc>
          <w:tcPr>
            <w:tcW w:w="5402" w:type="dxa"/>
            <w:gridSpan w:val="3"/>
            <w:tcBorders>
              <w:top w:val="nil"/>
              <w:left w:val="nil"/>
              <w:bottom w:val="nil"/>
              <w:right w:val="nil"/>
            </w:tcBorders>
            <w:shd w:val="clear" w:color="auto" w:fill="auto"/>
            <w:noWrap/>
            <w:vAlign w:val="bottom"/>
            <w:hideMark/>
          </w:tcPr>
          <w:p w:rsidR="00690ACE" w:rsidRPr="00DD5C03" w:rsidRDefault="00690ACE" w:rsidP="00690ACE">
            <w:pPr>
              <w:ind w:firstLine="0"/>
              <w:jc w:val="center"/>
              <w:rPr>
                <w:rFonts w:ascii="Times New Roman" w:hAnsi="Times New Roman"/>
                <w:b/>
                <w:bCs/>
                <w:sz w:val="20"/>
                <w:szCs w:val="20"/>
              </w:rPr>
            </w:pPr>
          </w:p>
        </w:tc>
        <w:tc>
          <w:tcPr>
            <w:tcW w:w="2693" w:type="dxa"/>
            <w:tcBorders>
              <w:top w:val="nil"/>
              <w:left w:val="nil"/>
              <w:bottom w:val="nil"/>
              <w:right w:val="nil"/>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p>
        </w:tc>
      </w:tr>
      <w:tr w:rsidR="00DD5C03" w:rsidRPr="00DD5C03" w:rsidTr="00DD5C03">
        <w:trPr>
          <w:trHeight w:val="255"/>
        </w:trPr>
        <w:tc>
          <w:tcPr>
            <w:tcW w:w="2142" w:type="dxa"/>
            <w:tcBorders>
              <w:top w:val="nil"/>
              <w:left w:val="nil"/>
              <w:bottom w:val="nil"/>
              <w:right w:val="nil"/>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p>
        </w:tc>
        <w:tc>
          <w:tcPr>
            <w:tcW w:w="1985" w:type="dxa"/>
            <w:tcBorders>
              <w:top w:val="nil"/>
              <w:left w:val="nil"/>
              <w:bottom w:val="nil"/>
              <w:right w:val="nil"/>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p>
        </w:tc>
        <w:tc>
          <w:tcPr>
            <w:tcW w:w="2693" w:type="dxa"/>
            <w:tcBorders>
              <w:top w:val="nil"/>
              <w:left w:val="nil"/>
              <w:bottom w:val="nil"/>
              <w:right w:val="nil"/>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p>
        </w:tc>
      </w:tr>
      <w:tr w:rsidR="00DD5C03" w:rsidRPr="00DD5C03" w:rsidTr="00DD5C03">
        <w:trPr>
          <w:trHeight w:val="1060"/>
        </w:trPr>
        <w:tc>
          <w:tcPr>
            <w:tcW w:w="2142" w:type="dxa"/>
            <w:tcBorders>
              <w:top w:val="single" w:sz="4" w:space="0" w:color="auto"/>
              <w:left w:val="single" w:sz="4" w:space="0" w:color="auto"/>
              <w:bottom w:val="single" w:sz="4" w:space="0" w:color="auto"/>
              <w:right w:val="nil"/>
            </w:tcBorders>
            <w:shd w:val="clear" w:color="auto" w:fill="auto"/>
            <w:vAlign w:val="center"/>
            <w:hideMark/>
          </w:tcPr>
          <w:p w:rsidR="00690ACE" w:rsidRPr="00DD5C03" w:rsidRDefault="00690ACE" w:rsidP="00DD5C03">
            <w:pPr>
              <w:ind w:firstLine="0"/>
              <w:jc w:val="center"/>
              <w:rPr>
                <w:rFonts w:ascii="Times New Roman" w:hAnsi="Times New Roman"/>
                <w:sz w:val="20"/>
                <w:szCs w:val="20"/>
              </w:rPr>
            </w:pPr>
            <w:r w:rsidRPr="00DD5C03">
              <w:rPr>
                <w:rFonts w:ascii="Times New Roman" w:hAnsi="Times New Roman"/>
                <w:sz w:val="20"/>
                <w:szCs w:val="20"/>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ACE" w:rsidRPr="00DD5C03" w:rsidRDefault="00690ACE" w:rsidP="00DD5C03">
            <w:pPr>
              <w:ind w:firstLine="0"/>
              <w:jc w:val="center"/>
              <w:rPr>
                <w:rFonts w:ascii="Times New Roman" w:hAnsi="Times New Roman"/>
                <w:sz w:val="20"/>
                <w:szCs w:val="20"/>
              </w:rPr>
            </w:pPr>
            <w:proofErr w:type="spellStart"/>
            <w:proofErr w:type="gramStart"/>
            <w:r w:rsidRPr="00DD5C03">
              <w:rPr>
                <w:rFonts w:ascii="Times New Roman" w:hAnsi="Times New Roman"/>
                <w:sz w:val="20"/>
                <w:szCs w:val="20"/>
              </w:rPr>
              <w:t>Админист</w:t>
            </w:r>
            <w:r w:rsidR="00DD5C03">
              <w:rPr>
                <w:rFonts w:ascii="Times New Roman" w:hAnsi="Times New Roman"/>
                <w:sz w:val="20"/>
                <w:szCs w:val="20"/>
              </w:rPr>
              <w:t>-</w:t>
            </w:r>
            <w:r w:rsidRPr="00DD5C03">
              <w:rPr>
                <w:rFonts w:ascii="Times New Roman" w:hAnsi="Times New Roman"/>
                <w:sz w:val="20"/>
                <w:szCs w:val="20"/>
              </w:rPr>
              <w:t>ратор</w:t>
            </w:r>
            <w:proofErr w:type="spellEnd"/>
            <w:proofErr w:type="gramEnd"/>
            <w:r w:rsidRPr="00DD5C03">
              <w:rPr>
                <w:rFonts w:ascii="Times New Roman" w:hAnsi="Times New Roman"/>
                <w:sz w:val="20"/>
                <w:szCs w:val="20"/>
              </w:rPr>
              <w:t xml:space="preserve"> </w:t>
            </w:r>
            <w:proofErr w:type="spellStart"/>
            <w:r w:rsidRPr="00DD5C03">
              <w:rPr>
                <w:rFonts w:ascii="Times New Roman" w:hAnsi="Times New Roman"/>
                <w:sz w:val="20"/>
                <w:szCs w:val="20"/>
              </w:rPr>
              <w:t>поступле</w:t>
            </w:r>
            <w:r w:rsidR="00DD5C03">
              <w:rPr>
                <w:rFonts w:ascii="Times New Roman" w:hAnsi="Times New Roman"/>
                <w:sz w:val="20"/>
                <w:szCs w:val="20"/>
              </w:rPr>
              <w:t>-</w:t>
            </w:r>
            <w:r w:rsidRPr="00DD5C03">
              <w:rPr>
                <w:rFonts w:ascii="Times New Roman" w:hAnsi="Times New Roman"/>
                <w:sz w:val="20"/>
                <w:szCs w:val="20"/>
              </w:rPr>
              <w:t>ний</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90ACE" w:rsidRPr="00DD5C03" w:rsidRDefault="00690ACE" w:rsidP="00DD5C03">
            <w:pPr>
              <w:ind w:firstLine="0"/>
              <w:jc w:val="center"/>
              <w:rPr>
                <w:rFonts w:ascii="Times New Roman" w:hAnsi="Times New Roman"/>
                <w:sz w:val="20"/>
                <w:szCs w:val="20"/>
              </w:rPr>
            </w:pPr>
            <w:r w:rsidRPr="00DD5C03">
              <w:rPr>
                <w:rFonts w:ascii="Times New Roman" w:hAnsi="Times New Roman"/>
                <w:sz w:val="20"/>
                <w:szCs w:val="20"/>
              </w:rPr>
              <w:t>Вид источника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90ACE" w:rsidRPr="00DD5C03" w:rsidRDefault="00690ACE" w:rsidP="00DD5C03">
            <w:pPr>
              <w:ind w:firstLine="0"/>
              <w:jc w:val="center"/>
              <w:rPr>
                <w:rFonts w:ascii="Times New Roman" w:hAnsi="Times New Roman"/>
                <w:sz w:val="20"/>
                <w:szCs w:val="20"/>
              </w:rPr>
            </w:pPr>
            <w:r w:rsidRPr="00DD5C03">
              <w:rPr>
                <w:rFonts w:ascii="Times New Roman" w:hAnsi="Times New Roman"/>
                <w:sz w:val="20"/>
                <w:szCs w:val="20"/>
              </w:rPr>
              <w:t xml:space="preserve">Код </w:t>
            </w:r>
            <w:proofErr w:type="gramStart"/>
            <w:r w:rsidRPr="00DD5C03">
              <w:rPr>
                <w:rFonts w:ascii="Times New Roman" w:hAnsi="Times New Roman"/>
                <w:sz w:val="20"/>
                <w:szCs w:val="20"/>
              </w:rPr>
              <w:t>классификации источников финансирования дефицита бюджета</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90ACE" w:rsidRPr="00DD5C03" w:rsidRDefault="00690ACE" w:rsidP="00DD5C03">
            <w:pPr>
              <w:ind w:firstLine="0"/>
              <w:jc w:val="center"/>
              <w:rPr>
                <w:rFonts w:ascii="Times New Roman" w:hAnsi="Times New Roman"/>
                <w:sz w:val="20"/>
                <w:szCs w:val="20"/>
              </w:rPr>
            </w:pPr>
            <w:r w:rsidRPr="00DD5C03">
              <w:rPr>
                <w:rFonts w:ascii="Times New Roman" w:hAnsi="Times New Roman"/>
                <w:sz w:val="20"/>
                <w:szCs w:val="20"/>
              </w:rPr>
              <w:t>План на год, рублей</w:t>
            </w:r>
          </w:p>
        </w:tc>
      </w:tr>
      <w:tr w:rsidR="00DD5C03" w:rsidRPr="00DD5C03" w:rsidTr="003157CE">
        <w:trPr>
          <w:trHeight w:val="630"/>
        </w:trPr>
        <w:tc>
          <w:tcPr>
            <w:tcW w:w="2142" w:type="dxa"/>
            <w:tcBorders>
              <w:top w:val="nil"/>
              <w:left w:val="single" w:sz="4" w:space="0" w:color="auto"/>
              <w:bottom w:val="single" w:sz="4" w:space="0" w:color="auto"/>
              <w:right w:val="single" w:sz="4" w:space="0" w:color="auto"/>
            </w:tcBorders>
            <w:shd w:val="clear" w:color="auto" w:fill="auto"/>
            <w:hideMark/>
          </w:tcPr>
          <w:p w:rsidR="00690ACE" w:rsidRPr="00DD5C03" w:rsidRDefault="00690ACE" w:rsidP="003157CE">
            <w:pPr>
              <w:ind w:firstLine="0"/>
              <w:jc w:val="left"/>
              <w:rPr>
                <w:rFonts w:ascii="Times New Roman" w:hAnsi="Times New Roman"/>
                <w:sz w:val="20"/>
                <w:szCs w:val="20"/>
              </w:rPr>
            </w:pPr>
            <w:r w:rsidRPr="00DD5C03">
              <w:rPr>
                <w:rFonts w:ascii="Times New Roman" w:hAnsi="Times New Roman"/>
                <w:sz w:val="20"/>
                <w:szCs w:val="20"/>
              </w:rPr>
              <w:t>Источники финансирования дефицита бюджета</w:t>
            </w:r>
            <w:r w:rsidR="00DD5C03">
              <w:rPr>
                <w:rFonts w:ascii="Times New Roman" w:hAnsi="Times New Roman"/>
                <w:sz w:val="20"/>
                <w:szCs w:val="20"/>
              </w:rPr>
              <w:t xml:space="preserve"> </w:t>
            </w:r>
            <w:r w:rsidRPr="00DD5C03">
              <w:rPr>
                <w:rFonts w:ascii="Times New Roman" w:hAnsi="Times New Roman"/>
                <w:sz w:val="20"/>
                <w:szCs w:val="20"/>
              </w:rPr>
              <w:t>- всего</w:t>
            </w:r>
          </w:p>
        </w:tc>
        <w:tc>
          <w:tcPr>
            <w:tcW w:w="1275" w:type="dxa"/>
            <w:tcBorders>
              <w:top w:val="nil"/>
              <w:left w:val="nil"/>
              <w:bottom w:val="single" w:sz="4" w:space="0" w:color="auto"/>
              <w:right w:val="single" w:sz="4" w:space="0" w:color="auto"/>
            </w:tcBorders>
            <w:shd w:val="clear" w:color="auto" w:fill="auto"/>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r w:rsidRPr="00DD5C03">
              <w:rPr>
                <w:rFonts w:ascii="Times New Roman" w:hAnsi="Times New Roman"/>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r w:rsidRPr="00DD5C03">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457 834,19</w:t>
            </w:r>
          </w:p>
        </w:tc>
      </w:tr>
      <w:tr w:rsidR="00DD5C03" w:rsidRPr="00DD5C03" w:rsidTr="00DD5C03">
        <w:trPr>
          <w:trHeight w:val="34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r w:rsidRPr="00DD5C03">
              <w:rPr>
                <w:rFonts w:ascii="Times New Roman" w:hAnsi="Times New Roman"/>
                <w:sz w:val="20"/>
                <w:szCs w:val="20"/>
              </w:rPr>
              <w:t>в том числе:</w:t>
            </w:r>
          </w:p>
        </w:tc>
        <w:tc>
          <w:tcPr>
            <w:tcW w:w="1275"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r w:rsidRPr="00DD5C03">
              <w:rPr>
                <w:rFonts w:ascii="Times New Roman" w:hAnsi="Times New Roman"/>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r w:rsidRPr="00DD5C03">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left"/>
              <w:rPr>
                <w:rFonts w:ascii="Times New Roman" w:hAnsi="Times New Roman"/>
                <w:sz w:val="20"/>
                <w:szCs w:val="20"/>
              </w:rPr>
            </w:pPr>
            <w:r w:rsidRPr="00DD5C03">
              <w:rPr>
                <w:rFonts w:ascii="Times New Roman" w:hAnsi="Times New Roman"/>
                <w:sz w:val="20"/>
                <w:szCs w:val="20"/>
              </w:rPr>
              <w:t> </w:t>
            </w:r>
          </w:p>
        </w:tc>
      </w:tr>
      <w:tr w:rsidR="00DD5C03" w:rsidRPr="00DD5C03" w:rsidTr="003157CE">
        <w:trPr>
          <w:trHeight w:val="1020"/>
        </w:trPr>
        <w:tc>
          <w:tcPr>
            <w:tcW w:w="2142" w:type="dxa"/>
            <w:tcBorders>
              <w:top w:val="nil"/>
              <w:left w:val="single" w:sz="4" w:space="0" w:color="auto"/>
              <w:bottom w:val="single" w:sz="4" w:space="0" w:color="auto"/>
              <w:right w:val="single" w:sz="4" w:space="0" w:color="auto"/>
            </w:tcBorders>
            <w:shd w:val="clear" w:color="000000" w:fill="FFFFFF"/>
            <w:hideMark/>
          </w:tcPr>
          <w:p w:rsidR="00690ACE" w:rsidRPr="00DD5C03" w:rsidRDefault="00690ACE" w:rsidP="003157CE">
            <w:pPr>
              <w:ind w:firstLine="0"/>
              <w:jc w:val="left"/>
              <w:rPr>
                <w:rFonts w:ascii="Times New Roman" w:hAnsi="Times New Roman"/>
                <w:color w:val="000000"/>
                <w:sz w:val="20"/>
                <w:szCs w:val="20"/>
              </w:rPr>
            </w:pPr>
            <w:r w:rsidRPr="00DD5C03">
              <w:rPr>
                <w:rFonts w:ascii="Times New Roman" w:hAnsi="Times New Roman"/>
                <w:color w:val="000000"/>
                <w:sz w:val="20"/>
                <w:szCs w:val="20"/>
              </w:rPr>
              <w:t>Погашение бюджетами сельских поселений кредитов,</w:t>
            </w:r>
            <w:r w:rsidR="00DD5C03">
              <w:rPr>
                <w:rFonts w:ascii="Times New Roman" w:hAnsi="Times New Roman"/>
                <w:color w:val="000000"/>
                <w:sz w:val="20"/>
                <w:szCs w:val="20"/>
              </w:rPr>
              <w:t xml:space="preserve"> </w:t>
            </w:r>
            <w:r w:rsidRPr="00DD5C03">
              <w:rPr>
                <w:rFonts w:ascii="Times New Roman" w:hAnsi="Times New Roman"/>
                <w:color w:val="000000"/>
                <w:sz w:val="20"/>
                <w:szCs w:val="20"/>
              </w:rPr>
              <w:t>полученных от других бюджетов  бюджетной системы Российской Федерации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014</w:t>
            </w:r>
          </w:p>
        </w:tc>
        <w:tc>
          <w:tcPr>
            <w:tcW w:w="1985" w:type="dxa"/>
            <w:tcBorders>
              <w:top w:val="nil"/>
              <w:left w:val="nil"/>
              <w:bottom w:val="single" w:sz="4" w:space="0" w:color="auto"/>
              <w:right w:val="single" w:sz="4" w:space="0" w:color="auto"/>
            </w:tcBorders>
            <w:shd w:val="clear" w:color="auto" w:fill="auto"/>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01030100100000810</w:t>
            </w:r>
          </w:p>
        </w:tc>
        <w:tc>
          <w:tcPr>
            <w:tcW w:w="2693"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014.01.03.01.00.10.0000.810</w:t>
            </w:r>
          </w:p>
        </w:tc>
        <w:tc>
          <w:tcPr>
            <w:tcW w:w="1559"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0,00</w:t>
            </w:r>
          </w:p>
        </w:tc>
      </w:tr>
      <w:tr w:rsidR="00DD5C03" w:rsidRPr="00DD5C03" w:rsidTr="003157CE">
        <w:trPr>
          <w:trHeight w:val="345"/>
        </w:trPr>
        <w:tc>
          <w:tcPr>
            <w:tcW w:w="2142" w:type="dxa"/>
            <w:tcBorders>
              <w:top w:val="nil"/>
              <w:left w:val="single" w:sz="4" w:space="0" w:color="auto"/>
              <w:bottom w:val="single" w:sz="4" w:space="0" w:color="auto"/>
              <w:right w:val="single" w:sz="4" w:space="0" w:color="auto"/>
            </w:tcBorders>
            <w:shd w:val="clear" w:color="auto" w:fill="auto"/>
            <w:noWrap/>
            <w:hideMark/>
          </w:tcPr>
          <w:p w:rsidR="00690ACE" w:rsidRPr="00DD5C03" w:rsidRDefault="00690ACE" w:rsidP="003157CE">
            <w:pPr>
              <w:ind w:firstLine="0"/>
              <w:jc w:val="left"/>
              <w:rPr>
                <w:rFonts w:ascii="Times New Roman" w:hAnsi="Times New Roman"/>
                <w:sz w:val="20"/>
                <w:szCs w:val="20"/>
              </w:rPr>
            </w:pPr>
            <w:r w:rsidRPr="00DD5C03">
              <w:rPr>
                <w:rFonts w:ascii="Times New Roman" w:hAnsi="Times New Roman"/>
                <w:sz w:val="20"/>
                <w:szCs w:val="20"/>
              </w:rPr>
              <w:t>Изменение остатков</w:t>
            </w:r>
          </w:p>
        </w:tc>
        <w:tc>
          <w:tcPr>
            <w:tcW w:w="1275"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014</w:t>
            </w:r>
          </w:p>
        </w:tc>
        <w:tc>
          <w:tcPr>
            <w:tcW w:w="1985" w:type="dxa"/>
            <w:tcBorders>
              <w:top w:val="nil"/>
              <w:left w:val="nil"/>
              <w:bottom w:val="single" w:sz="4" w:space="0" w:color="auto"/>
              <w:right w:val="single" w:sz="4" w:space="0" w:color="auto"/>
            </w:tcBorders>
            <w:shd w:val="clear" w:color="auto" w:fill="auto"/>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01050201100000500</w:t>
            </w:r>
          </w:p>
        </w:tc>
        <w:tc>
          <w:tcPr>
            <w:tcW w:w="2693"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457 834,19</w:t>
            </w:r>
          </w:p>
        </w:tc>
      </w:tr>
      <w:tr w:rsidR="00DD5C03" w:rsidRPr="00DD5C03" w:rsidTr="003157CE">
        <w:trPr>
          <w:trHeight w:val="525"/>
        </w:trPr>
        <w:tc>
          <w:tcPr>
            <w:tcW w:w="2142" w:type="dxa"/>
            <w:tcBorders>
              <w:top w:val="nil"/>
              <w:left w:val="single" w:sz="4" w:space="0" w:color="auto"/>
              <w:bottom w:val="single" w:sz="4" w:space="0" w:color="auto"/>
              <w:right w:val="single" w:sz="4" w:space="0" w:color="auto"/>
            </w:tcBorders>
            <w:shd w:val="clear" w:color="auto" w:fill="auto"/>
            <w:hideMark/>
          </w:tcPr>
          <w:p w:rsidR="00690ACE" w:rsidRPr="00DD5C03" w:rsidRDefault="00690ACE" w:rsidP="003157CE">
            <w:pPr>
              <w:ind w:firstLine="0"/>
              <w:jc w:val="left"/>
              <w:rPr>
                <w:rFonts w:ascii="Times New Roman" w:hAnsi="Times New Roman"/>
                <w:sz w:val="20"/>
                <w:szCs w:val="20"/>
              </w:rPr>
            </w:pPr>
            <w:r w:rsidRPr="00DD5C03">
              <w:rPr>
                <w:rFonts w:ascii="Times New Roman" w:hAnsi="Times New Roman"/>
                <w:sz w:val="20"/>
                <w:szCs w:val="20"/>
              </w:rPr>
              <w:t>Увеличение прочих остатков денежных средств бюджета поселения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014</w:t>
            </w:r>
          </w:p>
        </w:tc>
        <w:tc>
          <w:tcPr>
            <w:tcW w:w="1985" w:type="dxa"/>
            <w:tcBorders>
              <w:top w:val="nil"/>
              <w:left w:val="nil"/>
              <w:bottom w:val="single" w:sz="4" w:space="0" w:color="auto"/>
              <w:right w:val="single" w:sz="4" w:space="0" w:color="auto"/>
            </w:tcBorders>
            <w:shd w:val="clear" w:color="auto" w:fill="auto"/>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01050201100000510</w:t>
            </w:r>
          </w:p>
        </w:tc>
        <w:tc>
          <w:tcPr>
            <w:tcW w:w="2693"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014.01.05.02.01.10.0000.510</w:t>
            </w:r>
          </w:p>
        </w:tc>
        <w:tc>
          <w:tcPr>
            <w:tcW w:w="1559"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-4 593 124,59</w:t>
            </w:r>
          </w:p>
        </w:tc>
      </w:tr>
      <w:tr w:rsidR="00DD5C03" w:rsidRPr="00DD5C03" w:rsidTr="003157CE">
        <w:trPr>
          <w:trHeight w:val="495"/>
        </w:trPr>
        <w:tc>
          <w:tcPr>
            <w:tcW w:w="2142" w:type="dxa"/>
            <w:tcBorders>
              <w:top w:val="nil"/>
              <w:left w:val="single" w:sz="4" w:space="0" w:color="auto"/>
              <w:bottom w:val="single" w:sz="4" w:space="0" w:color="auto"/>
              <w:right w:val="single" w:sz="4" w:space="0" w:color="auto"/>
            </w:tcBorders>
            <w:shd w:val="clear" w:color="auto" w:fill="auto"/>
            <w:hideMark/>
          </w:tcPr>
          <w:p w:rsidR="00690ACE" w:rsidRPr="00DD5C03" w:rsidRDefault="00690ACE" w:rsidP="003157CE">
            <w:pPr>
              <w:ind w:firstLine="0"/>
              <w:jc w:val="left"/>
              <w:rPr>
                <w:rFonts w:ascii="Times New Roman" w:hAnsi="Times New Roman"/>
                <w:sz w:val="20"/>
                <w:szCs w:val="20"/>
              </w:rPr>
            </w:pPr>
            <w:r w:rsidRPr="00DD5C03">
              <w:rPr>
                <w:rFonts w:ascii="Times New Roman" w:hAnsi="Times New Roman"/>
                <w:sz w:val="20"/>
                <w:szCs w:val="20"/>
              </w:rPr>
              <w:t>Уменьшение прочих остатков денежных средств бюджета поселения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014</w:t>
            </w:r>
          </w:p>
        </w:tc>
        <w:tc>
          <w:tcPr>
            <w:tcW w:w="1985" w:type="dxa"/>
            <w:tcBorders>
              <w:top w:val="nil"/>
              <w:left w:val="nil"/>
              <w:bottom w:val="single" w:sz="4" w:space="0" w:color="auto"/>
              <w:right w:val="single" w:sz="4" w:space="0" w:color="auto"/>
            </w:tcBorders>
            <w:shd w:val="clear" w:color="auto" w:fill="auto"/>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01050201100000610</w:t>
            </w:r>
          </w:p>
        </w:tc>
        <w:tc>
          <w:tcPr>
            <w:tcW w:w="2693"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014.01.05.02.01.10.0000.610</w:t>
            </w:r>
          </w:p>
        </w:tc>
        <w:tc>
          <w:tcPr>
            <w:tcW w:w="1559" w:type="dxa"/>
            <w:tcBorders>
              <w:top w:val="nil"/>
              <w:left w:val="nil"/>
              <w:bottom w:val="single" w:sz="4" w:space="0" w:color="auto"/>
              <w:right w:val="single" w:sz="4" w:space="0" w:color="auto"/>
            </w:tcBorders>
            <w:shd w:val="clear" w:color="auto" w:fill="auto"/>
            <w:noWrap/>
            <w:vAlign w:val="bottom"/>
            <w:hideMark/>
          </w:tcPr>
          <w:p w:rsidR="00690ACE" w:rsidRPr="00DD5C03" w:rsidRDefault="00690ACE" w:rsidP="00690ACE">
            <w:pPr>
              <w:ind w:firstLine="0"/>
              <w:jc w:val="center"/>
              <w:rPr>
                <w:rFonts w:ascii="Times New Roman" w:hAnsi="Times New Roman"/>
                <w:sz w:val="20"/>
                <w:szCs w:val="20"/>
              </w:rPr>
            </w:pPr>
            <w:r w:rsidRPr="00DD5C03">
              <w:rPr>
                <w:rFonts w:ascii="Times New Roman" w:hAnsi="Times New Roman"/>
                <w:sz w:val="20"/>
                <w:szCs w:val="20"/>
              </w:rPr>
              <w:t>5 050 958,78</w:t>
            </w:r>
          </w:p>
        </w:tc>
      </w:tr>
    </w:tbl>
    <w:p w:rsidR="00690ACE" w:rsidRPr="00DD5C03" w:rsidRDefault="00690ACE" w:rsidP="004859BF">
      <w:pPr>
        <w:ind w:firstLine="0"/>
        <w:rPr>
          <w:rFonts w:ascii="Times New Roman" w:hAnsi="Times New Roman"/>
          <w:sz w:val="20"/>
          <w:szCs w:val="20"/>
        </w:rPr>
      </w:pPr>
    </w:p>
    <w:p w:rsidR="00690ACE" w:rsidRDefault="00690ACE" w:rsidP="004859BF">
      <w:pPr>
        <w:ind w:firstLine="0"/>
        <w:rPr>
          <w:rFonts w:ascii="Times New Roman" w:hAnsi="Times New Roman"/>
        </w:rPr>
      </w:pPr>
    </w:p>
    <w:p w:rsidR="00690ACE" w:rsidRDefault="00690ACE">
      <w:pPr>
        <w:ind w:firstLine="0"/>
        <w:jc w:val="left"/>
        <w:rPr>
          <w:rFonts w:ascii="Times New Roman" w:hAnsi="Times New Roman"/>
        </w:rPr>
      </w:pPr>
      <w:r>
        <w:rPr>
          <w:rFonts w:ascii="Times New Roman" w:hAnsi="Times New Roman"/>
        </w:rPr>
        <w:br w:type="page"/>
      </w:r>
    </w:p>
    <w:p w:rsidR="00690ACE" w:rsidRDefault="00690ACE" w:rsidP="004859BF">
      <w:pPr>
        <w:ind w:firstLine="0"/>
        <w:rPr>
          <w:rFonts w:ascii="Times New Roman" w:hAnsi="Times New Roman"/>
        </w:rPr>
      </w:pPr>
    </w:p>
    <w:tbl>
      <w:tblPr>
        <w:tblW w:w="9280" w:type="dxa"/>
        <w:tblInd w:w="93" w:type="dxa"/>
        <w:tblLook w:val="04A0" w:firstRow="1" w:lastRow="0" w:firstColumn="1" w:lastColumn="0" w:noHBand="0" w:noVBand="1"/>
      </w:tblPr>
      <w:tblGrid>
        <w:gridCol w:w="3839"/>
        <w:gridCol w:w="821"/>
        <w:gridCol w:w="1167"/>
        <w:gridCol w:w="1043"/>
        <w:gridCol w:w="993"/>
        <w:gridCol w:w="1417"/>
      </w:tblGrid>
      <w:tr w:rsidR="00E82186" w:rsidRPr="00690ACE" w:rsidTr="00656F5B">
        <w:trPr>
          <w:trHeight w:val="3411"/>
        </w:trPr>
        <w:tc>
          <w:tcPr>
            <w:tcW w:w="9280" w:type="dxa"/>
            <w:gridSpan w:val="6"/>
            <w:tcBorders>
              <w:top w:val="nil"/>
              <w:left w:val="nil"/>
              <w:right w:val="nil"/>
            </w:tcBorders>
            <w:shd w:val="clear" w:color="auto" w:fill="auto"/>
            <w:noWrap/>
            <w:hideMark/>
          </w:tcPr>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Приложение №4</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к Решению Совета Авдеевского сельского поселения</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 xml:space="preserve">IV сессии V созыва от </w:t>
            </w:r>
            <w:r w:rsidR="00614EEA" w:rsidRPr="00480BC2">
              <w:rPr>
                <w:rFonts w:ascii="Times New Roman" w:hAnsi="Times New Roman"/>
                <w:bCs/>
                <w:sz w:val="18"/>
                <w:szCs w:val="18"/>
              </w:rPr>
              <w:t>16</w:t>
            </w:r>
            <w:r w:rsidR="00480BC2" w:rsidRPr="00480BC2">
              <w:rPr>
                <w:rFonts w:ascii="Times New Roman" w:hAnsi="Times New Roman"/>
                <w:bCs/>
                <w:sz w:val="18"/>
                <w:szCs w:val="18"/>
              </w:rPr>
              <w:t>.02.2024 г. №10</w:t>
            </w:r>
            <w:r w:rsidRPr="00E82186">
              <w:rPr>
                <w:rFonts w:ascii="Times New Roman" w:hAnsi="Times New Roman"/>
                <w:bCs/>
                <w:sz w:val="18"/>
                <w:szCs w:val="18"/>
              </w:rPr>
              <w:t xml:space="preserve"> "О внесении </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изменений в решение II сессии V созыва Совета</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Авдеевского сельского поселения от 15.12.2023 г. №8</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"О бюджете Авдеевского сельского поселения</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Пудожского муниципального района</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Республики Карелия на 2024 год"</w:t>
            </w:r>
          </w:p>
          <w:p w:rsidR="00E82186" w:rsidRDefault="00E82186" w:rsidP="00E82186">
            <w:pPr>
              <w:ind w:firstLine="0"/>
              <w:jc w:val="right"/>
              <w:rPr>
                <w:rFonts w:ascii="Times New Roman" w:hAnsi="Times New Roman"/>
                <w:bCs/>
                <w:sz w:val="18"/>
                <w:szCs w:val="18"/>
              </w:rPr>
            </w:pPr>
          </w:p>
          <w:p w:rsidR="00E82186" w:rsidRDefault="00E82186" w:rsidP="00E82186">
            <w:pPr>
              <w:ind w:firstLine="0"/>
              <w:jc w:val="right"/>
              <w:rPr>
                <w:rFonts w:ascii="Times New Roman" w:hAnsi="Times New Roman"/>
                <w:bCs/>
                <w:sz w:val="18"/>
                <w:szCs w:val="18"/>
              </w:rPr>
            </w:pP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Приложение №5</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к Решению Совета Авдеевского сельского поселения</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Пудожского муниципального района Республики</w:t>
            </w:r>
          </w:p>
          <w:p w:rsidR="00E82186" w:rsidRPr="00E82186" w:rsidRDefault="00E82186" w:rsidP="00E82186">
            <w:pPr>
              <w:ind w:firstLine="0"/>
              <w:jc w:val="right"/>
              <w:rPr>
                <w:rFonts w:ascii="Times New Roman" w:hAnsi="Times New Roman"/>
                <w:bCs/>
                <w:sz w:val="18"/>
                <w:szCs w:val="18"/>
              </w:rPr>
            </w:pPr>
            <w:r w:rsidRPr="00E82186">
              <w:rPr>
                <w:rFonts w:ascii="Times New Roman" w:hAnsi="Times New Roman"/>
                <w:bCs/>
                <w:sz w:val="18"/>
                <w:szCs w:val="18"/>
              </w:rPr>
              <w:t>Карелия на 2024 г." №8 от 15.12.2023 г.</w:t>
            </w:r>
          </w:p>
          <w:p w:rsidR="00E82186" w:rsidRPr="00E82186" w:rsidRDefault="00E82186" w:rsidP="00E82186">
            <w:pPr>
              <w:jc w:val="right"/>
              <w:rPr>
                <w:rFonts w:ascii="Times New Roman" w:hAnsi="Times New Roman"/>
                <w:bCs/>
                <w:sz w:val="18"/>
                <w:szCs w:val="18"/>
              </w:rPr>
            </w:pPr>
            <w:r w:rsidRPr="00E82186">
              <w:rPr>
                <w:rFonts w:ascii="Times New Roman" w:hAnsi="Times New Roman"/>
                <w:bCs/>
                <w:sz w:val="18"/>
                <w:szCs w:val="18"/>
              </w:rPr>
              <w:t xml:space="preserve">        </w:t>
            </w:r>
          </w:p>
        </w:tc>
      </w:tr>
      <w:tr w:rsidR="00656F5B" w:rsidRPr="00690ACE" w:rsidTr="00656F5B">
        <w:trPr>
          <w:trHeight w:val="851"/>
        </w:trPr>
        <w:tc>
          <w:tcPr>
            <w:tcW w:w="9280" w:type="dxa"/>
            <w:gridSpan w:val="6"/>
            <w:tcBorders>
              <w:top w:val="nil"/>
              <w:left w:val="nil"/>
              <w:bottom w:val="nil"/>
              <w:right w:val="nil"/>
            </w:tcBorders>
            <w:shd w:val="clear" w:color="auto" w:fill="auto"/>
            <w:noWrap/>
            <w:vAlign w:val="bottom"/>
            <w:hideMark/>
          </w:tcPr>
          <w:p w:rsidR="00656F5B" w:rsidRPr="00656F5B" w:rsidRDefault="00656F5B" w:rsidP="00690ACE">
            <w:pPr>
              <w:ind w:firstLine="0"/>
              <w:jc w:val="center"/>
              <w:rPr>
                <w:rFonts w:ascii="Times New Roman" w:hAnsi="Times New Roman"/>
                <w:b/>
                <w:bCs/>
                <w:sz w:val="20"/>
                <w:szCs w:val="20"/>
              </w:rPr>
            </w:pPr>
            <w:proofErr w:type="gramStart"/>
            <w:r w:rsidRPr="00656F5B">
              <w:rPr>
                <w:rFonts w:ascii="Times New Roman" w:hAnsi="Times New Roman"/>
                <w:b/>
                <w:bCs/>
                <w:sz w:val="20"/>
                <w:szCs w:val="20"/>
              </w:rPr>
              <w:t>Распределение бюджетных ассигнований бюджета Авдеевского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w:t>
            </w:r>
            <w:r>
              <w:rPr>
                <w:rFonts w:ascii="Times New Roman" w:hAnsi="Times New Roman"/>
                <w:b/>
                <w:bCs/>
                <w:sz w:val="20"/>
                <w:szCs w:val="20"/>
              </w:rPr>
              <w:t>, группам (группам и подгруппам</w:t>
            </w:r>
            <w:r w:rsidRPr="00656F5B">
              <w:rPr>
                <w:rFonts w:ascii="Times New Roman" w:hAnsi="Times New Roman"/>
                <w:b/>
                <w:bCs/>
                <w:sz w:val="20"/>
                <w:szCs w:val="20"/>
              </w:rPr>
              <w:t>)</w:t>
            </w:r>
            <w:r>
              <w:rPr>
                <w:rFonts w:ascii="Times New Roman" w:hAnsi="Times New Roman"/>
                <w:b/>
                <w:bCs/>
                <w:sz w:val="20"/>
                <w:szCs w:val="20"/>
              </w:rPr>
              <w:t xml:space="preserve"> </w:t>
            </w:r>
            <w:r w:rsidRPr="00656F5B">
              <w:rPr>
                <w:rFonts w:ascii="Times New Roman" w:hAnsi="Times New Roman"/>
                <w:b/>
                <w:bCs/>
                <w:sz w:val="20"/>
                <w:szCs w:val="20"/>
              </w:rPr>
              <w:t>видов расходов классификации расходов бюджета на 2024 год</w:t>
            </w:r>
            <w:proofErr w:type="gramEnd"/>
          </w:p>
        </w:tc>
      </w:tr>
      <w:tr w:rsidR="00656F5B" w:rsidRPr="00690ACE" w:rsidTr="00656F5B">
        <w:trPr>
          <w:trHeight w:val="270"/>
        </w:trPr>
        <w:tc>
          <w:tcPr>
            <w:tcW w:w="9280" w:type="dxa"/>
            <w:gridSpan w:val="6"/>
            <w:tcBorders>
              <w:top w:val="nil"/>
              <w:left w:val="nil"/>
              <w:bottom w:val="single" w:sz="4" w:space="0" w:color="auto"/>
              <w:right w:val="nil"/>
            </w:tcBorders>
            <w:shd w:val="clear" w:color="auto" w:fill="auto"/>
            <w:noWrap/>
            <w:vAlign w:val="bottom"/>
            <w:hideMark/>
          </w:tcPr>
          <w:p w:rsidR="00656F5B" w:rsidRPr="00656F5B" w:rsidRDefault="00656F5B" w:rsidP="00690ACE">
            <w:pPr>
              <w:ind w:firstLine="0"/>
              <w:jc w:val="left"/>
              <w:rPr>
                <w:rFonts w:cs="Arial"/>
                <w:b/>
                <w:bCs/>
                <w:sz w:val="16"/>
                <w:szCs w:val="16"/>
              </w:rPr>
            </w:pPr>
            <w:r w:rsidRPr="00690ACE">
              <w:rPr>
                <w:rFonts w:cs="Arial"/>
                <w:b/>
                <w:bCs/>
                <w:sz w:val="16"/>
                <w:szCs w:val="16"/>
              </w:rPr>
              <w:t> </w:t>
            </w:r>
          </w:p>
        </w:tc>
      </w:tr>
      <w:tr w:rsidR="00656F5B" w:rsidRPr="00690ACE" w:rsidTr="00656F5B">
        <w:trPr>
          <w:trHeight w:val="945"/>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5B" w:rsidRPr="00656F5B" w:rsidRDefault="00656F5B" w:rsidP="00656F5B">
            <w:pPr>
              <w:ind w:firstLine="0"/>
              <w:jc w:val="center"/>
              <w:rPr>
                <w:rFonts w:ascii="Times New Roman" w:hAnsi="Times New Roman"/>
                <w:b/>
                <w:bCs/>
                <w:sz w:val="20"/>
                <w:szCs w:val="20"/>
              </w:rPr>
            </w:pPr>
            <w:r w:rsidRPr="00656F5B">
              <w:rPr>
                <w:rFonts w:ascii="Times New Roman" w:hAnsi="Times New Roman"/>
                <w:b/>
                <w:bCs/>
                <w:sz w:val="20"/>
                <w:szCs w:val="20"/>
              </w:rPr>
              <w:t>Наименование</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F5B" w:rsidRPr="00656F5B" w:rsidRDefault="00656F5B" w:rsidP="00656F5B">
            <w:pPr>
              <w:ind w:firstLine="0"/>
              <w:jc w:val="center"/>
              <w:rPr>
                <w:rFonts w:ascii="Times New Roman" w:hAnsi="Times New Roman"/>
                <w:b/>
                <w:bCs/>
                <w:sz w:val="20"/>
                <w:szCs w:val="20"/>
              </w:rPr>
            </w:pPr>
            <w:r w:rsidRPr="00656F5B">
              <w:rPr>
                <w:rFonts w:ascii="Times New Roman" w:hAnsi="Times New Roman"/>
                <w:b/>
                <w:bCs/>
                <w:sz w:val="20"/>
                <w:szCs w:val="20"/>
              </w:rPr>
              <w:t>Раздел</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F5B" w:rsidRPr="00656F5B" w:rsidRDefault="00656F5B" w:rsidP="00656F5B">
            <w:pPr>
              <w:ind w:firstLine="0"/>
              <w:jc w:val="center"/>
              <w:rPr>
                <w:rFonts w:ascii="Times New Roman" w:hAnsi="Times New Roman"/>
                <w:b/>
                <w:bCs/>
                <w:sz w:val="20"/>
                <w:szCs w:val="20"/>
              </w:rPr>
            </w:pPr>
            <w:r w:rsidRPr="00656F5B">
              <w:rPr>
                <w:rFonts w:ascii="Times New Roman" w:hAnsi="Times New Roman"/>
                <w:b/>
                <w:bCs/>
                <w:sz w:val="20"/>
                <w:szCs w:val="20"/>
              </w:rPr>
              <w:t>Подраздел</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F5B" w:rsidRPr="00656F5B" w:rsidRDefault="00656F5B" w:rsidP="00656F5B">
            <w:pPr>
              <w:ind w:firstLine="0"/>
              <w:jc w:val="center"/>
              <w:rPr>
                <w:rFonts w:ascii="Times New Roman" w:hAnsi="Times New Roman"/>
                <w:b/>
                <w:bCs/>
                <w:sz w:val="20"/>
                <w:szCs w:val="20"/>
              </w:rPr>
            </w:pPr>
            <w:r w:rsidRPr="00656F5B">
              <w:rPr>
                <w:rFonts w:ascii="Times New Roman" w:hAnsi="Times New Roman"/>
                <w:b/>
                <w:bCs/>
                <w:sz w:val="20"/>
                <w:szCs w:val="20"/>
              </w:rPr>
              <w:t>Целевая статья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F5B" w:rsidRPr="00656F5B" w:rsidRDefault="00656F5B" w:rsidP="00656F5B">
            <w:pPr>
              <w:ind w:firstLine="0"/>
              <w:jc w:val="center"/>
              <w:rPr>
                <w:rFonts w:ascii="Times New Roman" w:hAnsi="Times New Roman"/>
                <w:b/>
                <w:bCs/>
                <w:sz w:val="20"/>
                <w:szCs w:val="20"/>
              </w:rPr>
            </w:pPr>
            <w:r w:rsidRPr="00656F5B">
              <w:rPr>
                <w:rFonts w:ascii="Times New Roman" w:hAnsi="Times New Roman"/>
                <w:b/>
                <w:bCs/>
                <w:sz w:val="20"/>
                <w:szCs w:val="20"/>
              </w:rPr>
              <w:t>Вид расхода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F5B" w:rsidRPr="00656F5B" w:rsidRDefault="00656F5B" w:rsidP="00656F5B">
            <w:pPr>
              <w:ind w:firstLine="0"/>
              <w:jc w:val="center"/>
              <w:rPr>
                <w:rFonts w:ascii="Times New Roman" w:hAnsi="Times New Roman"/>
                <w:b/>
                <w:bCs/>
                <w:sz w:val="20"/>
                <w:szCs w:val="20"/>
              </w:rPr>
            </w:pPr>
            <w:r w:rsidRPr="00656F5B">
              <w:rPr>
                <w:rFonts w:ascii="Times New Roman" w:hAnsi="Times New Roman"/>
                <w:b/>
                <w:bCs/>
                <w:sz w:val="20"/>
                <w:szCs w:val="20"/>
              </w:rPr>
              <w:t>Роспись на 2024 год</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Авдеевское сельское поселение</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5 050 958,78</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ОБЩЕГОСУДАРСТВЕННЫЕ ВОПРОСЫ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2 017 161,00</w:t>
            </w:r>
          </w:p>
        </w:tc>
      </w:tr>
      <w:tr w:rsidR="00690ACE" w:rsidRPr="00690ACE" w:rsidTr="00656F5B">
        <w:trPr>
          <w:trHeight w:val="85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2 016 161,00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Центральный аппарат</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70С0012040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1 114 161,00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Центральный аппарат (Фонд оплаты труда государственных (муниципальных) органов)</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70С0012040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121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831 300,00</w:t>
            </w:r>
          </w:p>
        </w:tc>
      </w:tr>
      <w:tr w:rsidR="00690ACE" w:rsidRPr="00690ACE" w:rsidTr="00656F5B">
        <w:trPr>
          <w:trHeight w:val="85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70С0012040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129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203 261,00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Центральный аппарат (Прочая закупка товаров, работ и услуг)</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70С0012040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244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73 200,00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Центральный аппарат (Уплата налога на имущество организаций и земельного налога)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70С0012040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851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6 400,00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Глава администрации сельского поселения</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70С0012080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900 000,00</w:t>
            </w:r>
          </w:p>
        </w:tc>
      </w:tr>
      <w:tr w:rsidR="00690ACE" w:rsidRPr="00690ACE" w:rsidTr="00656F5B">
        <w:trPr>
          <w:trHeight w:val="64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Глава администрации сельского поселения (Фонд оплаты труда государственных (муниципальных) органов)</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70С0012080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121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700 000,00</w:t>
            </w:r>
          </w:p>
        </w:tc>
      </w:tr>
      <w:tr w:rsidR="00690ACE" w:rsidRPr="00690ACE" w:rsidTr="00656F5B">
        <w:trPr>
          <w:trHeight w:val="85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70С0012080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129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200 000,00</w:t>
            </w:r>
          </w:p>
        </w:tc>
      </w:tr>
      <w:tr w:rsidR="00690ACE" w:rsidRPr="00690ACE" w:rsidTr="00656F5B">
        <w:trPr>
          <w:trHeight w:val="127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70С0042140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2 000,00</w:t>
            </w:r>
          </w:p>
        </w:tc>
      </w:tr>
      <w:tr w:rsidR="00690ACE" w:rsidRPr="00690ACE" w:rsidTr="00656F5B">
        <w:trPr>
          <w:trHeight w:val="14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70С0042140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244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2 000,00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Резервные фонды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1 000,00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Резервные фонды местных администраций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7000070050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1 000,00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Резервные фонды местных администраций (Резервные средства)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7000070050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870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1 000,00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НАЦИОНАЛЬНАЯ ОБОРОНА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02</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216 700,00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Мобилизационная и вневойсковая подготовка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02</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216 700,00</w:t>
            </w:r>
          </w:p>
        </w:tc>
      </w:tr>
      <w:tr w:rsidR="00690ACE" w:rsidRPr="00690ACE" w:rsidTr="00656F5B">
        <w:trPr>
          <w:trHeight w:val="64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02</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7000051180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216 700,00</w:t>
            </w:r>
          </w:p>
        </w:tc>
      </w:tr>
      <w:tr w:rsidR="00690ACE" w:rsidRPr="00690ACE" w:rsidTr="00656F5B">
        <w:trPr>
          <w:trHeight w:val="85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02</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7000051180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121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166 435,85</w:t>
            </w:r>
          </w:p>
        </w:tc>
      </w:tr>
      <w:tr w:rsidR="00690ACE" w:rsidRPr="00690ACE" w:rsidTr="00656F5B">
        <w:trPr>
          <w:trHeight w:val="127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02</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7000051180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129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50 264,15</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НАЦИОНАЛЬНАЯ ЭКОНОМИКА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04</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1 089 284,79</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Дорожное хозяйство (дорожные фонды)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04</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09</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1 089 284,79</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Содержание автомобильных дорог</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09</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7000076020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1 089 284,79</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Содержание автомобильных дорог (Прочая закупка товаров, работ и услуг)</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09</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7000076020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244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615 284,79</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Содержание автомобильных дорог (Закупка энергетических ресурсов)</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04</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09</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7000076020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247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474 000,00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ЖИЛИЩНО-КОММУНАЛЬНОЕ ХОЗЯЙСТВО</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05</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69 950,19</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Благоустройство</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05</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69 950,19</w:t>
            </w:r>
          </w:p>
        </w:tc>
      </w:tr>
      <w:tr w:rsidR="00690ACE" w:rsidRPr="00690ACE" w:rsidTr="00656F5B">
        <w:trPr>
          <w:trHeight w:val="64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05</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7000076040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69 950,19</w:t>
            </w:r>
          </w:p>
        </w:tc>
      </w:tr>
      <w:tr w:rsidR="00690ACE" w:rsidRPr="00690ACE" w:rsidTr="00656F5B">
        <w:trPr>
          <w:trHeight w:val="85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05</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7000076040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244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69 950,19</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КУЛЬТУРА, КИНЕМАТОГРАФИЯ</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850 007,80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Культура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850 007,80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Мероприятия в сфере культуры (прочая закупка товаров, работ и услуг)</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7000017777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14 717,80</w:t>
            </w:r>
          </w:p>
        </w:tc>
      </w:tr>
      <w:tr w:rsidR="00690ACE" w:rsidRPr="00690ACE" w:rsidTr="00656F5B">
        <w:trPr>
          <w:trHeight w:val="64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lastRenderedPageBreak/>
              <w:t>Мероприятия в сфере культуры (прочая закупка товаров, работ и услуг) (Прочая закупка товаров, работ и услуг)</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7000017777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244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14 717,80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Дворцы и дома культуры, другие учреждения культуры (архив)</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7000024400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663 600,00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Дворцы и дома культуры, другие учреждения культуры (архив) (Фонд оплаты труда учреждений)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7000024400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480 800,00</w:t>
            </w:r>
          </w:p>
        </w:tc>
      </w:tr>
      <w:tr w:rsidR="00690ACE" w:rsidRPr="00690ACE" w:rsidTr="00656F5B">
        <w:trPr>
          <w:trHeight w:val="85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7000024400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119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148 200,00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7000024400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244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19 200,00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7000024400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247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15 400,00</w:t>
            </w:r>
          </w:p>
        </w:tc>
      </w:tr>
      <w:tr w:rsidR="00690ACE" w:rsidRPr="00690ACE" w:rsidTr="00656F5B">
        <w:trPr>
          <w:trHeight w:val="106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56F5B">
              <w:rPr>
                <w:rFonts w:ascii="Times New Roman" w:hAnsi="Times New Roman"/>
                <w:sz w:val="20"/>
                <w:szCs w:val="20"/>
              </w:rPr>
              <w:t>оплаты труда работников муниципальных учреждений культуры</w:t>
            </w:r>
            <w:proofErr w:type="gramEnd"/>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7000043250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137 352,00</w:t>
            </w:r>
          </w:p>
        </w:tc>
      </w:tr>
      <w:tr w:rsidR="00690ACE" w:rsidRPr="00690ACE" w:rsidTr="00656F5B">
        <w:trPr>
          <w:trHeight w:val="987"/>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7000043250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105 493,10</w:t>
            </w:r>
          </w:p>
        </w:tc>
      </w:tr>
      <w:tr w:rsidR="00690ACE" w:rsidRPr="00690ACE" w:rsidTr="00656F5B">
        <w:trPr>
          <w:trHeight w:val="14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7000043250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119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31 858,90</w:t>
            </w:r>
          </w:p>
        </w:tc>
      </w:tr>
      <w:tr w:rsidR="00690ACE" w:rsidRPr="00690ACE" w:rsidTr="00656F5B">
        <w:trPr>
          <w:trHeight w:val="106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proofErr w:type="spellStart"/>
            <w:r w:rsidRPr="00656F5B">
              <w:rPr>
                <w:rFonts w:ascii="Times New Roman" w:hAnsi="Times New Roman"/>
                <w:sz w:val="20"/>
                <w:szCs w:val="20"/>
              </w:rPr>
              <w:t>Софинансирование</w:t>
            </w:r>
            <w:proofErr w:type="spellEnd"/>
            <w:r w:rsidRPr="00656F5B">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56F5B">
              <w:rPr>
                <w:rFonts w:ascii="Times New Roman" w:hAnsi="Times New Roman"/>
                <w:sz w:val="20"/>
                <w:szCs w:val="20"/>
              </w:rPr>
              <w:t>оплаты труда работников муниципальных учреждений культуры</w:t>
            </w:r>
            <w:proofErr w:type="gramEnd"/>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70000S3250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34 338,00</w:t>
            </w:r>
          </w:p>
        </w:tc>
      </w:tr>
      <w:tr w:rsidR="00690ACE" w:rsidRPr="00690ACE" w:rsidTr="00656F5B">
        <w:trPr>
          <w:trHeight w:val="106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proofErr w:type="spellStart"/>
            <w:r w:rsidRPr="00656F5B">
              <w:rPr>
                <w:rFonts w:ascii="Times New Roman" w:hAnsi="Times New Roman"/>
                <w:sz w:val="20"/>
                <w:szCs w:val="20"/>
              </w:rPr>
              <w:t>Софинансирование</w:t>
            </w:r>
            <w:proofErr w:type="spellEnd"/>
            <w:r w:rsidRPr="00656F5B">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70000S3250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26 373,30</w:t>
            </w:r>
          </w:p>
        </w:tc>
      </w:tr>
      <w:tr w:rsidR="00690ACE" w:rsidRPr="00690ACE" w:rsidTr="00656F5B">
        <w:trPr>
          <w:trHeight w:val="14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proofErr w:type="spellStart"/>
            <w:r w:rsidRPr="00656F5B">
              <w:rPr>
                <w:rFonts w:ascii="Times New Roman" w:hAnsi="Times New Roman"/>
                <w:sz w:val="20"/>
                <w:szCs w:val="20"/>
              </w:rPr>
              <w:lastRenderedPageBreak/>
              <w:t>Софинансирование</w:t>
            </w:r>
            <w:proofErr w:type="spellEnd"/>
            <w:r w:rsidRPr="00656F5B">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08</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70000S3250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119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7 964,70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СОЦИАЛЬНАЯ ПОЛИТИКА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10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664 000,00</w:t>
            </w:r>
          </w:p>
        </w:tc>
      </w:tr>
      <w:tr w:rsidR="00690ACE" w:rsidRPr="00690ACE" w:rsidTr="00656F5B">
        <w:trPr>
          <w:trHeight w:val="28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Пенсионное обеспечение</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10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664 000,00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Пенсии по государственному пенсионному обеспечению, доплаты к пенсиям</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7000081010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664 000,00</w:t>
            </w:r>
          </w:p>
        </w:tc>
      </w:tr>
      <w:tr w:rsidR="00690ACE" w:rsidRPr="00690ACE" w:rsidTr="00656F5B">
        <w:trPr>
          <w:trHeight w:val="64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7000081010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312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664 000,00</w:t>
            </w:r>
          </w:p>
        </w:tc>
      </w:tr>
      <w:tr w:rsidR="00690ACE" w:rsidRPr="00690ACE" w:rsidTr="00656F5B">
        <w:trPr>
          <w:trHeight w:val="64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14</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143 855,00</w:t>
            </w:r>
          </w:p>
        </w:tc>
      </w:tr>
      <w:tr w:rsidR="00690ACE" w:rsidRPr="00690ACE" w:rsidTr="00656F5B">
        <w:trPr>
          <w:trHeight w:val="43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b/>
                <w:bCs/>
                <w:sz w:val="20"/>
                <w:szCs w:val="20"/>
              </w:rPr>
            </w:pPr>
            <w:r w:rsidRPr="00656F5B">
              <w:rPr>
                <w:rFonts w:ascii="Times New Roman" w:hAnsi="Times New Roman"/>
                <w:b/>
                <w:bCs/>
                <w:sz w:val="20"/>
                <w:szCs w:val="20"/>
              </w:rPr>
              <w:t>Прочие межбюджетные трансферты общего характера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14</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r w:rsidRPr="00656F5B">
              <w:rPr>
                <w:rFonts w:ascii="Times New Roman" w:hAnsi="Times New Roman"/>
                <w:b/>
                <w:bCs/>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b/>
                <w:bCs/>
                <w:sz w:val="20"/>
                <w:szCs w:val="20"/>
              </w:rPr>
            </w:pPr>
            <w:r w:rsidRPr="00656F5B">
              <w:rPr>
                <w:rFonts w:ascii="Times New Roman" w:hAnsi="Times New Roman"/>
                <w:b/>
                <w:bCs/>
                <w:sz w:val="20"/>
                <w:szCs w:val="20"/>
              </w:rPr>
              <w:t>143 855,00</w:t>
            </w:r>
          </w:p>
        </w:tc>
      </w:tr>
      <w:tr w:rsidR="00690ACE" w:rsidRPr="00690ACE" w:rsidTr="00656F5B">
        <w:trPr>
          <w:trHeight w:val="64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14</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7000046210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143 855,00</w:t>
            </w:r>
          </w:p>
        </w:tc>
      </w:tr>
      <w:tr w:rsidR="00690ACE" w:rsidRPr="00690ACE" w:rsidTr="00656F5B">
        <w:trPr>
          <w:trHeight w:val="855"/>
        </w:trPr>
        <w:tc>
          <w:tcPr>
            <w:tcW w:w="3839"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656F5B" w:rsidRDefault="00690ACE" w:rsidP="00656F5B">
            <w:pPr>
              <w:ind w:firstLine="0"/>
              <w:jc w:val="left"/>
              <w:rPr>
                <w:rFonts w:ascii="Times New Roman" w:hAnsi="Times New Roman"/>
                <w:sz w:val="20"/>
                <w:szCs w:val="20"/>
              </w:rPr>
            </w:pPr>
            <w:r w:rsidRPr="00656F5B">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14</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7000046210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center"/>
              <w:rPr>
                <w:rFonts w:ascii="Times New Roman" w:hAnsi="Times New Roman"/>
                <w:sz w:val="16"/>
                <w:szCs w:val="16"/>
              </w:rPr>
            </w:pPr>
            <w:r w:rsidRPr="00656F5B">
              <w:rPr>
                <w:rFonts w:ascii="Times New Roman" w:hAnsi="Times New Roman"/>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656F5B" w:rsidRDefault="00690ACE" w:rsidP="00656F5B">
            <w:pPr>
              <w:ind w:firstLine="0"/>
              <w:jc w:val="right"/>
              <w:rPr>
                <w:rFonts w:ascii="Times New Roman" w:hAnsi="Times New Roman"/>
                <w:sz w:val="20"/>
                <w:szCs w:val="20"/>
              </w:rPr>
            </w:pPr>
            <w:r w:rsidRPr="00656F5B">
              <w:rPr>
                <w:rFonts w:ascii="Times New Roman" w:hAnsi="Times New Roman"/>
                <w:sz w:val="20"/>
                <w:szCs w:val="20"/>
              </w:rPr>
              <w:t>143 855,00</w:t>
            </w:r>
          </w:p>
        </w:tc>
      </w:tr>
      <w:tr w:rsidR="00656F5B" w:rsidRPr="00690ACE" w:rsidTr="00656F5B">
        <w:trPr>
          <w:trHeight w:val="315"/>
        </w:trPr>
        <w:tc>
          <w:tcPr>
            <w:tcW w:w="786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5B" w:rsidRPr="00656F5B" w:rsidRDefault="00656F5B" w:rsidP="00656F5B">
            <w:pPr>
              <w:ind w:firstLine="0"/>
              <w:jc w:val="left"/>
              <w:rPr>
                <w:rFonts w:ascii="Times New Roman" w:hAnsi="Times New Roman"/>
                <w:b/>
                <w:sz w:val="20"/>
                <w:szCs w:val="20"/>
              </w:rPr>
            </w:pPr>
            <w:r w:rsidRPr="00656F5B">
              <w:rPr>
                <w:rFonts w:ascii="Times New Roman" w:hAnsi="Times New Roman"/>
                <w:sz w:val="20"/>
                <w:szCs w:val="20"/>
              </w:rPr>
              <w:t> </w:t>
            </w:r>
            <w:r w:rsidRPr="00656F5B">
              <w:rPr>
                <w:rFonts w:ascii="Times New Roman" w:hAnsi="Times New Roman"/>
                <w:b/>
                <w:sz w:val="20"/>
                <w:szCs w:val="20"/>
              </w:rPr>
              <w:t>ИТОГО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5B" w:rsidRPr="00656F5B" w:rsidRDefault="00656F5B" w:rsidP="00656F5B">
            <w:pPr>
              <w:ind w:firstLine="0"/>
              <w:jc w:val="right"/>
              <w:rPr>
                <w:rFonts w:ascii="Times New Roman" w:hAnsi="Times New Roman"/>
                <w:b/>
                <w:bCs/>
                <w:sz w:val="20"/>
                <w:szCs w:val="20"/>
              </w:rPr>
            </w:pPr>
            <w:r w:rsidRPr="00656F5B">
              <w:rPr>
                <w:rFonts w:ascii="Times New Roman" w:hAnsi="Times New Roman"/>
                <w:b/>
                <w:bCs/>
                <w:sz w:val="20"/>
                <w:szCs w:val="20"/>
              </w:rPr>
              <w:t>5 050 958,78</w:t>
            </w:r>
          </w:p>
        </w:tc>
      </w:tr>
    </w:tbl>
    <w:p w:rsidR="00690ACE" w:rsidRDefault="00690ACE" w:rsidP="004859BF">
      <w:pPr>
        <w:ind w:firstLine="0"/>
        <w:rPr>
          <w:rFonts w:ascii="Times New Roman" w:hAnsi="Times New Roman"/>
        </w:rPr>
      </w:pPr>
    </w:p>
    <w:p w:rsidR="00690ACE" w:rsidRDefault="00690ACE" w:rsidP="004859BF">
      <w:pPr>
        <w:ind w:firstLine="0"/>
        <w:rPr>
          <w:rFonts w:ascii="Times New Roman" w:hAnsi="Times New Roman"/>
        </w:rPr>
      </w:pPr>
    </w:p>
    <w:p w:rsidR="00690ACE" w:rsidRDefault="00690ACE">
      <w:pPr>
        <w:ind w:firstLine="0"/>
        <w:jc w:val="left"/>
        <w:rPr>
          <w:rFonts w:ascii="Times New Roman" w:hAnsi="Times New Roman"/>
        </w:rPr>
      </w:pPr>
      <w:r>
        <w:rPr>
          <w:rFonts w:ascii="Times New Roman" w:hAnsi="Times New Roman"/>
        </w:rPr>
        <w:br w:type="page"/>
      </w:r>
    </w:p>
    <w:p w:rsidR="00690ACE" w:rsidRDefault="00690ACE" w:rsidP="004859BF">
      <w:pPr>
        <w:ind w:firstLine="0"/>
        <w:rPr>
          <w:rFonts w:ascii="Times New Roman" w:hAnsi="Times New Roman"/>
        </w:rPr>
      </w:pPr>
    </w:p>
    <w:tbl>
      <w:tblPr>
        <w:tblW w:w="9371" w:type="dxa"/>
        <w:tblInd w:w="93" w:type="dxa"/>
        <w:tblLayout w:type="fixed"/>
        <w:tblLook w:val="04A0" w:firstRow="1" w:lastRow="0" w:firstColumn="1" w:lastColumn="0" w:noHBand="0" w:noVBand="1"/>
      </w:tblPr>
      <w:tblGrid>
        <w:gridCol w:w="3701"/>
        <w:gridCol w:w="1134"/>
        <w:gridCol w:w="567"/>
        <w:gridCol w:w="799"/>
        <w:gridCol w:w="1043"/>
        <w:gridCol w:w="777"/>
        <w:gridCol w:w="1350"/>
      </w:tblGrid>
      <w:tr w:rsidR="0025302A" w:rsidRPr="00690ACE" w:rsidTr="00C9570D">
        <w:trPr>
          <w:trHeight w:val="3553"/>
        </w:trPr>
        <w:tc>
          <w:tcPr>
            <w:tcW w:w="9371" w:type="dxa"/>
            <w:gridSpan w:val="7"/>
            <w:tcBorders>
              <w:top w:val="nil"/>
              <w:left w:val="nil"/>
              <w:right w:val="nil"/>
            </w:tcBorders>
            <w:shd w:val="clear" w:color="auto" w:fill="auto"/>
            <w:noWrap/>
            <w:hideMark/>
          </w:tcPr>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Приложение №5</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к Решению Совета Авдеевского сельского поселения</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lang w:val="en-US"/>
              </w:rPr>
              <w:t>IV</w:t>
            </w:r>
            <w:r w:rsidRPr="0025302A">
              <w:rPr>
                <w:rFonts w:ascii="Times New Roman" w:hAnsi="Times New Roman"/>
                <w:bCs/>
                <w:sz w:val="18"/>
                <w:szCs w:val="18"/>
              </w:rPr>
              <w:t xml:space="preserve"> сессии</w:t>
            </w:r>
            <w:r w:rsidRPr="0025302A">
              <w:rPr>
                <w:rFonts w:ascii="Times New Roman" w:hAnsi="Times New Roman"/>
                <w:bCs/>
                <w:color w:val="FF0000"/>
                <w:sz w:val="18"/>
                <w:szCs w:val="18"/>
              </w:rPr>
              <w:t xml:space="preserve"> </w:t>
            </w:r>
            <w:r w:rsidRPr="0025302A">
              <w:rPr>
                <w:rFonts w:ascii="Times New Roman" w:hAnsi="Times New Roman"/>
                <w:bCs/>
                <w:sz w:val="18"/>
                <w:szCs w:val="18"/>
              </w:rPr>
              <w:t>V созыва</w:t>
            </w:r>
            <w:r w:rsidRPr="0025302A">
              <w:rPr>
                <w:rFonts w:ascii="Times New Roman" w:hAnsi="Times New Roman"/>
                <w:bCs/>
                <w:color w:val="FF0000"/>
                <w:sz w:val="18"/>
                <w:szCs w:val="18"/>
              </w:rPr>
              <w:t xml:space="preserve"> </w:t>
            </w:r>
            <w:r w:rsidRPr="0025302A">
              <w:rPr>
                <w:rFonts w:ascii="Times New Roman" w:hAnsi="Times New Roman"/>
                <w:bCs/>
                <w:sz w:val="18"/>
                <w:szCs w:val="18"/>
              </w:rPr>
              <w:t xml:space="preserve">от </w:t>
            </w:r>
            <w:r w:rsidR="00614EEA" w:rsidRPr="00480BC2">
              <w:rPr>
                <w:rFonts w:ascii="Times New Roman" w:hAnsi="Times New Roman"/>
                <w:bCs/>
                <w:sz w:val="18"/>
                <w:szCs w:val="18"/>
              </w:rPr>
              <w:t>16</w:t>
            </w:r>
            <w:r w:rsidR="00480BC2" w:rsidRPr="00480BC2">
              <w:rPr>
                <w:rFonts w:ascii="Times New Roman" w:hAnsi="Times New Roman"/>
                <w:bCs/>
                <w:sz w:val="18"/>
                <w:szCs w:val="18"/>
              </w:rPr>
              <w:t>.02.2024 г. №10</w:t>
            </w:r>
            <w:r w:rsidRPr="0025302A">
              <w:rPr>
                <w:rFonts w:ascii="Times New Roman" w:hAnsi="Times New Roman"/>
                <w:bCs/>
                <w:sz w:val="18"/>
                <w:szCs w:val="18"/>
              </w:rPr>
              <w:t xml:space="preserve"> "О внесении </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изменений в решение II сессии V созыва Совета</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Авдеевского сельского поселения от 15.12.2023 г. №8</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"О бюджете Авдеевского сельского поселения</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Пудожского муниципального района</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Республики Карелия на 2024 год"</w:t>
            </w:r>
          </w:p>
          <w:p w:rsidR="0025302A" w:rsidRPr="0025302A" w:rsidRDefault="0025302A" w:rsidP="0025302A">
            <w:pPr>
              <w:ind w:firstLine="0"/>
              <w:jc w:val="right"/>
              <w:rPr>
                <w:rFonts w:ascii="Times New Roman" w:hAnsi="Times New Roman"/>
                <w:bCs/>
                <w:sz w:val="18"/>
                <w:szCs w:val="18"/>
              </w:rPr>
            </w:pPr>
          </w:p>
          <w:p w:rsidR="0025302A" w:rsidRPr="0025302A" w:rsidRDefault="0025302A" w:rsidP="0025302A">
            <w:pPr>
              <w:ind w:firstLine="0"/>
              <w:jc w:val="right"/>
              <w:rPr>
                <w:rFonts w:ascii="Times New Roman" w:hAnsi="Times New Roman"/>
                <w:bCs/>
                <w:sz w:val="18"/>
                <w:szCs w:val="18"/>
              </w:rPr>
            </w:pPr>
          </w:p>
          <w:p w:rsidR="0025302A" w:rsidRPr="0025302A" w:rsidRDefault="0025302A" w:rsidP="0025302A">
            <w:pPr>
              <w:ind w:firstLine="0"/>
              <w:jc w:val="right"/>
              <w:rPr>
                <w:rFonts w:ascii="Times New Roman" w:hAnsi="Times New Roman"/>
                <w:bCs/>
                <w:sz w:val="18"/>
                <w:szCs w:val="18"/>
              </w:rPr>
            </w:pP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Приложение №6</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к Решению Совета Авдеевского сельского поселения</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Пудожского муниципального района Республики</w:t>
            </w:r>
          </w:p>
          <w:p w:rsidR="0025302A" w:rsidRPr="0025302A" w:rsidRDefault="0025302A" w:rsidP="0025302A">
            <w:pPr>
              <w:ind w:firstLine="0"/>
              <w:jc w:val="right"/>
              <w:rPr>
                <w:rFonts w:ascii="Times New Roman" w:hAnsi="Times New Roman"/>
                <w:bCs/>
                <w:sz w:val="18"/>
                <w:szCs w:val="18"/>
              </w:rPr>
            </w:pPr>
            <w:r w:rsidRPr="0025302A">
              <w:rPr>
                <w:rFonts w:ascii="Times New Roman" w:hAnsi="Times New Roman"/>
                <w:bCs/>
                <w:sz w:val="18"/>
                <w:szCs w:val="18"/>
              </w:rPr>
              <w:t>Карелия на 2024 г." №8 от 15.12.2023 г.</w:t>
            </w:r>
          </w:p>
          <w:p w:rsidR="0025302A" w:rsidRPr="0025302A" w:rsidRDefault="0025302A" w:rsidP="0025302A">
            <w:pPr>
              <w:jc w:val="right"/>
              <w:rPr>
                <w:rFonts w:ascii="Times New Roman" w:hAnsi="Times New Roman"/>
                <w:b/>
                <w:bCs/>
                <w:sz w:val="18"/>
                <w:szCs w:val="18"/>
              </w:rPr>
            </w:pPr>
            <w:r w:rsidRPr="0025302A">
              <w:rPr>
                <w:rFonts w:ascii="Times New Roman" w:hAnsi="Times New Roman"/>
                <w:b/>
                <w:bCs/>
                <w:sz w:val="18"/>
                <w:szCs w:val="18"/>
              </w:rPr>
              <w:t xml:space="preserve">        </w:t>
            </w:r>
          </w:p>
        </w:tc>
      </w:tr>
      <w:tr w:rsidR="0025302A" w:rsidRPr="00690ACE" w:rsidTr="00C9570D">
        <w:trPr>
          <w:trHeight w:val="255"/>
        </w:trPr>
        <w:tc>
          <w:tcPr>
            <w:tcW w:w="9371" w:type="dxa"/>
            <w:gridSpan w:val="7"/>
            <w:tcBorders>
              <w:top w:val="nil"/>
              <w:left w:val="nil"/>
              <w:bottom w:val="nil"/>
              <w:right w:val="nil"/>
            </w:tcBorders>
            <w:shd w:val="clear" w:color="auto" w:fill="auto"/>
            <w:noWrap/>
            <w:vAlign w:val="center"/>
            <w:hideMark/>
          </w:tcPr>
          <w:p w:rsidR="0025302A" w:rsidRPr="00C9570D" w:rsidRDefault="0025302A" w:rsidP="0025302A">
            <w:pPr>
              <w:ind w:firstLine="0"/>
              <w:jc w:val="center"/>
              <w:rPr>
                <w:rFonts w:ascii="Times New Roman" w:hAnsi="Times New Roman"/>
                <w:b/>
                <w:bCs/>
                <w:sz w:val="20"/>
                <w:szCs w:val="20"/>
              </w:rPr>
            </w:pPr>
            <w:r w:rsidRPr="00C9570D">
              <w:rPr>
                <w:rFonts w:ascii="Times New Roman" w:hAnsi="Times New Roman"/>
                <w:b/>
                <w:bCs/>
                <w:sz w:val="20"/>
                <w:szCs w:val="20"/>
              </w:rPr>
              <w:t>Ведомственная структура расходов бюджета Авдеевского сельского поселения на 2024 г.</w:t>
            </w:r>
          </w:p>
        </w:tc>
      </w:tr>
      <w:tr w:rsidR="0025302A" w:rsidRPr="00690ACE" w:rsidTr="00C9570D">
        <w:trPr>
          <w:trHeight w:val="270"/>
        </w:trPr>
        <w:tc>
          <w:tcPr>
            <w:tcW w:w="9371" w:type="dxa"/>
            <w:gridSpan w:val="7"/>
            <w:tcBorders>
              <w:top w:val="nil"/>
              <w:left w:val="nil"/>
              <w:bottom w:val="single" w:sz="4" w:space="0" w:color="auto"/>
              <w:right w:val="nil"/>
            </w:tcBorders>
            <w:shd w:val="clear" w:color="auto" w:fill="auto"/>
            <w:noWrap/>
            <w:vAlign w:val="bottom"/>
            <w:hideMark/>
          </w:tcPr>
          <w:p w:rsidR="0025302A" w:rsidRPr="0025302A" w:rsidRDefault="0025302A" w:rsidP="00690ACE">
            <w:pPr>
              <w:ind w:firstLine="0"/>
              <w:jc w:val="left"/>
              <w:rPr>
                <w:rFonts w:cs="Arial"/>
                <w:b/>
                <w:bCs/>
                <w:sz w:val="16"/>
                <w:szCs w:val="16"/>
              </w:rPr>
            </w:pPr>
          </w:p>
        </w:tc>
      </w:tr>
      <w:tr w:rsidR="00C9570D" w:rsidRPr="00690ACE" w:rsidTr="00C9570D">
        <w:trPr>
          <w:trHeight w:val="726"/>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02A" w:rsidRPr="00C9570D" w:rsidRDefault="0025302A" w:rsidP="0025302A">
            <w:pPr>
              <w:ind w:firstLine="0"/>
              <w:jc w:val="center"/>
              <w:rPr>
                <w:rFonts w:ascii="Times New Roman" w:hAnsi="Times New Roman"/>
                <w:b/>
                <w:bCs/>
                <w:sz w:val="20"/>
                <w:szCs w:val="20"/>
              </w:rPr>
            </w:pPr>
            <w:r w:rsidRPr="00C9570D">
              <w:rPr>
                <w:rFonts w:ascii="Times New Roman" w:hAnsi="Times New Roman"/>
                <w:b/>
                <w:bCs/>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02A" w:rsidRPr="00C9570D" w:rsidRDefault="0025302A" w:rsidP="0025302A">
            <w:pPr>
              <w:ind w:firstLine="0"/>
              <w:jc w:val="center"/>
              <w:rPr>
                <w:rFonts w:ascii="Times New Roman" w:hAnsi="Times New Roman"/>
                <w:b/>
                <w:bCs/>
                <w:sz w:val="16"/>
                <w:szCs w:val="16"/>
              </w:rPr>
            </w:pPr>
            <w:r w:rsidRPr="00C9570D">
              <w:rPr>
                <w:rFonts w:ascii="Times New Roman" w:hAnsi="Times New Roman"/>
                <w:b/>
                <w:bCs/>
                <w:sz w:val="16"/>
                <w:szCs w:val="16"/>
              </w:rPr>
              <w:t xml:space="preserve">Код главного </w:t>
            </w:r>
            <w:proofErr w:type="spellStart"/>
            <w:proofErr w:type="gramStart"/>
            <w:r w:rsidRPr="00C9570D">
              <w:rPr>
                <w:rFonts w:ascii="Times New Roman" w:hAnsi="Times New Roman"/>
                <w:b/>
                <w:bCs/>
                <w:sz w:val="16"/>
                <w:szCs w:val="16"/>
              </w:rPr>
              <w:t>распоряди</w:t>
            </w:r>
            <w:proofErr w:type="spellEnd"/>
            <w:r w:rsidRPr="00C9570D">
              <w:rPr>
                <w:rFonts w:ascii="Times New Roman" w:hAnsi="Times New Roman"/>
                <w:b/>
                <w:bCs/>
                <w:sz w:val="16"/>
                <w:szCs w:val="16"/>
              </w:rPr>
              <w:t>-теля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02A" w:rsidRPr="00C9570D" w:rsidRDefault="0025302A" w:rsidP="0025302A">
            <w:pPr>
              <w:ind w:firstLine="0"/>
              <w:jc w:val="center"/>
              <w:rPr>
                <w:rFonts w:ascii="Times New Roman" w:hAnsi="Times New Roman"/>
                <w:b/>
                <w:bCs/>
                <w:sz w:val="16"/>
                <w:szCs w:val="16"/>
              </w:rPr>
            </w:pPr>
            <w:proofErr w:type="gramStart"/>
            <w:r w:rsidRPr="00C9570D">
              <w:rPr>
                <w:rFonts w:ascii="Times New Roman" w:hAnsi="Times New Roman"/>
                <w:b/>
                <w:bCs/>
                <w:sz w:val="16"/>
                <w:szCs w:val="16"/>
              </w:rPr>
              <w:t>Раз-дел</w:t>
            </w:r>
            <w:proofErr w:type="gramEnd"/>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02A" w:rsidRPr="00C9570D" w:rsidRDefault="0025302A" w:rsidP="0025302A">
            <w:pPr>
              <w:ind w:firstLine="0"/>
              <w:jc w:val="center"/>
              <w:rPr>
                <w:rFonts w:ascii="Times New Roman" w:hAnsi="Times New Roman"/>
                <w:b/>
                <w:bCs/>
                <w:sz w:val="16"/>
                <w:szCs w:val="16"/>
              </w:rPr>
            </w:pPr>
            <w:proofErr w:type="spellStart"/>
            <w:proofErr w:type="gramStart"/>
            <w:r w:rsidRPr="00C9570D">
              <w:rPr>
                <w:rFonts w:ascii="Times New Roman" w:hAnsi="Times New Roman"/>
                <w:b/>
                <w:bCs/>
                <w:sz w:val="16"/>
                <w:szCs w:val="16"/>
              </w:rPr>
              <w:t>Подраз</w:t>
            </w:r>
            <w:proofErr w:type="spellEnd"/>
            <w:r w:rsidRPr="00C9570D">
              <w:rPr>
                <w:rFonts w:ascii="Times New Roman" w:hAnsi="Times New Roman"/>
                <w:b/>
                <w:bCs/>
                <w:sz w:val="16"/>
                <w:szCs w:val="16"/>
              </w:rPr>
              <w:t>-дел</w:t>
            </w:r>
            <w:proofErr w:type="gramEnd"/>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02A" w:rsidRPr="00C9570D" w:rsidRDefault="0025302A" w:rsidP="0025302A">
            <w:pPr>
              <w:ind w:firstLine="0"/>
              <w:jc w:val="center"/>
              <w:rPr>
                <w:rFonts w:ascii="Times New Roman" w:hAnsi="Times New Roman"/>
                <w:b/>
                <w:bCs/>
                <w:sz w:val="16"/>
                <w:szCs w:val="16"/>
              </w:rPr>
            </w:pPr>
            <w:r w:rsidRPr="00C9570D">
              <w:rPr>
                <w:rFonts w:ascii="Times New Roman" w:hAnsi="Times New Roman"/>
                <w:b/>
                <w:bCs/>
                <w:sz w:val="16"/>
                <w:szCs w:val="16"/>
              </w:rPr>
              <w:t>Целевая статья</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02A" w:rsidRPr="00C9570D" w:rsidRDefault="0025302A" w:rsidP="0025302A">
            <w:pPr>
              <w:ind w:firstLine="0"/>
              <w:jc w:val="center"/>
              <w:rPr>
                <w:rFonts w:ascii="Times New Roman" w:hAnsi="Times New Roman"/>
                <w:b/>
                <w:bCs/>
                <w:sz w:val="16"/>
                <w:szCs w:val="16"/>
              </w:rPr>
            </w:pPr>
            <w:r w:rsidRPr="00C9570D">
              <w:rPr>
                <w:rFonts w:ascii="Times New Roman" w:hAnsi="Times New Roman"/>
                <w:b/>
                <w:bCs/>
                <w:sz w:val="16"/>
                <w:szCs w:val="16"/>
              </w:rPr>
              <w:t>Вид расхода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02A" w:rsidRPr="00C9570D" w:rsidRDefault="0025302A" w:rsidP="0025302A">
            <w:pPr>
              <w:ind w:firstLine="0"/>
              <w:jc w:val="center"/>
              <w:rPr>
                <w:rFonts w:ascii="Times New Roman" w:hAnsi="Times New Roman"/>
                <w:b/>
                <w:bCs/>
                <w:sz w:val="20"/>
                <w:szCs w:val="20"/>
              </w:rPr>
            </w:pPr>
            <w:r w:rsidRPr="00C9570D">
              <w:rPr>
                <w:rFonts w:ascii="Times New Roman" w:hAnsi="Times New Roman"/>
                <w:b/>
                <w:bCs/>
                <w:sz w:val="20"/>
                <w:szCs w:val="20"/>
              </w:rPr>
              <w:t>Роспись на 2024 год</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Авдеевское сельское поселение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5 050 958,78</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2 017 161,00</w:t>
            </w:r>
          </w:p>
        </w:tc>
      </w:tr>
      <w:tr w:rsidR="00C9570D" w:rsidRPr="00690ACE" w:rsidTr="00C9570D">
        <w:trPr>
          <w:trHeight w:val="85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2 016 161,00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Центральный аппарат</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70С0012040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1 114 161,00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Центральный аппарат (Фонд оплаты труда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70С0012040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121</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831 300,00</w:t>
            </w:r>
          </w:p>
        </w:tc>
      </w:tr>
      <w:tr w:rsidR="00C9570D" w:rsidRPr="00690ACE" w:rsidTr="00C9570D">
        <w:trPr>
          <w:trHeight w:val="420"/>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70С0012040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129</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203 261,00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Центральный аппарат (Прочая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70С0012040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244</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73 200,00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Центральный аппарат (Уплата налога на имущество организаций и земельного налога)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70С0012040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851</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6 400,00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Глава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70С0012080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900 000,00</w:t>
            </w:r>
          </w:p>
        </w:tc>
      </w:tr>
      <w:tr w:rsidR="00C9570D" w:rsidRPr="00690ACE" w:rsidTr="00C9570D">
        <w:trPr>
          <w:trHeight w:val="64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Глава администрации сельского поселения (Фонд оплаты труда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70С0012080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121</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700 000,00</w:t>
            </w:r>
          </w:p>
        </w:tc>
      </w:tr>
      <w:tr w:rsidR="00C9570D" w:rsidRPr="00690ACE" w:rsidTr="00C9570D">
        <w:trPr>
          <w:trHeight w:val="85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70С0012080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129</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200 000,00</w:t>
            </w:r>
          </w:p>
        </w:tc>
      </w:tr>
      <w:tr w:rsidR="00C9570D" w:rsidRPr="00690ACE" w:rsidTr="005D2957">
        <w:trPr>
          <w:trHeight w:val="276"/>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 xml:space="preserve">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w:t>
            </w:r>
            <w:r w:rsidRPr="00C9570D">
              <w:rPr>
                <w:rFonts w:ascii="Times New Roman" w:hAnsi="Times New Roman"/>
                <w:sz w:val="20"/>
                <w:szCs w:val="20"/>
              </w:rPr>
              <w:lastRenderedPageBreak/>
              <w:t>правонарушениях</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lastRenderedPageBreak/>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70С0042140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2 000,00</w:t>
            </w:r>
          </w:p>
        </w:tc>
      </w:tr>
      <w:tr w:rsidR="00C9570D" w:rsidRPr="00690ACE" w:rsidTr="00C9570D">
        <w:trPr>
          <w:trHeight w:val="14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70С0042140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244</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2 000,00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Резервные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1 000,00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7000070050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1 000,00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Резервные фонды местных администраций (Резервные средства)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7000070050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870</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1 000,00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02</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216 700,00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02</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216 700,00</w:t>
            </w:r>
          </w:p>
        </w:tc>
      </w:tr>
      <w:tr w:rsidR="00C9570D" w:rsidRPr="00690ACE" w:rsidTr="00C9570D">
        <w:trPr>
          <w:trHeight w:val="64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02</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7000051180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216 700,00</w:t>
            </w:r>
          </w:p>
        </w:tc>
      </w:tr>
      <w:tr w:rsidR="00C9570D" w:rsidRPr="00690ACE" w:rsidTr="00C9570D">
        <w:trPr>
          <w:trHeight w:val="85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02</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7000051180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121</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166 435,85</w:t>
            </w:r>
          </w:p>
        </w:tc>
      </w:tr>
      <w:tr w:rsidR="00C9570D" w:rsidRPr="00690ACE" w:rsidTr="00C9570D">
        <w:trPr>
          <w:trHeight w:val="127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02</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7000051180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129</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50 264,15</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04</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1 089 284,79</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04</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09</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1 089 284,79</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Содержание автомобильных дорог</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09</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7000076020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1 089 284,79</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Содержание автомобильных дорог (Прочая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09</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7000076020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244</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615 284,79</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Содержание автомобильных дорог (Закупка энергетических ресурсов)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04</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09</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7000076020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247</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474 000,00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05</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69 950,19</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Благоустройство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05</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69 950,19</w:t>
            </w:r>
          </w:p>
        </w:tc>
      </w:tr>
      <w:tr w:rsidR="00C9570D" w:rsidRPr="00690ACE" w:rsidTr="00C9570D">
        <w:trPr>
          <w:trHeight w:val="64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05</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7000076040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69 950,19</w:t>
            </w:r>
          </w:p>
        </w:tc>
      </w:tr>
      <w:tr w:rsidR="00C9570D" w:rsidRPr="00690ACE" w:rsidTr="00C9570D">
        <w:trPr>
          <w:trHeight w:val="85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05</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7000076040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244</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69 950,19</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850 007,80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850 007,80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Мероприятия в сфере культуры (прочая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7000017777</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14 717,80</w:t>
            </w:r>
          </w:p>
        </w:tc>
      </w:tr>
      <w:tr w:rsidR="00C9570D" w:rsidRPr="00690ACE" w:rsidTr="00C9570D">
        <w:trPr>
          <w:trHeight w:val="64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lastRenderedPageBreak/>
              <w:t>Мероприятия в сфере культуры (прочая закупка товаров, работ и услуг) (Прочая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7000017777</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244</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14 717,80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Дворцы и дома культуры, другие учреждения культуры (архив)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7000024400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663 600,00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Дворцы и дома культуры, другие учреждения культуры (архив) (Фонд оплаты труда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7000024400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111</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480 800,00</w:t>
            </w:r>
          </w:p>
        </w:tc>
      </w:tr>
      <w:tr w:rsidR="00C9570D" w:rsidRPr="00690ACE" w:rsidTr="00C9570D">
        <w:trPr>
          <w:trHeight w:val="85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7000024400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119</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148 200,00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7000024400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244</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19 200,00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7000024400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247</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15 400,00</w:t>
            </w:r>
          </w:p>
        </w:tc>
      </w:tr>
      <w:tr w:rsidR="00C9570D" w:rsidRPr="00690ACE" w:rsidTr="00C9570D">
        <w:trPr>
          <w:trHeight w:val="278"/>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9570D">
              <w:rPr>
                <w:rFonts w:ascii="Times New Roman" w:hAnsi="Times New Roman"/>
                <w:sz w:val="20"/>
                <w:szCs w:val="20"/>
              </w:rPr>
              <w:t>оплаты труда работников муниципальных учреждений культуры</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7000043250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137 352,00</w:t>
            </w:r>
          </w:p>
        </w:tc>
      </w:tr>
      <w:tr w:rsidR="00C9570D" w:rsidRPr="00690ACE" w:rsidTr="00C9570D">
        <w:trPr>
          <w:trHeight w:val="106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7000043250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111</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105 493,10</w:t>
            </w:r>
          </w:p>
        </w:tc>
      </w:tr>
      <w:tr w:rsidR="00C9570D" w:rsidRPr="00690ACE" w:rsidTr="00C9570D">
        <w:trPr>
          <w:trHeight w:val="14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7000043250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119</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31 858,90</w:t>
            </w:r>
          </w:p>
        </w:tc>
      </w:tr>
      <w:tr w:rsidR="00C9570D" w:rsidRPr="00690ACE" w:rsidTr="00C9570D">
        <w:trPr>
          <w:trHeight w:val="106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proofErr w:type="spellStart"/>
            <w:r w:rsidRPr="00C9570D">
              <w:rPr>
                <w:rFonts w:ascii="Times New Roman" w:hAnsi="Times New Roman"/>
                <w:sz w:val="20"/>
                <w:szCs w:val="20"/>
              </w:rPr>
              <w:t>Софинансирование</w:t>
            </w:r>
            <w:proofErr w:type="spellEnd"/>
            <w:r w:rsidRPr="00C9570D">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9570D">
              <w:rPr>
                <w:rFonts w:ascii="Times New Roman" w:hAnsi="Times New Roman"/>
                <w:sz w:val="20"/>
                <w:szCs w:val="20"/>
              </w:rPr>
              <w:t>оплаты труда работников муниципальных учреждений культуры</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70000S3250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34 338,00</w:t>
            </w:r>
          </w:p>
        </w:tc>
      </w:tr>
      <w:tr w:rsidR="00C9570D" w:rsidRPr="00690ACE" w:rsidTr="00C9570D">
        <w:trPr>
          <w:trHeight w:val="106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proofErr w:type="spellStart"/>
            <w:r w:rsidRPr="00C9570D">
              <w:rPr>
                <w:rFonts w:ascii="Times New Roman" w:hAnsi="Times New Roman"/>
                <w:sz w:val="20"/>
                <w:szCs w:val="20"/>
              </w:rPr>
              <w:t>Софинансирование</w:t>
            </w:r>
            <w:proofErr w:type="spellEnd"/>
            <w:r w:rsidRPr="00C9570D">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70000S3250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111</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26 373,30</w:t>
            </w:r>
          </w:p>
        </w:tc>
      </w:tr>
      <w:tr w:rsidR="00C9570D" w:rsidRPr="00690ACE" w:rsidTr="00C9570D">
        <w:trPr>
          <w:trHeight w:val="14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proofErr w:type="spellStart"/>
            <w:r w:rsidRPr="00C9570D">
              <w:rPr>
                <w:rFonts w:ascii="Times New Roman" w:hAnsi="Times New Roman"/>
                <w:sz w:val="20"/>
                <w:szCs w:val="20"/>
              </w:rPr>
              <w:lastRenderedPageBreak/>
              <w:t>Софинансирование</w:t>
            </w:r>
            <w:proofErr w:type="spellEnd"/>
            <w:r w:rsidRPr="00C9570D">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08</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70000S3250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119</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7 964,70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10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664 000,00</w:t>
            </w:r>
          </w:p>
        </w:tc>
      </w:tr>
      <w:tr w:rsidR="00C9570D" w:rsidRPr="00690ACE" w:rsidTr="00C9570D">
        <w:trPr>
          <w:trHeight w:val="28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10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664 000,00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Пенсии по государственному пенсионному обеспечению, доплаты к пенсиям</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7000081010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664 000,00</w:t>
            </w:r>
          </w:p>
        </w:tc>
      </w:tr>
      <w:tr w:rsidR="00C9570D" w:rsidRPr="00690ACE" w:rsidTr="00C9570D">
        <w:trPr>
          <w:trHeight w:val="64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7000081010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312</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664 000,00</w:t>
            </w:r>
          </w:p>
        </w:tc>
      </w:tr>
      <w:tr w:rsidR="00C9570D" w:rsidRPr="00690ACE" w:rsidTr="00C9570D">
        <w:trPr>
          <w:trHeight w:val="64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14</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143 855,00</w:t>
            </w:r>
          </w:p>
        </w:tc>
      </w:tr>
      <w:tr w:rsidR="00C9570D" w:rsidRPr="00690ACE" w:rsidTr="00C9570D">
        <w:trPr>
          <w:trHeight w:val="43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b/>
                <w:bCs/>
                <w:sz w:val="20"/>
                <w:szCs w:val="20"/>
              </w:rPr>
            </w:pPr>
            <w:r w:rsidRPr="00C9570D">
              <w:rPr>
                <w:rFonts w:ascii="Times New Roman" w:hAnsi="Times New Roman"/>
                <w:b/>
                <w:bCs/>
                <w:sz w:val="20"/>
                <w:szCs w:val="20"/>
              </w:rPr>
              <w:t>Прочие межбюджетные трансферты общего характера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14</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r w:rsidRPr="00C9570D">
              <w:rPr>
                <w:rFonts w:ascii="Times New Roman" w:hAnsi="Times New Roman"/>
                <w:b/>
                <w:bCs/>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b/>
                <w:bCs/>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b/>
                <w:bCs/>
                <w:sz w:val="20"/>
                <w:szCs w:val="20"/>
              </w:rPr>
            </w:pPr>
            <w:r w:rsidRPr="00C9570D">
              <w:rPr>
                <w:rFonts w:ascii="Times New Roman" w:hAnsi="Times New Roman"/>
                <w:b/>
                <w:bCs/>
                <w:sz w:val="20"/>
                <w:szCs w:val="20"/>
              </w:rPr>
              <w:t>143 855,00</w:t>
            </w:r>
          </w:p>
        </w:tc>
      </w:tr>
      <w:tr w:rsidR="00C9570D" w:rsidRPr="00690ACE" w:rsidTr="00C9570D">
        <w:trPr>
          <w:trHeight w:val="64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14</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7000046210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143 855,00</w:t>
            </w:r>
          </w:p>
        </w:tc>
      </w:tr>
      <w:tr w:rsidR="00C9570D" w:rsidRPr="00690ACE" w:rsidTr="00C9570D">
        <w:trPr>
          <w:trHeight w:val="85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left"/>
              <w:rPr>
                <w:rFonts w:ascii="Times New Roman" w:hAnsi="Times New Roman"/>
                <w:sz w:val="20"/>
                <w:szCs w:val="20"/>
              </w:rPr>
            </w:pPr>
            <w:r w:rsidRPr="00C9570D">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14</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03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7000046210</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center"/>
              <w:rPr>
                <w:rFonts w:ascii="Times New Roman" w:hAnsi="Times New Roman"/>
                <w:sz w:val="16"/>
                <w:szCs w:val="16"/>
              </w:rPr>
            </w:pPr>
            <w:r w:rsidRPr="00C9570D">
              <w:rPr>
                <w:rFonts w:ascii="Times New Roman" w:hAnsi="Times New Roman"/>
                <w:sz w:val="16"/>
                <w:szCs w:val="16"/>
              </w:rPr>
              <w:t>540</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hideMark/>
          </w:tcPr>
          <w:p w:rsidR="00690ACE" w:rsidRPr="00C9570D" w:rsidRDefault="00690ACE" w:rsidP="00C9570D">
            <w:pPr>
              <w:ind w:firstLine="0"/>
              <w:jc w:val="right"/>
              <w:rPr>
                <w:rFonts w:ascii="Times New Roman" w:hAnsi="Times New Roman"/>
                <w:sz w:val="20"/>
                <w:szCs w:val="20"/>
              </w:rPr>
            </w:pPr>
            <w:r w:rsidRPr="00C9570D">
              <w:rPr>
                <w:rFonts w:ascii="Times New Roman" w:hAnsi="Times New Roman"/>
                <w:sz w:val="20"/>
                <w:szCs w:val="20"/>
              </w:rPr>
              <w:t>143 855,00</w:t>
            </w:r>
          </w:p>
        </w:tc>
      </w:tr>
      <w:tr w:rsidR="00C9570D" w:rsidRPr="00690ACE" w:rsidTr="00C9570D">
        <w:trPr>
          <w:trHeight w:val="315"/>
        </w:trPr>
        <w:tc>
          <w:tcPr>
            <w:tcW w:w="80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70D" w:rsidRPr="00C9570D" w:rsidRDefault="00C9570D" w:rsidP="00C9570D">
            <w:pPr>
              <w:ind w:firstLine="0"/>
              <w:jc w:val="left"/>
              <w:rPr>
                <w:rFonts w:ascii="Times New Roman" w:hAnsi="Times New Roman"/>
                <w:b/>
                <w:sz w:val="20"/>
                <w:szCs w:val="20"/>
              </w:rPr>
            </w:pPr>
            <w:r w:rsidRPr="00C9570D">
              <w:rPr>
                <w:rFonts w:ascii="Times New Roman" w:hAnsi="Times New Roman"/>
                <w:b/>
                <w:sz w:val="20"/>
                <w:szCs w:val="20"/>
              </w:rPr>
              <w:t>ИТОГО РАСХОДОВ</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70D" w:rsidRPr="00C9570D" w:rsidRDefault="00C9570D" w:rsidP="00C9570D">
            <w:pPr>
              <w:ind w:firstLine="0"/>
              <w:jc w:val="right"/>
              <w:rPr>
                <w:rFonts w:ascii="Times New Roman" w:hAnsi="Times New Roman"/>
                <w:b/>
                <w:bCs/>
                <w:sz w:val="20"/>
                <w:szCs w:val="20"/>
              </w:rPr>
            </w:pPr>
            <w:r w:rsidRPr="00C9570D">
              <w:rPr>
                <w:rFonts w:ascii="Times New Roman" w:hAnsi="Times New Roman"/>
                <w:b/>
                <w:bCs/>
                <w:sz w:val="20"/>
                <w:szCs w:val="20"/>
              </w:rPr>
              <w:t>5 050 958,78</w:t>
            </w:r>
          </w:p>
        </w:tc>
      </w:tr>
    </w:tbl>
    <w:p w:rsidR="00690ACE" w:rsidRDefault="00690ACE" w:rsidP="004859BF">
      <w:pPr>
        <w:ind w:firstLine="0"/>
        <w:rPr>
          <w:rFonts w:ascii="Times New Roman" w:hAnsi="Times New Roman"/>
        </w:rPr>
      </w:pPr>
    </w:p>
    <w:p w:rsidR="00A44396" w:rsidRDefault="00A44396" w:rsidP="004859BF">
      <w:pPr>
        <w:ind w:firstLine="0"/>
        <w:rPr>
          <w:rFonts w:ascii="Times New Roman" w:hAnsi="Times New Roman"/>
        </w:rPr>
      </w:pPr>
    </w:p>
    <w:p w:rsidR="00A44396" w:rsidRDefault="00A44396" w:rsidP="004859BF">
      <w:pPr>
        <w:ind w:firstLine="0"/>
        <w:rPr>
          <w:rFonts w:ascii="Times New Roman" w:hAnsi="Times New Roman"/>
        </w:rPr>
      </w:pPr>
    </w:p>
    <w:p w:rsidR="00A44396" w:rsidRDefault="00A44396">
      <w:pPr>
        <w:ind w:firstLine="0"/>
        <w:jc w:val="left"/>
        <w:rPr>
          <w:rFonts w:ascii="Times New Roman" w:hAnsi="Times New Roman"/>
        </w:rPr>
      </w:pPr>
      <w:r>
        <w:rPr>
          <w:rFonts w:ascii="Times New Roman" w:hAnsi="Times New Roman"/>
        </w:rPr>
        <w:br w:type="page"/>
      </w:r>
    </w:p>
    <w:p w:rsidR="00A44396" w:rsidRPr="00A0586F" w:rsidRDefault="00A44396" w:rsidP="00A44396">
      <w:pPr>
        <w:suppressAutoHyphens/>
        <w:ind w:firstLine="709"/>
        <w:jc w:val="center"/>
        <w:rPr>
          <w:rFonts w:ascii="Times New Roman" w:hAnsi="Times New Roman"/>
          <w:b/>
          <w:highlight w:val="yellow"/>
          <w:lang w:eastAsia="ar-SA"/>
        </w:rPr>
      </w:pPr>
      <w:r w:rsidRPr="00A0586F">
        <w:rPr>
          <w:rFonts w:ascii="Times New Roman" w:hAnsi="Times New Roman"/>
          <w:b/>
          <w:highlight w:val="yellow"/>
          <w:lang w:eastAsia="ar-SA"/>
        </w:rPr>
        <w:lastRenderedPageBreak/>
        <w:t>ПОЯСНИТЕЛЬНАЯ ЗАПИСКА</w:t>
      </w:r>
    </w:p>
    <w:p w:rsidR="00A44396" w:rsidRPr="00A0586F" w:rsidRDefault="00A44396" w:rsidP="00A44396">
      <w:pPr>
        <w:suppressAutoHyphens/>
        <w:ind w:firstLine="709"/>
        <w:jc w:val="center"/>
        <w:rPr>
          <w:rFonts w:ascii="Times New Roman" w:hAnsi="Times New Roman"/>
          <w:b/>
          <w:highlight w:val="yellow"/>
          <w:lang w:eastAsia="ar-SA"/>
        </w:rPr>
      </w:pPr>
    </w:p>
    <w:p w:rsidR="00A44396" w:rsidRPr="00A0586F" w:rsidRDefault="00A44396" w:rsidP="00A44396">
      <w:pPr>
        <w:suppressAutoHyphens/>
        <w:spacing w:after="120"/>
        <w:ind w:firstLine="709"/>
        <w:jc w:val="center"/>
        <w:rPr>
          <w:rFonts w:ascii="Times New Roman" w:hAnsi="Times New Roman"/>
          <w:b/>
          <w:highlight w:val="yellow"/>
          <w:lang w:eastAsia="ar-SA"/>
        </w:rPr>
      </w:pPr>
      <w:r w:rsidRPr="00A0586F">
        <w:rPr>
          <w:rFonts w:ascii="Times New Roman" w:hAnsi="Times New Roman"/>
          <w:b/>
          <w:highlight w:val="yellow"/>
          <w:lang w:eastAsia="ar-SA"/>
        </w:rPr>
        <w:t xml:space="preserve">к решению Совета Авдеевского сельского поселения  от </w:t>
      </w:r>
      <w:r w:rsidR="00614EEA" w:rsidRPr="00A0586F">
        <w:rPr>
          <w:rFonts w:ascii="Times New Roman" w:hAnsi="Times New Roman"/>
          <w:b/>
          <w:color w:val="FF0000"/>
          <w:highlight w:val="yellow"/>
          <w:lang w:eastAsia="ar-SA"/>
        </w:rPr>
        <w:t>16</w:t>
      </w:r>
      <w:r w:rsidRPr="00A0586F">
        <w:rPr>
          <w:rFonts w:ascii="Times New Roman" w:hAnsi="Times New Roman"/>
          <w:b/>
          <w:color w:val="FF0000"/>
          <w:highlight w:val="yellow"/>
          <w:lang w:eastAsia="ar-SA"/>
        </w:rPr>
        <w:t>.02.2024 №00</w:t>
      </w:r>
      <w:r w:rsidRPr="00A0586F">
        <w:rPr>
          <w:rFonts w:ascii="Times New Roman" w:hAnsi="Times New Roman"/>
          <w:b/>
          <w:highlight w:val="yellow"/>
          <w:lang w:eastAsia="ar-SA"/>
        </w:rPr>
        <w:t xml:space="preserve"> «О внесении изменений в решение Совета Авдеевского сельского поселения от 15.12.2023 г. № 8 «О бюджете Авдеевского сельского поселения  Пудожского муниципального района Республики Карелия на 2024 год»</w:t>
      </w:r>
    </w:p>
    <w:p w:rsidR="00A44396" w:rsidRPr="00A0586F" w:rsidRDefault="00A44396" w:rsidP="00A44396">
      <w:pPr>
        <w:shd w:val="clear" w:color="auto" w:fill="FFFFFF"/>
        <w:suppressAutoHyphens/>
        <w:spacing w:line="313" w:lineRule="exact"/>
        <w:rPr>
          <w:rFonts w:ascii="Times New Roman" w:hAnsi="Times New Roman"/>
          <w:highlight w:val="yellow"/>
          <w:lang w:eastAsia="ar-SA"/>
        </w:rPr>
      </w:pPr>
      <w:r w:rsidRPr="00A0586F">
        <w:rPr>
          <w:rFonts w:ascii="Times New Roman" w:hAnsi="Times New Roman"/>
          <w:highlight w:val="yellow"/>
          <w:lang w:eastAsia="ar-SA"/>
        </w:rPr>
        <w:t>Динамика изменений основных характеристик бюджета в 2024 году представлена в таблице 1.</w:t>
      </w:r>
    </w:p>
    <w:p w:rsidR="00A44396" w:rsidRPr="00A0586F" w:rsidRDefault="00A44396" w:rsidP="00A44396">
      <w:pPr>
        <w:shd w:val="clear" w:color="auto" w:fill="FFFFFF"/>
        <w:suppressAutoHyphens/>
        <w:ind w:firstLine="0"/>
        <w:jc w:val="right"/>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1418"/>
        <w:gridCol w:w="4111"/>
        <w:gridCol w:w="2551"/>
        <w:gridCol w:w="1559"/>
      </w:tblGrid>
      <w:tr w:rsidR="00A44396" w:rsidRPr="00A0586F" w:rsidTr="00A44396">
        <w:trPr>
          <w:trHeight w:hRule="exact" w:val="87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left="106"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Показатели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spacing w:line="265" w:lineRule="exact"/>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Бюджет на 2024 г., утвержденный решением Совета Авдеевского сельского поселения от 15.12.2023 г. №8</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spacing w:line="267" w:lineRule="exact"/>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 xml:space="preserve">Уточненный бюджет </w:t>
            </w:r>
            <w:r w:rsidR="00614EEA" w:rsidRPr="00A0586F">
              <w:rPr>
                <w:rFonts w:ascii="Times New Roman" w:hAnsi="Times New Roman"/>
                <w:sz w:val="20"/>
                <w:szCs w:val="20"/>
                <w:highlight w:val="yellow"/>
                <w:lang w:eastAsia="ar-SA"/>
              </w:rPr>
              <w:t>2024 г. с учетом изменений от 16</w:t>
            </w:r>
            <w:r w:rsidRPr="00A0586F">
              <w:rPr>
                <w:rFonts w:ascii="Times New Roman" w:hAnsi="Times New Roman"/>
                <w:sz w:val="20"/>
                <w:szCs w:val="20"/>
                <w:highlight w:val="yellow"/>
                <w:lang w:eastAsia="ar-SA"/>
              </w:rPr>
              <w:t>.02.2024 г.</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spacing w:line="272" w:lineRule="exact"/>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 xml:space="preserve">Отклонения </w:t>
            </w:r>
          </w:p>
        </w:tc>
      </w:tr>
      <w:tr w:rsidR="00A44396" w:rsidRPr="00A0586F" w:rsidTr="00A44396">
        <w:trPr>
          <w:trHeight w:hRule="exact" w:val="268"/>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1</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w:t>
            </w:r>
          </w:p>
        </w:tc>
      </w:tr>
      <w:tr w:rsidR="00A44396" w:rsidRPr="00A0586F" w:rsidTr="00A44396">
        <w:trPr>
          <w:trHeight w:hRule="exact" w:val="32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bCs/>
                <w:sz w:val="20"/>
                <w:szCs w:val="20"/>
                <w:highlight w:val="yellow"/>
                <w:lang w:eastAsia="ar-SA"/>
              </w:rPr>
              <w:t>Доходы</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4 576 924,59</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4 593 124,59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16 200,00</w:t>
            </w:r>
          </w:p>
        </w:tc>
      </w:tr>
      <w:tr w:rsidR="00A44396" w:rsidRPr="00A0586F" w:rsidTr="00A44396">
        <w:trPr>
          <w:trHeight w:hRule="exact" w:val="36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Расходы</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4 576 924,59</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5 050 958,78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left="8"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474 034,19</w:t>
            </w:r>
          </w:p>
        </w:tc>
      </w:tr>
      <w:tr w:rsidR="00A44396" w:rsidRPr="00A0586F" w:rsidTr="00A44396">
        <w:trPr>
          <w:trHeight w:hRule="exact" w:val="44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Дефицит</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0,00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- 457 834,19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A44396" w:rsidRPr="00A0586F" w:rsidRDefault="00A44396" w:rsidP="00A44396">
            <w:pPr>
              <w:shd w:val="clear" w:color="auto" w:fill="FFFFFF"/>
              <w:suppressAutoHyphens/>
              <w:ind w:left="150"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- 457 834,19</w:t>
            </w:r>
          </w:p>
        </w:tc>
      </w:tr>
    </w:tbl>
    <w:p w:rsidR="00A44396" w:rsidRPr="00A0586F" w:rsidRDefault="00A44396" w:rsidP="00A44396">
      <w:pPr>
        <w:suppressAutoHyphens/>
        <w:ind w:firstLine="0"/>
        <w:rPr>
          <w:rFonts w:ascii="Times New Roman" w:hAnsi="Times New Roman"/>
          <w:b/>
          <w:sz w:val="20"/>
          <w:szCs w:val="20"/>
          <w:highlight w:val="yellow"/>
          <w:lang w:eastAsia="ar-SA"/>
        </w:rPr>
      </w:pPr>
    </w:p>
    <w:p w:rsidR="00A44396" w:rsidRPr="00A0586F" w:rsidRDefault="00A44396" w:rsidP="00A44396">
      <w:pPr>
        <w:suppressAutoHyphens/>
        <w:ind w:firstLine="709"/>
        <w:jc w:val="center"/>
        <w:rPr>
          <w:rFonts w:ascii="Times New Roman" w:hAnsi="Times New Roman"/>
          <w:b/>
          <w:highlight w:val="yellow"/>
          <w:lang w:eastAsia="ar-SA"/>
        </w:rPr>
      </w:pPr>
      <w:r w:rsidRPr="00A0586F">
        <w:rPr>
          <w:rFonts w:ascii="Times New Roman" w:hAnsi="Times New Roman"/>
          <w:b/>
          <w:highlight w:val="yellow"/>
          <w:lang w:eastAsia="ar-SA"/>
        </w:rPr>
        <w:t xml:space="preserve">Внесение изменений в доходную часть бюджета </w:t>
      </w:r>
    </w:p>
    <w:p w:rsidR="00A44396" w:rsidRPr="00A0586F" w:rsidRDefault="00A44396" w:rsidP="00A44396">
      <w:pPr>
        <w:suppressAutoHyphens/>
        <w:spacing w:after="120"/>
        <w:ind w:firstLine="709"/>
        <w:jc w:val="center"/>
        <w:rPr>
          <w:rFonts w:ascii="Times New Roman" w:hAnsi="Times New Roman"/>
          <w:b/>
          <w:highlight w:val="yellow"/>
          <w:lang w:eastAsia="ar-SA"/>
        </w:rPr>
      </w:pPr>
      <w:r w:rsidRPr="00A0586F">
        <w:rPr>
          <w:rFonts w:ascii="Times New Roman" w:hAnsi="Times New Roman"/>
          <w:b/>
          <w:highlight w:val="yellow"/>
          <w:lang w:eastAsia="ar-SA"/>
        </w:rPr>
        <w:t>Авдеевского сельского поселения на 2024 год</w:t>
      </w:r>
    </w:p>
    <w:p w:rsidR="00A44396" w:rsidRPr="00A0586F" w:rsidRDefault="00A44396" w:rsidP="00A44396">
      <w:pPr>
        <w:ind w:firstLine="708"/>
        <w:rPr>
          <w:rFonts w:ascii="Times New Roman" w:hAnsi="Times New Roman"/>
          <w:color w:val="000000"/>
          <w:highlight w:val="yellow"/>
        </w:rPr>
      </w:pPr>
      <w:r w:rsidRPr="00A0586F">
        <w:rPr>
          <w:rFonts w:ascii="Times New Roman" w:hAnsi="Times New Roman"/>
          <w:color w:val="000000"/>
          <w:highlight w:val="yellow"/>
        </w:rPr>
        <w:t xml:space="preserve">Изменение плановых назначений по доходам бюджета </w:t>
      </w:r>
      <w:proofErr w:type="gramStart"/>
      <w:r w:rsidRPr="00A0586F">
        <w:rPr>
          <w:rFonts w:ascii="Times New Roman" w:hAnsi="Times New Roman"/>
          <w:color w:val="000000"/>
          <w:highlight w:val="yellow"/>
        </w:rPr>
        <w:t>отражены</w:t>
      </w:r>
      <w:proofErr w:type="gramEnd"/>
      <w:r w:rsidRPr="00A0586F">
        <w:rPr>
          <w:rFonts w:ascii="Times New Roman" w:hAnsi="Times New Roman"/>
          <w:color w:val="000000"/>
          <w:highlight w:val="yellow"/>
        </w:rPr>
        <w:t xml:space="preserve"> в таблице 2.</w:t>
      </w:r>
    </w:p>
    <w:p w:rsidR="00A44396" w:rsidRPr="00A0586F" w:rsidRDefault="00A44396" w:rsidP="00A44396">
      <w:pPr>
        <w:suppressAutoHyphens/>
        <w:ind w:firstLine="709"/>
        <w:jc w:val="righ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Таблица 2, рублей.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268"/>
        <w:gridCol w:w="1559"/>
        <w:gridCol w:w="1417"/>
      </w:tblGrid>
      <w:tr w:rsidR="00A44396" w:rsidRPr="00A0586F" w:rsidTr="00A44396">
        <w:trPr>
          <w:trHeight w:val="605"/>
        </w:trPr>
        <w:tc>
          <w:tcPr>
            <w:tcW w:w="4410" w:type="dxa"/>
            <w:shd w:val="clear" w:color="auto" w:fill="auto"/>
            <w:noWrap/>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Доходы</w:t>
            </w:r>
          </w:p>
        </w:tc>
        <w:tc>
          <w:tcPr>
            <w:tcW w:w="2268" w:type="dxa"/>
            <w:shd w:val="clear" w:color="auto" w:fill="auto"/>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Изначально утверждено в бюджете</w:t>
            </w:r>
          </w:p>
        </w:tc>
        <w:tc>
          <w:tcPr>
            <w:tcW w:w="1559" w:type="dxa"/>
            <w:shd w:val="clear" w:color="auto" w:fill="auto"/>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Отклонение</w:t>
            </w:r>
          </w:p>
        </w:tc>
        <w:tc>
          <w:tcPr>
            <w:tcW w:w="1417" w:type="dxa"/>
            <w:shd w:val="clear" w:color="auto" w:fill="auto"/>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Уточнение</w:t>
            </w: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b/>
                <w:bCs/>
                <w:color w:val="000000"/>
                <w:sz w:val="16"/>
                <w:szCs w:val="16"/>
                <w:highlight w:val="yellow"/>
              </w:rPr>
            </w:pPr>
            <w:r w:rsidRPr="00A0586F">
              <w:rPr>
                <w:rFonts w:ascii="Times New Roman" w:hAnsi="Times New Roman"/>
                <w:b/>
                <w:bCs/>
                <w:color w:val="000000"/>
                <w:sz w:val="16"/>
                <w:szCs w:val="16"/>
                <w:highlight w:val="yellow"/>
              </w:rPr>
              <w:t>ВСЕГО НАЛОГОВЫХ И НЕНАЛОГОВЫХ ПОСТУПЛЕНИЙ</w:t>
            </w:r>
          </w:p>
        </w:tc>
        <w:tc>
          <w:tcPr>
            <w:tcW w:w="2268" w:type="dxa"/>
            <w:shd w:val="clear" w:color="auto" w:fill="auto"/>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2 814 200,00</w:t>
            </w:r>
          </w:p>
        </w:tc>
        <w:tc>
          <w:tcPr>
            <w:tcW w:w="1559" w:type="dxa"/>
            <w:shd w:val="clear" w:color="auto" w:fill="auto"/>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2 814 200,00</w:t>
            </w: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16"/>
                <w:szCs w:val="16"/>
                <w:highlight w:val="yellow"/>
              </w:rPr>
            </w:pPr>
            <w:r w:rsidRPr="00A0586F">
              <w:rPr>
                <w:rFonts w:ascii="Times New Roman" w:hAnsi="Times New Roman"/>
                <w:color w:val="000000"/>
                <w:sz w:val="16"/>
                <w:szCs w:val="16"/>
                <w:highlight w:val="yellow"/>
              </w:rPr>
              <w:t>НАЛОГ НА ДОХОДЫ ФИЗИЧЕСКИХ ЛИЦ</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47 000,00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color w:val="000000"/>
                <w:sz w:val="20"/>
                <w:szCs w:val="20"/>
                <w:highlight w:val="yellow"/>
              </w:rPr>
            </w:pPr>
            <w:r w:rsidRPr="00A0586F">
              <w:rPr>
                <w:rFonts w:ascii="Times New Roman" w:hAnsi="Times New Roman"/>
                <w:bCs/>
                <w:color w:val="000000"/>
                <w:sz w:val="20"/>
                <w:szCs w:val="20"/>
                <w:highlight w:val="yellow"/>
              </w:rPr>
              <w:t>47 000,00</w:t>
            </w: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16"/>
                <w:szCs w:val="16"/>
                <w:highlight w:val="yellow"/>
              </w:rPr>
            </w:pPr>
            <w:r w:rsidRPr="00A0586F">
              <w:rPr>
                <w:rFonts w:ascii="Times New Roman" w:hAnsi="Times New Roman"/>
                <w:color w:val="000000"/>
                <w:sz w:val="16"/>
                <w:szCs w:val="16"/>
                <w:highlight w:val="yellow"/>
              </w:rPr>
              <w:t>НАЛОГИ НА ИМУЩЕСТВО</w:t>
            </w:r>
          </w:p>
        </w:tc>
        <w:tc>
          <w:tcPr>
            <w:tcW w:w="2268" w:type="dxa"/>
            <w:shd w:val="clear" w:color="auto" w:fill="auto"/>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187 000,00</w:t>
            </w:r>
          </w:p>
        </w:tc>
        <w:tc>
          <w:tcPr>
            <w:tcW w:w="1559" w:type="dxa"/>
            <w:shd w:val="clear" w:color="auto" w:fill="auto"/>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color w:val="000000"/>
                <w:sz w:val="20"/>
                <w:szCs w:val="20"/>
                <w:highlight w:val="yellow"/>
              </w:rPr>
            </w:pPr>
            <w:r w:rsidRPr="00A0586F">
              <w:rPr>
                <w:rFonts w:ascii="Times New Roman" w:hAnsi="Times New Roman"/>
                <w:bCs/>
                <w:color w:val="000000"/>
                <w:sz w:val="20"/>
                <w:szCs w:val="20"/>
                <w:highlight w:val="yellow"/>
              </w:rPr>
              <w:t>187 000,00</w:t>
            </w: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в том числе:</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p>
        </w:tc>
        <w:tc>
          <w:tcPr>
            <w:tcW w:w="1417" w:type="dxa"/>
            <w:shd w:val="clear" w:color="auto" w:fill="auto"/>
            <w:noWrap/>
            <w:vAlign w:val="center"/>
          </w:tcPr>
          <w:p w:rsidR="00A44396" w:rsidRPr="00A0586F" w:rsidRDefault="00A44396" w:rsidP="00A44396">
            <w:pPr>
              <w:ind w:firstLine="0"/>
              <w:jc w:val="center"/>
              <w:rPr>
                <w:rFonts w:ascii="Times New Roman" w:hAnsi="Times New Roman"/>
                <w:bCs/>
                <w:color w:val="000000"/>
                <w:sz w:val="20"/>
                <w:szCs w:val="20"/>
                <w:highlight w:val="yellow"/>
              </w:rPr>
            </w:pP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 xml:space="preserve"> -  налог на имущество физических лиц</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59 000,00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59 000,00</w:t>
            </w: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 xml:space="preserve"> - земельный налог с организаций</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79 000,00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79 000,00</w:t>
            </w: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 земельный налог с физических лиц</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49 000,00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49 000,00</w:t>
            </w: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16"/>
                <w:szCs w:val="16"/>
                <w:highlight w:val="yellow"/>
              </w:rPr>
            </w:pPr>
            <w:r w:rsidRPr="00A0586F">
              <w:rPr>
                <w:rFonts w:ascii="Times New Roman" w:hAnsi="Times New Roman"/>
                <w:color w:val="000000"/>
                <w:sz w:val="16"/>
                <w:szCs w:val="16"/>
                <w:highlight w:val="yellow"/>
              </w:rPr>
              <w:t>ЕДИНЫЙ СЕЛЬСКОХОЗЯЙСТВЕННЫЙ НАЛОГ</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28 000,00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28 000,00</w:t>
            </w: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16"/>
                <w:szCs w:val="16"/>
                <w:highlight w:val="yellow"/>
              </w:rPr>
            </w:pPr>
            <w:r w:rsidRPr="00A0586F">
              <w:rPr>
                <w:rFonts w:ascii="Times New Roman" w:hAnsi="Times New Roman"/>
                <w:color w:val="000000"/>
                <w:sz w:val="16"/>
                <w:szCs w:val="16"/>
                <w:highlight w:val="yellow"/>
              </w:rPr>
              <w:t>ГОСУДАРСТВЕННАЯ ПОШЛИНА</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4 000,00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4 000,00</w:t>
            </w:r>
          </w:p>
        </w:tc>
      </w:tr>
      <w:tr w:rsidR="00A44396" w:rsidRPr="00A0586F" w:rsidTr="00A44396">
        <w:trPr>
          <w:trHeight w:val="600"/>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16"/>
                <w:szCs w:val="16"/>
                <w:highlight w:val="yellow"/>
              </w:rPr>
            </w:pPr>
            <w:r w:rsidRPr="00A0586F">
              <w:rPr>
                <w:rFonts w:ascii="Times New Roman" w:hAnsi="Times New Roman"/>
                <w:color w:val="000000"/>
                <w:sz w:val="16"/>
                <w:szCs w:val="16"/>
                <w:highlight w:val="yellow"/>
              </w:rPr>
              <w:t>ДОХОДЫ ОТ ИСПОЛЬЗОВАНИЯ ИМУЩЕСТВА, НАХОДЯЩЕГОСЯ В ГОСУДАРСТВЕННОЙ И МУНИЦИПАЛЬНОЙ СОБСТВЕННОСТИ</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47 000,00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color w:val="000000"/>
                <w:sz w:val="20"/>
                <w:szCs w:val="20"/>
                <w:highlight w:val="yellow"/>
              </w:rPr>
            </w:pPr>
            <w:r w:rsidRPr="00A0586F">
              <w:rPr>
                <w:rFonts w:ascii="Times New Roman" w:hAnsi="Times New Roman"/>
                <w:bCs/>
                <w:color w:val="000000"/>
                <w:sz w:val="20"/>
                <w:szCs w:val="20"/>
                <w:highlight w:val="yellow"/>
              </w:rPr>
              <w:t>47 000,00</w:t>
            </w:r>
          </w:p>
        </w:tc>
      </w:tr>
      <w:tr w:rsidR="00A44396" w:rsidRPr="00A0586F" w:rsidTr="00A44396">
        <w:trPr>
          <w:trHeight w:val="380"/>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16"/>
                <w:szCs w:val="16"/>
                <w:highlight w:val="yellow"/>
              </w:rPr>
            </w:pPr>
            <w:r w:rsidRPr="00A0586F">
              <w:rPr>
                <w:rFonts w:ascii="Times New Roman" w:hAnsi="Times New Roman"/>
                <w:color w:val="000000"/>
                <w:sz w:val="16"/>
                <w:szCs w:val="16"/>
                <w:highlight w:val="yellow"/>
              </w:rPr>
              <w:t>ДОХОДЫ ОТ ОКАЗАНИЯ ПЛАТНЫХ УСЛУГ И КОМПЕНСАЦИИ ЗАТРАТ ГОСУДАРСТВА</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10 000,00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color w:val="000000"/>
                <w:sz w:val="20"/>
                <w:szCs w:val="20"/>
                <w:highlight w:val="yellow"/>
              </w:rPr>
            </w:pPr>
            <w:r w:rsidRPr="00A0586F">
              <w:rPr>
                <w:rFonts w:ascii="Times New Roman" w:hAnsi="Times New Roman"/>
                <w:bCs/>
                <w:color w:val="000000"/>
                <w:sz w:val="20"/>
                <w:szCs w:val="20"/>
                <w:highlight w:val="yellow"/>
              </w:rPr>
              <w:t>10 000,00</w:t>
            </w:r>
          </w:p>
        </w:tc>
      </w:tr>
      <w:tr w:rsidR="00A44396" w:rsidRPr="00A0586F" w:rsidTr="00A44396">
        <w:trPr>
          <w:trHeight w:val="315"/>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16"/>
                <w:szCs w:val="16"/>
                <w:highlight w:val="yellow"/>
              </w:rPr>
            </w:pPr>
            <w:r w:rsidRPr="00A0586F">
              <w:rPr>
                <w:rFonts w:ascii="Times New Roman" w:hAnsi="Times New Roman"/>
                <w:color w:val="000000"/>
                <w:sz w:val="16"/>
                <w:szCs w:val="16"/>
                <w:highlight w:val="yellow"/>
              </w:rPr>
              <w:t>НАЛОГИ НА ТОВАРЫ (РАБОТЫ, УСЛУГИ), РЕАЛИЗУЕМЫЕ НА ТЕРРИТОРИИ РОССИЙСКОЙ ФЕДЕРАЦИИ (акцизы)</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2 491 200,00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color w:val="000000"/>
                <w:sz w:val="20"/>
                <w:szCs w:val="20"/>
                <w:highlight w:val="yellow"/>
              </w:rPr>
            </w:pPr>
            <w:r w:rsidRPr="00A0586F">
              <w:rPr>
                <w:rFonts w:ascii="Times New Roman" w:hAnsi="Times New Roman"/>
                <w:bCs/>
                <w:color w:val="000000"/>
                <w:sz w:val="20"/>
                <w:szCs w:val="20"/>
                <w:highlight w:val="yellow"/>
              </w:rPr>
              <w:t>2 491 200,00</w:t>
            </w:r>
          </w:p>
        </w:tc>
      </w:tr>
      <w:tr w:rsidR="00A44396" w:rsidRPr="00A0586F" w:rsidTr="00A44396">
        <w:trPr>
          <w:trHeight w:val="409"/>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16"/>
                <w:szCs w:val="16"/>
                <w:highlight w:val="yellow"/>
              </w:rPr>
            </w:pPr>
            <w:r w:rsidRPr="00A0586F">
              <w:rPr>
                <w:rFonts w:ascii="Times New Roman" w:hAnsi="Times New Roman"/>
                <w:color w:val="000000"/>
                <w:sz w:val="16"/>
                <w:szCs w:val="16"/>
                <w:highlight w:val="yellow"/>
              </w:rPr>
              <w:t>ДОХОДЫ ОТ ПРОДАЖИ МАТЕРИАЛЬНЫХ И НЕМАТЕРИАЛЬНЫХ АКТИВОВ</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color w:val="000000"/>
                <w:sz w:val="20"/>
                <w:szCs w:val="20"/>
                <w:highlight w:val="yellow"/>
              </w:rPr>
            </w:pPr>
            <w:r w:rsidRPr="00A0586F">
              <w:rPr>
                <w:rFonts w:ascii="Times New Roman" w:hAnsi="Times New Roman"/>
                <w:bCs/>
                <w:color w:val="000000"/>
                <w:sz w:val="20"/>
                <w:szCs w:val="20"/>
                <w:highlight w:val="yellow"/>
              </w:rPr>
              <w:t>0,00</w:t>
            </w:r>
          </w:p>
        </w:tc>
      </w:tr>
      <w:tr w:rsidR="00A44396" w:rsidRPr="00A0586F" w:rsidTr="00A44396">
        <w:trPr>
          <w:trHeight w:val="585"/>
        </w:trPr>
        <w:tc>
          <w:tcPr>
            <w:tcW w:w="4410" w:type="dxa"/>
            <w:shd w:val="clear" w:color="auto" w:fill="auto"/>
            <w:hideMark/>
          </w:tcPr>
          <w:p w:rsidR="00A44396" w:rsidRPr="00A0586F" w:rsidRDefault="00A44396" w:rsidP="00A44396">
            <w:pPr>
              <w:ind w:firstLine="0"/>
              <w:jc w:val="left"/>
              <w:rPr>
                <w:rFonts w:ascii="Times New Roman" w:hAnsi="Times New Roman"/>
                <w:b/>
                <w:bCs/>
                <w:color w:val="000000"/>
                <w:sz w:val="16"/>
                <w:szCs w:val="16"/>
                <w:highlight w:val="yellow"/>
              </w:rPr>
            </w:pPr>
            <w:r w:rsidRPr="00A0586F">
              <w:rPr>
                <w:rFonts w:ascii="Times New Roman" w:hAnsi="Times New Roman"/>
                <w:b/>
                <w:bCs/>
                <w:color w:val="000000"/>
                <w:sz w:val="16"/>
                <w:szCs w:val="16"/>
                <w:highlight w:val="yellow"/>
              </w:rPr>
              <w:t>БЕЗВОЗМЕЗДНЫЕ ПОСТУПЛЕНИЯ ОТ ДРУГИХ БЮДЖЕТОВ БЮДЖЕТНОЙ СИСТЕМЫ РОССИЙСКОЙ ФЕДЕРАЦИИ</w:t>
            </w:r>
          </w:p>
        </w:tc>
        <w:tc>
          <w:tcPr>
            <w:tcW w:w="2268" w:type="dxa"/>
            <w:shd w:val="clear" w:color="auto" w:fill="auto"/>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1 762 724,59</w:t>
            </w:r>
          </w:p>
        </w:tc>
        <w:tc>
          <w:tcPr>
            <w:tcW w:w="1559" w:type="dxa"/>
            <w:shd w:val="clear" w:color="auto" w:fill="auto"/>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16 200,00</w:t>
            </w:r>
          </w:p>
        </w:tc>
        <w:tc>
          <w:tcPr>
            <w:tcW w:w="1417" w:type="dxa"/>
            <w:shd w:val="clear" w:color="auto" w:fill="auto"/>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1 778 924,59</w:t>
            </w:r>
          </w:p>
        </w:tc>
      </w:tr>
      <w:tr w:rsidR="00A44396" w:rsidRPr="00A0586F" w:rsidTr="00A44396">
        <w:trPr>
          <w:trHeight w:val="390"/>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Дотации бюджетам поселений на выравнивание бюджетной обеспеченности</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1 372 180,00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color w:val="000000"/>
                <w:sz w:val="20"/>
                <w:szCs w:val="20"/>
                <w:highlight w:val="yellow"/>
              </w:rPr>
            </w:pPr>
            <w:r w:rsidRPr="00A0586F">
              <w:rPr>
                <w:rFonts w:ascii="Times New Roman" w:hAnsi="Times New Roman"/>
                <w:bCs/>
                <w:color w:val="000000"/>
                <w:sz w:val="20"/>
                <w:szCs w:val="20"/>
                <w:highlight w:val="yellow"/>
              </w:rPr>
              <w:t>1 372 180,00</w:t>
            </w:r>
          </w:p>
        </w:tc>
      </w:tr>
      <w:tr w:rsidR="00A44396" w:rsidRPr="00A0586F" w:rsidTr="00A44396">
        <w:trPr>
          <w:trHeight w:val="930"/>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0586F">
              <w:rPr>
                <w:rFonts w:ascii="Times New Roman" w:hAnsi="Times New Roman"/>
                <w:color w:val="000000"/>
                <w:sz w:val="20"/>
                <w:szCs w:val="20"/>
                <w:highlight w:val="yellow"/>
              </w:rPr>
              <w:t>оплаты труда работников муниципальных учреждений культуры</w:t>
            </w:r>
            <w:proofErr w:type="gramEnd"/>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137 352,00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137 352,00</w:t>
            </w:r>
          </w:p>
        </w:tc>
      </w:tr>
      <w:tr w:rsidR="00A44396" w:rsidRPr="00A0586F" w:rsidTr="00A44396">
        <w:trPr>
          <w:trHeight w:val="930"/>
        </w:trPr>
        <w:tc>
          <w:tcPr>
            <w:tcW w:w="4410" w:type="dxa"/>
            <w:shd w:val="clear" w:color="auto" w:fill="auto"/>
            <w:hideMark/>
          </w:tcPr>
          <w:p w:rsidR="00A44396" w:rsidRPr="00A0586F" w:rsidRDefault="00A44396" w:rsidP="00A44396">
            <w:pPr>
              <w:ind w:firstLine="0"/>
              <w:jc w:val="left"/>
              <w:rPr>
                <w:rFonts w:ascii="Times New Roman" w:hAnsi="Times New Roman"/>
                <w:sz w:val="20"/>
                <w:szCs w:val="20"/>
                <w:highlight w:val="yellow"/>
              </w:rPr>
            </w:pPr>
            <w:r w:rsidRPr="00A0586F">
              <w:rPr>
                <w:rFonts w:ascii="Times New Roman" w:hAnsi="Times New Roman"/>
                <w:sz w:val="20"/>
                <w:szCs w:val="20"/>
                <w:highlight w:val="yellow"/>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sz w:val="20"/>
                <w:szCs w:val="20"/>
                <w:highlight w:val="yellow"/>
              </w:rPr>
            </w:pPr>
            <w:r w:rsidRPr="00A0586F">
              <w:rPr>
                <w:rFonts w:ascii="Times New Roman" w:hAnsi="Times New Roman"/>
                <w:sz w:val="20"/>
                <w:szCs w:val="20"/>
                <w:highlight w:val="yellow"/>
              </w:rPr>
              <w:t>200 500,00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16 200,00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216 700,00</w:t>
            </w:r>
          </w:p>
        </w:tc>
      </w:tr>
      <w:tr w:rsidR="00A44396" w:rsidRPr="00A0586F" w:rsidTr="00A44396">
        <w:trPr>
          <w:trHeight w:val="615"/>
        </w:trPr>
        <w:tc>
          <w:tcPr>
            <w:tcW w:w="4410" w:type="dxa"/>
            <w:shd w:val="clear" w:color="auto" w:fill="auto"/>
            <w:hideMark/>
          </w:tcPr>
          <w:p w:rsidR="00A44396" w:rsidRPr="00A0586F" w:rsidRDefault="00A44396" w:rsidP="00A44396">
            <w:pPr>
              <w:ind w:firstLine="0"/>
              <w:jc w:val="left"/>
              <w:rPr>
                <w:rFonts w:ascii="Times New Roman" w:hAnsi="Times New Roman"/>
                <w:sz w:val="20"/>
                <w:szCs w:val="20"/>
                <w:highlight w:val="yellow"/>
              </w:rPr>
            </w:pPr>
            <w:r w:rsidRPr="00A0586F">
              <w:rPr>
                <w:rFonts w:ascii="Times New Roman" w:hAnsi="Times New Roman"/>
                <w:sz w:val="20"/>
                <w:szCs w:val="20"/>
                <w:highlight w:val="yellow"/>
              </w:rPr>
              <w:t xml:space="preserve">Субвенции бюджетам сельских поселений на выполнение передаваемых полномочий субъектов Российской Федерации </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sz w:val="20"/>
                <w:szCs w:val="20"/>
                <w:highlight w:val="yellow"/>
              </w:rPr>
            </w:pPr>
            <w:r w:rsidRPr="00A0586F">
              <w:rPr>
                <w:rFonts w:ascii="Times New Roman" w:hAnsi="Times New Roman"/>
                <w:sz w:val="20"/>
                <w:szCs w:val="20"/>
                <w:highlight w:val="yellow"/>
              </w:rPr>
              <w:t>2 000,00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2 000,00</w:t>
            </w:r>
          </w:p>
        </w:tc>
      </w:tr>
      <w:tr w:rsidR="00A44396" w:rsidRPr="00A0586F" w:rsidTr="00A44396">
        <w:trPr>
          <w:trHeight w:val="930"/>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sz w:val="20"/>
                <w:szCs w:val="20"/>
                <w:highlight w:val="yellow"/>
              </w:rPr>
            </w:pPr>
            <w:r w:rsidRPr="00A0586F">
              <w:rPr>
                <w:rFonts w:ascii="Times New Roman" w:hAnsi="Times New Roman"/>
                <w:sz w:val="20"/>
                <w:szCs w:val="20"/>
                <w:highlight w:val="yellow"/>
              </w:rPr>
              <w:t>50 692,59</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sz w:val="20"/>
                <w:szCs w:val="20"/>
                <w:highlight w:val="yellow"/>
              </w:rPr>
            </w:pPr>
            <w:r w:rsidRPr="00A0586F">
              <w:rPr>
                <w:rFonts w:ascii="Times New Roman" w:hAnsi="Times New Roman"/>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sz w:val="20"/>
                <w:szCs w:val="20"/>
                <w:highlight w:val="yellow"/>
              </w:rPr>
            </w:pPr>
            <w:r w:rsidRPr="00A0586F">
              <w:rPr>
                <w:rFonts w:ascii="Times New Roman" w:hAnsi="Times New Roman"/>
                <w:bCs/>
                <w:sz w:val="20"/>
                <w:szCs w:val="20"/>
                <w:highlight w:val="yellow"/>
              </w:rPr>
              <w:t>50 692,59</w:t>
            </w:r>
          </w:p>
        </w:tc>
      </w:tr>
      <w:tr w:rsidR="00A44396" w:rsidRPr="00A0586F" w:rsidTr="00A44396">
        <w:trPr>
          <w:trHeight w:val="219"/>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Прочие межбюджетные трансферты</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sz w:val="20"/>
                <w:szCs w:val="20"/>
                <w:highlight w:val="yellow"/>
              </w:rPr>
            </w:pPr>
            <w:r w:rsidRPr="00A0586F">
              <w:rPr>
                <w:rFonts w:ascii="Times New Roman" w:hAnsi="Times New Roman"/>
                <w:sz w:val="20"/>
                <w:szCs w:val="20"/>
                <w:highlight w:val="yellow"/>
              </w:rPr>
              <w:t>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sz w:val="20"/>
                <w:szCs w:val="20"/>
                <w:highlight w:val="yellow"/>
              </w:rPr>
            </w:pPr>
            <w:r w:rsidRPr="00A0586F">
              <w:rPr>
                <w:rFonts w:ascii="Times New Roman" w:hAnsi="Times New Roman"/>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sz w:val="20"/>
                <w:szCs w:val="20"/>
                <w:highlight w:val="yellow"/>
              </w:rPr>
            </w:pPr>
            <w:r w:rsidRPr="00A0586F">
              <w:rPr>
                <w:rFonts w:ascii="Times New Roman" w:hAnsi="Times New Roman"/>
                <w:bCs/>
                <w:sz w:val="20"/>
                <w:szCs w:val="20"/>
                <w:highlight w:val="yellow"/>
              </w:rPr>
              <w:t>0,00</w:t>
            </w:r>
          </w:p>
        </w:tc>
      </w:tr>
      <w:tr w:rsidR="00A44396" w:rsidRPr="00A0586F" w:rsidTr="00A44396">
        <w:trPr>
          <w:trHeight w:val="706"/>
        </w:trPr>
        <w:tc>
          <w:tcPr>
            <w:tcW w:w="4410" w:type="dxa"/>
            <w:shd w:val="clear" w:color="auto" w:fill="auto"/>
            <w:hideMark/>
          </w:tcPr>
          <w:p w:rsidR="00A44396" w:rsidRPr="00A0586F" w:rsidRDefault="00A44396" w:rsidP="00A44396">
            <w:pPr>
              <w:ind w:firstLine="0"/>
              <w:jc w:val="lef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Иной МБТ на обеспечение доступа органов местного самоуправления и муниципальных учреждений к сети Интернет (24480)</w:t>
            </w:r>
          </w:p>
        </w:tc>
        <w:tc>
          <w:tcPr>
            <w:tcW w:w="2268" w:type="dxa"/>
            <w:shd w:val="clear" w:color="auto" w:fill="auto"/>
            <w:noWrap/>
            <w:vAlign w:val="center"/>
            <w:hideMark/>
          </w:tcPr>
          <w:p w:rsidR="00A44396" w:rsidRPr="00A0586F" w:rsidRDefault="00A44396" w:rsidP="00A44396">
            <w:pPr>
              <w:ind w:firstLine="0"/>
              <w:jc w:val="center"/>
              <w:rPr>
                <w:rFonts w:ascii="Times New Roman" w:hAnsi="Times New Roman"/>
                <w:sz w:val="20"/>
                <w:szCs w:val="20"/>
                <w:highlight w:val="yellow"/>
              </w:rPr>
            </w:pPr>
            <w:r w:rsidRPr="00A0586F">
              <w:rPr>
                <w:rFonts w:ascii="Times New Roman" w:hAnsi="Times New Roman"/>
                <w:sz w:val="20"/>
                <w:szCs w:val="20"/>
                <w:highlight w:val="yellow"/>
              </w:rPr>
              <w:t>0,00</w:t>
            </w:r>
          </w:p>
        </w:tc>
        <w:tc>
          <w:tcPr>
            <w:tcW w:w="1559" w:type="dxa"/>
            <w:shd w:val="clear" w:color="auto" w:fill="auto"/>
            <w:noWrap/>
            <w:vAlign w:val="center"/>
            <w:hideMark/>
          </w:tcPr>
          <w:p w:rsidR="00A44396" w:rsidRPr="00A0586F" w:rsidRDefault="00A44396" w:rsidP="00A44396">
            <w:pPr>
              <w:ind w:firstLine="0"/>
              <w:jc w:val="center"/>
              <w:rPr>
                <w:rFonts w:ascii="Times New Roman" w:hAnsi="Times New Roman"/>
                <w:sz w:val="20"/>
                <w:szCs w:val="20"/>
                <w:highlight w:val="yellow"/>
              </w:rPr>
            </w:pPr>
            <w:r w:rsidRPr="00A0586F">
              <w:rPr>
                <w:rFonts w:ascii="Times New Roman" w:hAnsi="Times New Roman"/>
                <w:sz w:val="20"/>
                <w:szCs w:val="20"/>
                <w:highlight w:val="yellow"/>
              </w:rPr>
              <w:t>0,00</w:t>
            </w:r>
          </w:p>
        </w:tc>
        <w:tc>
          <w:tcPr>
            <w:tcW w:w="1417" w:type="dxa"/>
            <w:shd w:val="clear" w:color="auto" w:fill="auto"/>
            <w:noWrap/>
            <w:vAlign w:val="center"/>
            <w:hideMark/>
          </w:tcPr>
          <w:p w:rsidR="00A44396" w:rsidRPr="00A0586F" w:rsidRDefault="00A44396" w:rsidP="00A44396">
            <w:pPr>
              <w:ind w:firstLine="0"/>
              <w:jc w:val="center"/>
              <w:rPr>
                <w:rFonts w:ascii="Times New Roman" w:hAnsi="Times New Roman"/>
                <w:bCs/>
                <w:sz w:val="20"/>
                <w:szCs w:val="20"/>
                <w:highlight w:val="yellow"/>
              </w:rPr>
            </w:pPr>
            <w:r w:rsidRPr="00A0586F">
              <w:rPr>
                <w:rFonts w:ascii="Times New Roman" w:hAnsi="Times New Roman"/>
                <w:bCs/>
                <w:sz w:val="20"/>
                <w:szCs w:val="20"/>
                <w:highlight w:val="yellow"/>
              </w:rPr>
              <w:t>0,00</w:t>
            </w:r>
          </w:p>
        </w:tc>
      </w:tr>
      <w:tr w:rsidR="00A44396" w:rsidRPr="00A0586F" w:rsidTr="00A44396">
        <w:trPr>
          <w:trHeight w:val="261"/>
        </w:trPr>
        <w:tc>
          <w:tcPr>
            <w:tcW w:w="4410" w:type="dxa"/>
            <w:shd w:val="clear" w:color="000000" w:fill="F2DCDB"/>
            <w:noWrap/>
            <w:vAlign w:val="center"/>
            <w:hideMark/>
          </w:tcPr>
          <w:p w:rsidR="00A44396" w:rsidRPr="00A0586F" w:rsidRDefault="00A44396" w:rsidP="00A44396">
            <w:pPr>
              <w:ind w:firstLine="0"/>
              <w:jc w:val="left"/>
              <w:rPr>
                <w:rFonts w:ascii="Times New Roman" w:hAnsi="Times New Roman"/>
                <w:b/>
                <w:bCs/>
                <w:color w:val="000000"/>
                <w:sz w:val="16"/>
                <w:szCs w:val="16"/>
                <w:highlight w:val="yellow"/>
              </w:rPr>
            </w:pPr>
            <w:r w:rsidRPr="00A0586F">
              <w:rPr>
                <w:rFonts w:ascii="Times New Roman" w:hAnsi="Times New Roman"/>
                <w:b/>
                <w:bCs/>
                <w:color w:val="000000"/>
                <w:sz w:val="16"/>
                <w:szCs w:val="16"/>
                <w:highlight w:val="yellow"/>
              </w:rPr>
              <w:t>ВСЕГО ДОХОДОВ</w:t>
            </w:r>
          </w:p>
        </w:tc>
        <w:tc>
          <w:tcPr>
            <w:tcW w:w="2268" w:type="dxa"/>
            <w:shd w:val="clear" w:color="000000" w:fill="F2DCDB"/>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4 576 924,59</w:t>
            </w:r>
          </w:p>
        </w:tc>
        <w:tc>
          <w:tcPr>
            <w:tcW w:w="1559" w:type="dxa"/>
            <w:shd w:val="clear" w:color="000000" w:fill="F2DCDB"/>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16 200,00</w:t>
            </w:r>
          </w:p>
        </w:tc>
        <w:tc>
          <w:tcPr>
            <w:tcW w:w="1417" w:type="dxa"/>
            <w:shd w:val="clear" w:color="000000" w:fill="F2DCDB"/>
            <w:vAlign w:val="center"/>
            <w:hideMark/>
          </w:tcPr>
          <w:p w:rsidR="00A44396" w:rsidRPr="00A0586F" w:rsidRDefault="00A44396" w:rsidP="00A44396">
            <w:pPr>
              <w:ind w:firstLine="0"/>
              <w:jc w:val="center"/>
              <w:rPr>
                <w:rFonts w:ascii="Times New Roman" w:hAnsi="Times New Roman"/>
                <w:b/>
                <w:bCs/>
                <w:color w:val="000000"/>
                <w:sz w:val="20"/>
                <w:szCs w:val="20"/>
                <w:highlight w:val="yellow"/>
              </w:rPr>
            </w:pPr>
            <w:r w:rsidRPr="00A0586F">
              <w:rPr>
                <w:rFonts w:ascii="Times New Roman" w:hAnsi="Times New Roman"/>
                <w:b/>
                <w:bCs/>
                <w:color w:val="000000"/>
                <w:sz w:val="20"/>
                <w:szCs w:val="20"/>
                <w:highlight w:val="yellow"/>
              </w:rPr>
              <w:t>4 593 124,59</w:t>
            </w:r>
          </w:p>
        </w:tc>
      </w:tr>
    </w:tbl>
    <w:p w:rsidR="00A44396" w:rsidRPr="00A0586F" w:rsidRDefault="00A44396" w:rsidP="00A44396">
      <w:pPr>
        <w:suppressAutoHyphens/>
        <w:spacing w:before="120" w:after="120"/>
        <w:ind w:firstLine="709"/>
        <w:rPr>
          <w:rFonts w:ascii="Times New Roman" w:hAnsi="Times New Roman"/>
          <w:spacing w:val="-10"/>
          <w:highlight w:val="yellow"/>
          <w:lang w:eastAsia="ar-SA"/>
        </w:rPr>
      </w:pPr>
      <w:r w:rsidRPr="00A0586F">
        <w:rPr>
          <w:rFonts w:ascii="Times New Roman" w:hAnsi="Times New Roman"/>
          <w:b/>
          <w:spacing w:val="-10"/>
          <w:highlight w:val="yellow"/>
          <w:lang w:eastAsia="ar-SA"/>
        </w:rPr>
        <w:t>Доходная часть увеличена на 16 200,00</w:t>
      </w:r>
      <w:r w:rsidRPr="00A0586F">
        <w:rPr>
          <w:rFonts w:ascii="Times New Roman" w:hAnsi="Times New Roman"/>
          <w:spacing w:val="-10"/>
          <w:highlight w:val="yellow"/>
          <w:lang w:eastAsia="ar-SA"/>
        </w:rPr>
        <w:t xml:space="preserve">  рублей и составляет 4 593 124,59 рублей, за счет </w:t>
      </w:r>
      <w:r w:rsidRPr="00A0586F">
        <w:rPr>
          <w:rFonts w:ascii="Times New Roman" w:hAnsi="Times New Roman"/>
          <w:highlight w:val="yellow"/>
        </w:rPr>
        <w:t>субвенции бюджетам сельских поселений на осуществление первичного воинского учета на территориях, где отсутствуют военные комиссариаты в сумме 16 200,00 рублей.</w:t>
      </w:r>
    </w:p>
    <w:p w:rsidR="00A44396" w:rsidRPr="00A0586F" w:rsidRDefault="00A44396" w:rsidP="00A44396">
      <w:pPr>
        <w:suppressAutoHyphens/>
        <w:spacing w:after="120"/>
        <w:ind w:firstLine="709"/>
        <w:jc w:val="center"/>
        <w:rPr>
          <w:rFonts w:ascii="Times New Roman" w:hAnsi="Times New Roman"/>
          <w:b/>
          <w:highlight w:val="yellow"/>
          <w:lang w:eastAsia="ar-SA"/>
        </w:rPr>
      </w:pPr>
      <w:r w:rsidRPr="00A0586F">
        <w:rPr>
          <w:rFonts w:ascii="Times New Roman" w:hAnsi="Times New Roman"/>
          <w:b/>
          <w:spacing w:val="-10"/>
          <w:highlight w:val="yellow"/>
          <w:lang w:eastAsia="ar-SA"/>
        </w:rPr>
        <w:t>Внесение изменений в р</w:t>
      </w:r>
      <w:r w:rsidRPr="00A0586F">
        <w:rPr>
          <w:rFonts w:ascii="Times New Roman" w:hAnsi="Times New Roman"/>
          <w:b/>
          <w:highlight w:val="yellow"/>
          <w:lang w:eastAsia="ar-SA"/>
        </w:rPr>
        <w:t>асходную часть бюджета Авдеевского сельского поселения на 2024 год</w:t>
      </w:r>
    </w:p>
    <w:p w:rsidR="00A44396" w:rsidRPr="00A0586F" w:rsidRDefault="00A44396" w:rsidP="00A44396">
      <w:pPr>
        <w:suppressAutoHyphens/>
        <w:ind w:firstLine="709"/>
        <w:rPr>
          <w:rFonts w:ascii="Times New Roman" w:hAnsi="Times New Roman"/>
          <w:color w:val="000000"/>
          <w:highlight w:val="yellow"/>
        </w:rPr>
      </w:pPr>
      <w:proofErr w:type="gramStart"/>
      <w:r w:rsidRPr="00A0586F">
        <w:rPr>
          <w:rFonts w:ascii="Times New Roman" w:hAnsi="Times New Roman"/>
          <w:color w:val="000000"/>
          <w:highlight w:val="yellow"/>
        </w:rPr>
        <w:t>Изменение плановых назначений по расходам бюджета в разрезе функциональной классификации расходов бюджетов отражены в таблице 3.</w:t>
      </w:r>
      <w:proofErr w:type="gramEnd"/>
    </w:p>
    <w:p w:rsidR="00A44396" w:rsidRPr="00A0586F" w:rsidRDefault="00A44396" w:rsidP="00A44396">
      <w:pPr>
        <w:suppressAutoHyphens/>
        <w:ind w:firstLine="709"/>
        <w:jc w:val="right"/>
        <w:rPr>
          <w:rFonts w:ascii="Times New Roman" w:hAnsi="Times New Roman"/>
          <w:color w:val="000000"/>
          <w:sz w:val="20"/>
          <w:szCs w:val="20"/>
          <w:highlight w:val="yellow"/>
        </w:rPr>
      </w:pPr>
      <w:r w:rsidRPr="00A0586F">
        <w:rPr>
          <w:rFonts w:ascii="Times New Roman" w:hAnsi="Times New Roman"/>
          <w:color w:val="000000"/>
          <w:sz w:val="20"/>
          <w:szCs w:val="20"/>
          <w:highlight w:val="yellow"/>
        </w:rPr>
        <w:t>Таблица 3, в рублях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701"/>
        <w:gridCol w:w="1275"/>
        <w:gridCol w:w="4536"/>
      </w:tblGrid>
      <w:tr w:rsidR="00A44396" w:rsidRPr="00A0586F" w:rsidTr="003157CE">
        <w:trPr>
          <w:trHeight w:val="566"/>
        </w:trPr>
        <w:tc>
          <w:tcPr>
            <w:tcW w:w="709" w:type="dxa"/>
          </w:tcPr>
          <w:p w:rsidR="00A44396" w:rsidRPr="00A0586F" w:rsidRDefault="00A44396" w:rsidP="00A44396">
            <w:pPr>
              <w:suppressAutoHyphens/>
              <w:ind w:firstLine="0"/>
              <w:jc w:val="left"/>
              <w:rPr>
                <w:rFonts w:ascii="Times New Roman" w:hAnsi="Times New Roman"/>
                <w:b/>
                <w:sz w:val="20"/>
                <w:szCs w:val="20"/>
                <w:highlight w:val="yellow"/>
                <w:lang w:eastAsia="ar-SA"/>
              </w:rPr>
            </w:pPr>
            <w:r w:rsidRPr="00A0586F">
              <w:rPr>
                <w:rFonts w:ascii="Times New Roman" w:hAnsi="Times New Roman"/>
                <w:sz w:val="20"/>
                <w:szCs w:val="20"/>
                <w:highlight w:val="yellow"/>
                <w:lang w:eastAsia="ar-SA"/>
              </w:rPr>
              <w:t xml:space="preserve">                                                                                                                                   </w:t>
            </w:r>
          </w:p>
        </w:tc>
        <w:tc>
          <w:tcPr>
            <w:tcW w:w="1418" w:type="dxa"/>
            <w:vAlign w:val="center"/>
          </w:tcPr>
          <w:p w:rsidR="00A44396" w:rsidRPr="00A0586F" w:rsidRDefault="00A44396" w:rsidP="00A44396">
            <w:pPr>
              <w:suppressAutoHyphens/>
              <w:ind w:firstLine="0"/>
              <w:jc w:val="center"/>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Показатели</w:t>
            </w:r>
          </w:p>
        </w:tc>
        <w:tc>
          <w:tcPr>
            <w:tcW w:w="1701" w:type="dxa"/>
            <w:vAlign w:val="center"/>
          </w:tcPr>
          <w:p w:rsidR="00A44396" w:rsidRPr="00A0586F" w:rsidRDefault="00A44396" w:rsidP="00A44396">
            <w:pPr>
              <w:suppressAutoHyphens/>
              <w:ind w:firstLine="0"/>
              <w:jc w:val="center"/>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Утвержденный бюджет от 15.12.2023 г.</w:t>
            </w:r>
          </w:p>
        </w:tc>
        <w:tc>
          <w:tcPr>
            <w:tcW w:w="1275" w:type="dxa"/>
            <w:vAlign w:val="center"/>
          </w:tcPr>
          <w:p w:rsidR="00A44396" w:rsidRPr="00A0586F" w:rsidRDefault="00A44396" w:rsidP="00A44396">
            <w:pPr>
              <w:suppressAutoHyphens/>
              <w:ind w:firstLine="0"/>
              <w:jc w:val="center"/>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Поправки</w:t>
            </w:r>
          </w:p>
        </w:tc>
        <w:tc>
          <w:tcPr>
            <w:tcW w:w="4536" w:type="dxa"/>
            <w:vAlign w:val="center"/>
          </w:tcPr>
          <w:p w:rsidR="00A44396" w:rsidRPr="00A0586F" w:rsidRDefault="00A44396" w:rsidP="00A44396">
            <w:pPr>
              <w:suppressAutoHyphens/>
              <w:ind w:firstLine="0"/>
              <w:jc w:val="center"/>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 xml:space="preserve">Итого с учетом поправок на </w:t>
            </w:r>
            <w:r w:rsidR="00614EEA" w:rsidRPr="00A0586F">
              <w:rPr>
                <w:rFonts w:ascii="Times New Roman" w:hAnsi="Times New Roman"/>
                <w:b/>
                <w:sz w:val="20"/>
                <w:szCs w:val="20"/>
                <w:highlight w:val="yellow"/>
                <w:lang w:eastAsia="ar-SA"/>
              </w:rPr>
              <w:t>16</w:t>
            </w:r>
            <w:r w:rsidRPr="00A0586F">
              <w:rPr>
                <w:rFonts w:ascii="Times New Roman" w:hAnsi="Times New Roman"/>
                <w:b/>
                <w:sz w:val="20"/>
                <w:szCs w:val="20"/>
                <w:highlight w:val="yellow"/>
                <w:lang w:eastAsia="ar-SA"/>
              </w:rPr>
              <w:t>.02.2024 г.</w:t>
            </w:r>
          </w:p>
        </w:tc>
      </w:tr>
      <w:tr w:rsidR="00A44396" w:rsidRPr="00A0586F" w:rsidTr="003157CE">
        <w:trPr>
          <w:trHeight w:val="273"/>
        </w:trPr>
        <w:tc>
          <w:tcPr>
            <w:tcW w:w="709" w:type="dxa"/>
          </w:tcPr>
          <w:p w:rsidR="00A44396" w:rsidRPr="00A0586F" w:rsidRDefault="00A44396" w:rsidP="00A44396">
            <w:pPr>
              <w:suppressAutoHyphens/>
              <w:ind w:firstLine="0"/>
              <w:jc w:val="left"/>
              <w:rPr>
                <w:rFonts w:ascii="Times New Roman" w:hAnsi="Times New Roman"/>
                <w:b/>
                <w:sz w:val="20"/>
                <w:szCs w:val="20"/>
                <w:highlight w:val="yellow"/>
                <w:lang w:eastAsia="ar-SA"/>
              </w:rPr>
            </w:pPr>
          </w:p>
        </w:tc>
        <w:tc>
          <w:tcPr>
            <w:tcW w:w="1418" w:type="dxa"/>
          </w:tcPr>
          <w:p w:rsidR="00A44396" w:rsidRPr="00A0586F" w:rsidRDefault="00A44396" w:rsidP="00A44396">
            <w:pPr>
              <w:suppressAutoHyphens/>
              <w:ind w:firstLine="0"/>
              <w:jc w:val="left"/>
              <w:rPr>
                <w:rFonts w:ascii="Times New Roman" w:hAnsi="Times New Roman"/>
                <w:sz w:val="20"/>
                <w:szCs w:val="20"/>
                <w:highlight w:val="yellow"/>
                <w:lang w:eastAsia="ar-SA"/>
              </w:rPr>
            </w:pPr>
          </w:p>
        </w:tc>
        <w:tc>
          <w:tcPr>
            <w:tcW w:w="1701" w:type="dxa"/>
            <w:vAlign w:val="center"/>
          </w:tcPr>
          <w:p w:rsidR="00A44396" w:rsidRPr="00A0586F" w:rsidRDefault="00A44396" w:rsidP="00A44396">
            <w:pPr>
              <w:suppressAutoHyphens/>
              <w:ind w:firstLine="0"/>
              <w:jc w:val="center"/>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4 576 924,59</w:t>
            </w:r>
          </w:p>
        </w:tc>
        <w:tc>
          <w:tcPr>
            <w:tcW w:w="1275" w:type="dxa"/>
            <w:vAlign w:val="center"/>
          </w:tcPr>
          <w:p w:rsidR="00A44396" w:rsidRPr="00A0586F" w:rsidRDefault="00A44396" w:rsidP="00A44396">
            <w:pPr>
              <w:suppressAutoHyphens/>
              <w:ind w:firstLine="0"/>
              <w:jc w:val="center"/>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474 034,19</w:t>
            </w:r>
          </w:p>
        </w:tc>
        <w:tc>
          <w:tcPr>
            <w:tcW w:w="4536" w:type="dxa"/>
            <w:vAlign w:val="center"/>
          </w:tcPr>
          <w:p w:rsidR="00A44396" w:rsidRPr="00A0586F" w:rsidRDefault="00A44396" w:rsidP="00A44396">
            <w:pPr>
              <w:suppressAutoHyphens/>
              <w:ind w:firstLine="0"/>
              <w:jc w:val="center"/>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5 050 958,78</w:t>
            </w:r>
          </w:p>
        </w:tc>
      </w:tr>
      <w:tr w:rsidR="00A44396" w:rsidRPr="00A0586F" w:rsidTr="003157CE">
        <w:trPr>
          <w:trHeight w:val="321"/>
        </w:trPr>
        <w:tc>
          <w:tcPr>
            <w:tcW w:w="709" w:type="dxa"/>
          </w:tcPr>
          <w:p w:rsidR="00A44396" w:rsidRPr="00A0586F" w:rsidRDefault="00A44396" w:rsidP="00A44396">
            <w:pPr>
              <w:suppressAutoHyphens/>
              <w:ind w:firstLine="0"/>
              <w:jc w:val="left"/>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0104</w:t>
            </w:r>
          </w:p>
        </w:tc>
        <w:tc>
          <w:tcPr>
            <w:tcW w:w="1418" w:type="dxa"/>
            <w:vAlign w:val="center"/>
          </w:tcPr>
          <w:p w:rsidR="00A44396" w:rsidRPr="00A0586F" w:rsidRDefault="00A44396" w:rsidP="00A44396">
            <w:pPr>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-47739,00</w:t>
            </w:r>
          </w:p>
        </w:tc>
        <w:tc>
          <w:tcPr>
            <w:tcW w:w="7512" w:type="dxa"/>
            <w:gridSpan w:val="3"/>
          </w:tcPr>
          <w:p w:rsidR="00A44396" w:rsidRPr="00A0586F" w:rsidRDefault="00A44396" w:rsidP="00A44396">
            <w:pPr>
              <w:suppressAutoHyphens/>
              <w:ind w:firstLine="0"/>
              <w:jc w:val="left"/>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Страховые взносы на ОСС</w:t>
            </w:r>
          </w:p>
        </w:tc>
      </w:tr>
      <w:tr w:rsidR="00A44396" w:rsidRPr="00A0586F" w:rsidTr="003157CE">
        <w:trPr>
          <w:trHeight w:val="321"/>
        </w:trPr>
        <w:tc>
          <w:tcPr>
            <w:tcW w:w="709" w:type="dxa"/>
          </w:tcPr>
          <w:p w:rsidR="00A44396" w:rsidRPr="00A0586F" w:rsidRDefault="00A44396" w:rsidP="00A44396">
            <w:pPr>
              <w:suppressAutoHyphens/>
              <w:ind w:firstLine="0"/>
              <w:jc w:val="left"/>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0203</w:t>
            </w:r>
          </w:p>
        </w:tc>
        <w:tc>
          <w:tcPr>
            <w:tcW w:w="1418" w:type="dxa"/>
            <w:vAlign w:val="center"/>
          </w:tcPr>
          <w:p w:rsidR="00A44396" w:rsidRPr="00A0586F" w:rsidRDefault="00A44396" w:rsidP="00A44396">
            <w:pPr>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+12442,00</w:t>
            </w:r>
          </w:p>
        </w:tc>
        <w:tc>
          <w:tcPr>
            <w:tcW w:w="7512" w:type="dxa"/>
            <w:gridSpan w:val="3"/>
          </w:tcPr>
          <w:p w:rsidR="00A44396" w:rsidRPr="00A0586F" w:rsidRDefault="00A44396" w:rsidP="00A44396">
            <w:pPr>
              <w:suppressAutoHyphens/>
              <w:ind w:firstLine="0"/>
              <w:jc w:val="left"/>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Фонд оплаты труда (воинский учет)</w:t>
            </w:r>
          </w:p>
        </w:tc>
      </w:tr>
      <w:tr w:rsidR="00A44396" w:rsidRPr="00A0586F" w:rsidTr="003157CE">
        <w:trPr>
          <w:trHeight w:val="321"/>
        </w:trPr>
        <w:tc>
          <w:tcPr>
            <w:tcW w:w="709" w:type="dxa"/>
          </w:tcPr>
          <w:p w:rsidR="00A44396" w:rsidRPr="00A0586F" w:rsidRDefault="00A44396" w:rsidP="00A44396">
            <w:pPr>
              <w:suppressAutoHyphens/>
              <w:ind w:firstLine="0"/>
              <w:jc w:val="left"/>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0203</w:t>
            </w:r>
          </w:p>
        </w:tc>
        <w:tc>
          <w:tcPr>
            <w:tcW w:w="1418" w:type="dxa"/>
            <w:vAlign w:val="center"/>
          </w:tcPr>
          <w:p w:rsidR="00A44396" w:rsidRPr="00A0586F" w:rsidRDefault="00A44396" w:rsidP="00A44396">
            <w:pPr>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+3758,00</w:t>
            </w:r>
          </w:p>
        </w:tc>
        <w:tc>
          <w:tcPr>
            <w:tcW w:w="7512" w:type="dxa"/>
            <w:gridSpan w:val="3"/>
          </w:tcPr>
          <w:p w:rsidR="00A44396" w:rsidRPr="00A0586F" w:rsidRDefault="00A44396" w:rsidP="00A44396">
            <w:pPr>
              <w:suppressAutoHyphens/>
              <w:ind w:firstLine="0"/>
              <w:jc w:val="left"/>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Страховые взносы на ОСС (воинский учет)</w:t>
            </w:r>
          </w:p>
        </w:tc>
      </w:tr>
      <w:tr w:rsidR="00A44396" w:rsidRPr="00A0586F" w:rsidTr="003157CE">
        <w:trPr>
          <w:trHeight w:val="321"/>
        </w:trPr>
        <w:tc>
          <w:tcPr>
            <w:tcW w:w="709" w:type="dxa"/>
          </w:tcPr>
          <w:p w:rsidR="00A44396" w:rsidRPr="00A0586F" w:rsidRDefault="00A44396" w:rsidP="00A44396">
            <w:pPr>
              <w:suppressAutoHyphens/>
              <w:ind w:firstLine="0"/>
              <w:jc w:val="left"/>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0409</w:t>
            </w:r>
          </w:p>
        </w:tc>
        <w:tc>
          <w:tcPr>
            <w:tcW w:w="1418" w:type="dxa"/>
            <w:vAlign w:val="center"/>
          </w:tcPr>
          <w:p w:rsidR="00A44396" w:rsidRPr="00A0586F" w:rsidRDefault="00A44396" w:rsidP="00A44396">
            <w:pPr>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+453116,39</w:t>
            </w:r>
          </w:p>
        </w:tc>
        <w:tc>
          <w:tcPr>
            <w:tcW w:w="7512" w:type="dxa"/>
            <w:gridSpan w:val="3"/>
          </w:tcPr>
          <w:p w:rsidR="00A44396" w:rsidRPr="00A0586F" w:rsidRDefault="00A44396" w:rsidP="00A44396">
            <w:pPr>
              <w:suppressAutoHyphens/>
              <w:ind w:firstLine="0"/>
              <w:jc w:val="left"/>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Прочая закупка товаров, работ и услуг (работы и услуги по содержанию имущества)</w:t>
            </w:r>
          </w:p>
        </w:tc>
      </w:tr>
      <w:tr w:rsidR="00A44396" w:rsidRPr="00A0586F" w:rsidTr="003157CE">
        <w:trPr>
          <w:trHeight w:val="273"/>
        </w:trPr>
        <w:tc>
          <w:tcPr>
            <w:tcW w:w="709" w:type="dxa"/>
          </w:tcPr>
          <w:p w:rsidR="00A44396" w:rsidRPr="00A0586F" w:rsidRDefault="00A44396" w:rsidP="00A44396">
            <w:pPr>
              <w:suppressAutoHyphens/>
              <w:ind w:firstLine="0"/>
              <w:jc w:val="left"/>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0503</w:t>
            </w:r>
          </w:p>
        </w:tc>
        <w:tc>
          <w:tcPr>
            <w:tcW w:w="1418" w:type="dxa"/>
            <w:vAlign w:val="center"/>
          </w:tcPr>
          <w:p w:rsidR="00A44396" w:rsidRPr="00A0586F" w:rsidRDefault="00A44396" w:rsidP="00A44396">
            <w:pPr>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+47739,00</w:t>
            </w:r>
          </w:p>
        </w:tc>
        <w:tc>
          <w:tcPr>
            <w:tcW w:w="7512" w:type="dxa"/>
            <w:gridSpan w:val="3"/>
          </w:tcPr>
          <w:p w:rsidR="00A44396" w:rsidRPr="00A0586F" w:rsidRDefault="00A44396" w:rsidP="00A44396">
            <w:pPr>
              <w:suppressAutoHyphens/>
              <w:ind w:firstLine="0"/>
              <w:jc w:val="left"/>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Прочая закупка товаров, работ и услуг (работы и услуги по содержанию имущества)</w:t>
            </w:r>
          </w:p>
        </w:tc>
      </w:tr>
      <w:tr w:rsidR="00A44396" w:rsidRPr="00A0586F" w:rsidTr="003157CE">
        <w:trPr>
          <w:trHeight w:val="273"/>
        </w:trPr>
        <w:tc>
          <w:tcPr>
            <w:tcW w:w="709" w:type="dxa"/>
          </w:tcPr>
          <w:p w:rsidR="00A44396" w:rsidRPr="00A0586F" w:rsidRDefault="00A44396" w:rsidP="00A44396">
            <w:pPr>
              <w:suppressAutoHyphens/>
              <w:ind w:firstLine="0"/>
              <w:jc w:val="left"/>
              <w:rPr>
                <w:rFonts w:ascii="Times New Roman" w:hAnsi="Times New Roman"/>
                <w:b/>
                <w:sz w:val="20"/>
                <w:szCs w:val="20"/>
                <w:highlight w:val="yellow"/>
                <w:lang w:eastAsia="ar-SA"/>
              </w:rPr>
            </w:pPr>
            <w:r w:rsidRPr="00A0586F">
              <w:rPr>
                <w:rFonts w:ascii="Times New Roman" w:hAnsi="Times New Roman"/>
                <w:b/>
                <w:sz w:val="20"/>
                <w:szCs w:val="20"/>
                <w:highlight w:val="yellow"/>
                <w:lang w:eastAsia="ar-SA"/>
              </w:rPr>
              <w:t>0801</w:t>
            </w:r>
          </w:p>
        </w:tc>
        <w:tc>
          <w:tcPr>
            <w:tcW w:w="1418" w:type="dxa"/>
            <w:vAlign w:val="center"/>
          </w:tcPr>
          <w:p w:rsidR="00A44396" w:rsidRPr="00A0586F" w:rsidRDefault="00A44396" w:rsidP="00A44396">
            <w:pPr>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+4717,80</w:t>
            </w:r>
          </w:p>
        </w:tc>
        <w:tc>
          <w:tcPr>
            <w:tcW w:w="7512" w:type="dxa"/>
            <w:gridSpan w:val="3"/>
          </w:tcPr>
          <w:p w:rsidR="00A44396" w:rsidRPr="00A0586F" w:rsidRDefault="00A44396" w:rsidP="00A44396">
            <w:pPr>
              <w:suppressAutoHyphens/>
              <w:ind w:firstLine="0"/>
              <w:jc w:val="left"/>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Увеличение стоимости прочих материальных запасов</w:t>
            </w:r>
          </w:p>
        </w:tc>
      </w:tr>
      <w:tr w:rsidR="00A44396" w:rsidRPr="00A0586F" w:rsidTr="003157CE">
        <w:trPr>
          <w:trHeight w:val="105"/>
        </w:trPr>
        <w:tc>
          <w:tcPr>
            <w:tcW w:w="709" w:type="dxa"/>
          </w:tcPr>
          <w:p w:rsidR="00A44396" w:rsidRPr="00A0586F" w:rsidRDefault="00A44396" w:rsidP="00A44396">
            <w:pPr>
              <w:suppressAutoHyphens/>
              <w:ind w:firstLine="0"/>
              <w:jc w:val="left"/>
              <w:rPr>
                <w:rFonts w:ascii="Times New Roman" w:hAnsi="Times New Roman"/>
                <w:b/>
                <w:sz w:val="20"/>
                <w:szCs w:val="20"/>
                <w:highlight w:val="yellow"/>
                <w:lang w:eastAsia="ar-SA"/>
              </w:rPr>
            </w:pPr>
          </w:p>
        </w:tc>
        <w:tc>
          <w:tcPr>
            <w:tcW w:w="1418" w:type="dxa"/>
            <w:vAlign w:val="center"/>
          </w:tcPr>
          <w:p w:rsidR="00A44396" w:rsidRPr="00A0586F" w:rsidRDefault="00A44396" w:rsidP="00A44396">
            <w:pPr>
              <w:suppressAutoHyphens/>
              <w:ind w:firstLine="0"/>
              <w:jc w:val="center"/>
              <w:rPr>
                <w:rFonts w:ascii="Times New Roman" w:hAnsi="Times New Roman"/>
                <w:sz w:val="20"/>
                <w:szCs w:val="20"/>
                <w:highlight w:val="yellow"/>
                <w:lang w:eastAsia="ar-SA"/>
              </w:rPr>
            </w:pPr>
            <w:r w:rsidRPr="00A0586F">
              <w:rPr>
                <w:rFonts w:ascii="Times New Roman" w:hAnsi="Times New Roman"/>
                <w:sz w:val="20"/>
                <w:szCs w:val="20"/>
                <w:highlight w:val="yellow"/>
                <w:lang w:eastAsia="ar-SA"/>
              </w:rPr>
              <w:t>474 034,19</w:t>
            </w:r>
          </w:p>
        </w:tc>
        <w:tc>
          <w:tcPr>
            <w:tcW w:w="7512" w:type="dxa"/>
            <w:gridSpan w:val="3"/>
          </w:tcPr>
          <w:p w:rsidR="00A44396" w:rsidRPr="00A0586F" w:rsidRDefault="00A44396" w:rsidP="00A44396">
            <w:pPr>
              <w:suppressAutoHyphens/>
              <w:ind w:firstLine="0"/>
              <w:jc w:val="left"/>
              <w:rPr>
                <w:rFonts w:ascii="Times New Roman" w:hAnsi="Times New Roman"/>
                <w:sz w:val="20"/>
                <w:szCs w:val="20"/>
                <w:highlight w:val="yellow"/>
                <w:lang w:eastAsia="ar-SA"/>
              </w:rPr>
            </w:pPr>
          </w:p>
        </w:tc>
      </w:tr>
    </w:tbl>
    <w:p w:rsidR="00A44396" w:rsidRPr="00A0586F" w:rsidRDefault="00A44396" w:rsidP="00A44396">
      <w:pPr>
        <w:suppressAutoHyphens/>
        <w:ind w:firstLine="709"/>
        <w:jc w:val="right"/>
        <w:rPr>
          <w:rFonts w:ascii="Times New Roman" w:hAnsi="Times New Roman"/>
          <w:color w:val="000000"/>
          <w:sz w:val="20"/>
          <w:szCs w:val="20"/>
          <w:highlight w:val="yellow"/>
        </w:rPr>
      </w:pPr>
    </w:p>
    <w:p w:rsidR="00A44396" w:rsidRPr="00A0586F" w:rsidRDefault="00A44396" w:rsidP="00A44396">
      <w:pPr>
        <w:shd w:val="clear" w:color="auto" w:fill="FFFFFF"/>
        <w:suppressAutoHyphens/>
        <w:spacing w:line="360" w:lineRule="auto"/>
        <w:ind w:right="12" w:firstLine="535"/>
        <w:rPr>
          <w:rFonts w:ascii="Times New Roman" w:hAnsi="Times New Roman"/>
          <w:highlight w:val="yellow"/>
          <w:lang w:eastAsia="ar-SA"/>
        </w:rPr>
      </w:pPr>
      <w:r w:rsidRPr="00A0586F">
        <w:rPr>
          <w:rFonts w:ascii="Times New Roman" w:hAnsi="Times New Roman"/>
          <w:b/>
          <w:highlight w:val="yellow"/>
          <w:lang w:eastAsia="ar-SA"/>
        </w:rPr>
        <w:t>Расходная часть увеличена на 474 034,19 рублей</w:t>
      </w:r>
      <w:r w:rsidRPr="00A0586F">
        <w:rPr>
          <w:rFonts w:ascii="Times New Roman" w:hAnsi="Times New Roman"/>
          <w:highlight w:val="yellow"/>
          <w:lang w:eastAsia="ar-SA"/>
        </w:rPr>
        <w:t>,</w:t>
      </w:r>
    </w:p>
    <w:p w:rsidR="00A44396" w:rsidRPr="00A0586F" w:rsidRDefault="00A44396" w:rsidP="00A44396">
      <w:pPr>
        <w:shd w:val="clear" w:color="auto" w:fill="FFFFFF"/>
        <w:suppressAutoHyphens/>
        <w:spacing w:line="360" w:lineRule="auto"/>
        <w:ind w:right="12" w:firstLine="535"/>
        <w:rPr>
          <w:rFonts w:ascii="Times New Roman" w:hAnsi="Times New Roman"/>
          <w:highlight w:val="yellow"/>
          <w:lang w:eastAsia="ar-SA"/>
        </w:rPr>
      </w:pPr>
      <w:r w:rsidRPr="00A0586F">
        <w:rPr>
          <w:rFonts w:ascii="Times New Roman" w:hAnsi="Times New Roman"/>
          <w:highlight w:val="yellow"/>
          <w:lang w:eastAsia="ar-SA"/>
        </w:rPr>
        <w:t>Внесены следующие изменения:</w:t>
      </w:r>
    </w:p>
    <w:p w:rsidR="00A44396" w:rsidRPr="00A0586F" w:rsidRDefault="00A44396" w:rsidP="00A44396">
      <w:pPr>
        <w:shd w:val="clear" w:color="auto" w:fill="FFFFFF"/>
        <w:suppressAutoHyphens/>
        <w:spacing w:line="360" w:lineRule="auto"/>
        <w:ind w:right="12" w:firstLine="0"/>
        <w:rPr>
          <w:rFonts w:ascii="Times New Roman" w:hAnsi="Times New Roman"/>
          <w:highlight w:val="yellow"/>
          <w:lang w:eastAsia="ar-SA"/>
        </w:rPr>
      </w:pPr>
      <w:r w:rsidRPr="00A0586F">
        <w:rPr>
          <w:rFonts w:ascii="Times New Roman" w:hAnsi="Times New Roman"/>
          <w:highlight w:val="yellow"/>
          <w:lang w:eastAsia="ar-SA"/>
        </w:rPr>
        <w:t xml:space="preserve">- уменьшены бюджетные назначения по разделу «Общегосударственные вопросы» на сумму 47 739,00,00 рублей </w:t>
      </w:r>
    </w:p>
    <w:p w:rsidR="00A44396" w:rsidRPr="00A0586F" w:rsidRDefault="00A44396" w:rsidP="00A44396">
      <w:pPr>
        <w:shd w:val="clear" w:color="auto" w:fill="FFFFFF"/>
        <w:suppressAutoHyphens/>
        <w:spacing w:line="360" w:lineRule="auto"/>
        <w:ind w:right="12" w:firstLine="0"/>
        <w:rPr>
          <w:rFonts w:ascii="Times New Roman" w:hAnsi="Times New Roman"/>
          <w:highlight w:val="yellow"/>
          <w:lang w:eastAsia="ar-SA"/>
        </w:rPr>
      </w:pPr>
      <w:r w:rsidRPr="00A0586F">
        <w:rPr>
          <w:rFonts w:ascii="Times New Roman" w:hAnsi="Times New Roman"/>
          <w:highlight w:val="yellow"/>
          <w:lang w:eastAsia="ar-SA"/>
        </w:rPr>
        <w:t xml:space="preserve">- увеличены бюджетные назначения по разделу «Национальная оборона» на сумму 16 200,00 рублей, </w:t>
      </w:r>
    </w:p>
    <w:p w:rsidR="00A44396" w:rsidRPr="00A0586F" w:rsidRDefault="00A44396" w:rsidP="00A44396">
      <w:pPr>
        <w:shd w:val="clear" w:color="auto" w:fill="FFFFFF"/>
        <w:suppressAutoHyphens/>
        <w:spacing w:line="360" w:lineRule="auto"/>
        <w:ind w:right="12" w:firstLine="0"/>
        <w:rPr>
          <w:rFonts w:ascii="Times New Roman" w:hAnsi="Times New Roman"/>
          <w:highlight w:val="yellow"/>
          <w:lang w:eastAsia="ar-SA"/>
        </w:rPr>
      </w:pPr>
      <w:r w:rsidRPr="00A0586F">
        <w:rPr>
          <w:rFonts w:ascii="Times New Roman" w:hAnsi="Times New Roman"/>
          <w:highlight w:val="yellow"/>
          <w:lang w:eastAsia="ar-SA"/>
        </w:rPr>
        <w:t xml:space="preserve">- увеличены бюджетные назначения по разделу «Национальная экономика» на сумму 453 116,39 рублей, </w:t>
      </w:r>
    </w:p>
    <w:p w:rsidR="00A44396" w:rsidRPr="00A0586F" w:rsidRDefault="00A44396" w:rsidP="00A44396">
      <w:pPr>
        <w:shd w:val="clear" w:color="auto" w:fill="FFFFFF"/>
        <w:suppressAutoHyphens/>
        <w:spacing w:line="360" w:lineRule="auto"/>
        <w:ind w:right="12" w:firstLine="0"/>
        <w:rPr>
          <w:rFonts w:ascii="Times New Roman" w:hAnsi="Times New Roman"/>
          <w:highlight w:val="yellow"/>
          <w:lang w:eastAsia="ar-SA"/>
        </w:rPr>
      </w:pPr>
      <w:r w:rsidRPr="00A0586F">
        <w:rPr>
          <w:rFonts w:ascii="Times New Roman" w:hAnsi="Times New Roman"/>
          <w:highlight w:val="yellow"/>
          <w:lang w:eastAsia="ar-SA"/>
        </w:rPr>
        <w:t xml:space="preserve">- увеличены бюджетные назначения по разделу «Жилищно-коммунальное хозяйство» на сумму 47 739,00 рублей, </w:t>
      </w:r>
    </w:p>
    <w:p w:rsidR="00A44396" w:rsidRPr="00A44396" w:rsidRDefault="00A44396" w:rsidP="00A44396">
      <w:pPr>
        <w:shd w:val="clear" w:color="auto" w:fill="FFFFFF"/>
        <w:suppressAutoHyphens/>
        <w:spacing w:line="360" w:lineRule="auto"/>
        <w:ind w:right="12" w:firstLine="0"/>
        <w:rPr>
          <w:rFonts w:ascii="Times New Roman" w:hAnsi="Times New Roman"/>
          <w:lang w:eastAsia="ar-SA"/>
        </w:rPr>
      </w:pPr>
      <w:r w:rsidRPr="00A0586F">
        <w:rPr>
          <w:rFonts w:ascii="Times New Roman" w:hAnsi="Times New Roman"/>
          <w:highlight w:val="yellow"/>
          <w:lang w:eastAsia="ar-SA"/>
        </w:rPr>
        <w:t>- увеличены бюджетные назначения по разделу «Культура, кинематография» в сумме на 4 717,80 рублей.</w:t>
      </w:r>
      <w:r w:rsidRPr="00A44396">
        <w:rPr>
          <w:rFonts w:ascii="Times New Roman" w:hAnsi="Times New Roman"/>
          <w:lang w:eastAsia="ar-SA"/>
        </w:rPr>
        <w:t xml:space="preserve"> </w:t>
      </w:r>
    </w:p>
    <w:sectPr w:rsidR="00A44396" w:rsidRPr="00A44396" w:rsidSect="005D2957">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20A5C"/>
    <w:rsid w:val="00030299"/>
    <w:rsid w:val="000356B1"/>
    <w:rsid w:val="00090AED"/>
    <w:rsid w:val="00096640"/>
    <w:rsid w:val="00117EEF"/>
    <w:rsid w:val="00140647"/>
    <w:rsid w:val="0015253F"/>
    <w:rsid w:val="0018382D"/>
    <w:rsid w:val="001C28C3"/>
    <w:rsid w:val="0021022A"/>
    <w:rsid w:val="00221679"/>
    <w:rsid w:val="00241ABD"/>
    <w:rsid w:val="0025302A"/>
    <w:rsid w:val="002541E7"/>
    <w:rsid w:val="002D5980"/>
    <w:rsid w:val="002D7075"/>
    <w:rsid w:val="002E6C81"/>
    <w:rsid w:val="003157CE"/>
    <w:rsid w:val="00324B76"/>
    <w:rsid w:val="00335FA5"/>
    <w:rsid w:val="00361D48"/>
    <w:rsid w:val="00363345"/>
    <w:rsid w:val="00393DCC"/>
    <w:rsid w:val="003C402E"/>
    <w:rsid w:val="003E4293"/>
    <w:rsid w:val="00453218"/>
    <w:rsid w:val="004556D1"/>
    <w:rsid w:val="004773A8"/>
    <w:rsid w:val="00480BC2"/>
    <w:rsid w:val="004859BF"/>
    <w:rsid w:val="00495E98"/>
    <w:rsid w:val="004B2C2B"/>
    <w:rsid w:val="004C44CC"/>
    <w:rsid w:val="004D3D45"/>
    <w:rsid w:val="004D58A9"/>
    <w:rsid w:val="00542CF1"/>
    <w:rsid w:val="00555A64"/>
    <w:rsid w:val="005B3B92"/>
    <w:rsid w:val="005B52E8"/>
    <w:rsid w:val="005D2957"/>
    <w:rsid w:val="00607B3E"/>
    <w:rsid w:val="0061149E"/>
    <w:rsid w:val="00614EEA"/>
    <w:rsid w:val="006539AC"/>
    <w:rsid w:val="00656F5B"/>
    <w:rsid w:val="00682231"/>
    <w:rsid w:val="00690ACE"/>
    <w:rsid w:val="0069777E"/>
    <w:rsid w:val="00697877"/>
    <w:rsid w:val="006A3D5F"/>
    <w:rsid w:val="006E6122"/>
    <w:rsid w:val="0075275C"/>
    <w:rsid w:val="00765727"/>
    <w:rsid w:val="00795F2A"/>
    <w:rsid w:val="007E4D00"/>
    <w:rsid w:val="0081020F"/>
    <w:rsid w:val="00810E7E"/>
    <w:rsid w:val="00861703"/>
    <w:rsid w:val="008A4D05"/>
    <w:rsid w:val="008C23C3"/>
    <w:rsid w:val="008E2146"/>
    <w:rsid w:val="008E2555"/>
    <w:rsid w:val="008E6038"/>
    <w:rsid w:val="008E6EF8"/>
    <w:rsid w:val="0090492D"/>
    <w:rsid w:val="0091506C"/>
    <w:rsid w:val="0094226B"/>
    <w:rsid w:val="00947015"/>
    <w:rsid w:val="00950BA7"/>
    <w:rsid w:val="00990992"/>
    <w:rsid w:val="009A6614"/>
    <w:rsid w:val="009B711E"/>
    <w:rsid w:val="009C709F"/>
    <w:rsid w:val="009F31E3"/>
    <w:rsid w:val="00A0586F"/>
    <w:rsid w:val="00A3394F"/>
    <w:rsid w:val="00A4418C"/>
    <w:rsid w:val="00A44396"/>
    <w:rsid w:val="00A45BC1"/>
    <w:rsid w:val="00A65AD1"/>
    <w:rsid w:val="00A66886"/>
    <w:rsid w:val="00AA68DE"/>
    <w:rsid w:val="00AD2861"/>
    <w:rsid w:val="00AE60E6"/>
    <w:rsid w:val="00AE63ED"/>
    <w:rsid w:val="00AE7CB3"/>
    <w:rsid w:val="00B0464D"/>
    <w:rsid w:val="00B40D48"/>
    <w:rsid w:val="00B4540B"/>
    <w:rsid w:val="00B564BB"/>
    <w:rsid w:val="00B71A9A"/>
    <w:rsid w:val="00BA03F0"/>
    <w:rsid w:val="00BB2CB1"/>
    <w:rsid w:val="00BD7886"/>
    <w:rsid w:val="00BD7D37"/>
    <w:rsid w:val="00C35466"/>
    <w:rsid w:val="00C37C1C"/>
    <w:rsid w:val="00C502F4"/>
    <w:rsid w:val="00C51DB4"/>
    <w:rsid w:val="00C816E8"/>
    <w:rsid w:val="00C85039"/>
    <w:rsid w:val="00C9570D"/>
    <w:rsid w:val="00CA0392"/>
    <w:rsid w:val="00CB3790"/>
    <w:rsid w:val="00CB5C82"/>
    <w:rsid w:val="00CE7C96"/>
    <w:rsid w:val="00CF3371"/>
    <w:rsid w:val="00D174FB"/>
    <w:rsid w:val="00D41199"/>
    <w:rsid w:val="00D5636D"/>
    <w:rsid w:val="00DD5C03"/>
    <w:rsid w:val="00DF0678"/>
    <w:rsid w:val="00DF5154"/>
    <w:rsid w:val="00E023D0"/>
    <w:rsid w:val="00E04839"/>
    <w:rsid w:val="00E30AC0"/>
    <w:rsid w:val="00E4196E"/>
    <w:rsid w:val="00E46755"/>
    <w:rsid w:val="00E82186"/>
    <w:rsid w:val="00E94DAF"/>
    <w:rsid w:val="00EE6DE7"/>
    <w:rsid w:val="00F05B57"/>
    <w:rsid w:val="00F313F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Balloon Text"/>
    <w:basedOn w:val="a"/>
    <w:link w:val="ae"/>
    <w:uiPriority w:val="99"/>
    <w:semiHidden/>
    <w:unhideWhenUsed/>
    <w:rsid w:val="003157CE"/>
    <w:rPr>
      <w:rFonts w:ascii="Tahoma" w:hAnsi="Tahoma" w:cs="Tahoma"/>
      <w:sz w:val="16"/>
      <w:szCs w:val="16"/>
    </w:rPr>
  </w:style>
  <w:style w:type="character" w:customStyle="1" w:styleId="ae">
    <w:name w:val="Текст выноски Знак"/>
    <w:basedOn w:val="a0"/>
    <w:link w:val="ad"/>
    <w:uiPriority w:val="99"/>
    <w:semiHidden/>
    <w:rsid w:val="00315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7151">
      <w:bodyDiv w:val="1"/>
      <w:marLeft w:val="0"/>
      <w:marRight w:val="0"/>
      <w:marTop w:val="0"/>
      <w:marBottom w:val="0"/>
      <w:divBdr>
        <w:top w:val="none" w:sz="0" w:space="0" w:color="auto"/>
        <w:left w:val="none" w:sz="0" w:space="0" w:color="auto"/>
        <w:bottom w:val="none" w:sz="0" w:space="0" w:color="auto"/>
        <w:right w:val="none" w:sz="0" w:space="0" w:color="auto"/>
      </w:divBdr>
    </w:div>
    <w:div w:id="386801605">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699546636">
      <w:bodyDiv w:val="1"/>
      <w:marLeft w:val="0"/>
      <w:marRight w:val="0"/>
      <w:marTop w:val="0"/>
      <w:marBottom w:val="0"/>
      <w:divBdr>
        <w:top w:val="none" w:sz="0" w:space="0" w:color="auto"/>
        <w:left w:val="none" w:sz="0" w:space="0" w:color="auto"/>
        <w:bottom w:val="none" w:sz="0" w:space="0" w:color="auto"/>
        <w:right w:val="none" w:sz="0" w:space="0" w:color="auto"/>
      </w:divBdr>
    </w:div>
    <w:div w:id="974019040">
      <w:bodyDiv w:val="1"/>
      <w:marLeft w:val="0"/>
      <w:marRight w:val="0"/>
      <w:marTop w:val="0"/>
      <w:marBottom w:val="0"/>
      <w:divBdr>
        <w:top w:val="none" w:sz="0" w:space="0" w:color="auto"/>
        <w:left w:val="none" w:sz="0" w:space="0" w:color="auto"/>
        <w:bottom w:val="none" w:sz="0" w:space="0" w:color="auto"/>
        <w:right w:val="none" w:sz="0" w:space="0" w:color="auto"/>
      </w:divBdr>
    </w:div>
    <w:div w:id="1141970145">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20959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729B-03DB-4A7A-A045-CF1FBEBB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215</TotalTime>
  <Pages>19</Pages>
  <Words>5305</Words>
  <Characters>30244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 Windows</cp:lastModifiedBy>
  <cp:revision>35</cp:revision>
  <cp:lastPrinted>2024-02-15T09:08:00Z</cp:lastPrinted>
  <dcterms:created xsi:type="dcterms:W3CDTF">2022-07-06T06:35:00Z</dcterms:created>
  <dcterms:modified xsi:type="dcterms:W3CDTF">2024-03-07T06:51:00Z</dcterms:modified>
</cp:coreProperties>
</file>