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F0" w:rsidRPr="00D01AF0" w:rsidRDefault="00D01AF0" w:rsidP="00D01AF0">
      <w:pPr>
        <w:jc w:val="center"/>
        <w:rPr>
          <w:sz w:val="22"/>
          <w:szCs w:val="22"/>
        </w:rPr>
      </w:pPr>
      <w:r w:rsidRPr="00D01AF0">
        <w:rPr>
          <w:rFonts w:ascii="Courier New" w:hAnsi="Courier New"/>
          <w:sz w:val="22"/>
          <w:szCs w:val="22"/>
        </w:rPr>
        <w:object w:dxaOrig="82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4pt" o:ole="" fillcolor="window">
            <v:imagedata r:id="rId7" o:title=""/>
          </v:shape>
          <o:OLEObject Type="Embed" ProgID="Word.Picture.8" ShapeID="_x0000_i1025" DrawAspect="Content" ObjectID="_1714304191" r:id="rId8"/>
        </w:object>
      </w:r>
    </w:p>
    <w:p w:rsidR="00D01AF0" w:rsidRPr="00D01AF0" w:rsidRDefault="00D01AF0" w:rsidP="00D01AF0">
      <w:pPr>
        <w:jc w:val="center"/>
        <w:rPr>
          <w:sz w:val="22"/>
          <w:szCs w:val="22"/>
        </w:rPr>
      </w:pPr>
      <w:r w:rsidRPr="00D01AF0">
        <w:rPr>
          <w:sz w:val="22"/>
          <w:szCs w:val="22"/>
        </w:rPr>
        <w:t>РЕСПУБЛИКА КАРЕЛИЯ</w:t>
      </w:r>
    </w:p>
    <w:p w:rsidR="00D01AF0" w:rsidRPr="00D01AF0" w:rsidRDefault="00D01AF0" w:rsidP="00D01AF0">
      <w:pPr>
        <w:jc w:val="center"/>
        <w:rPr>
          <w:sz w:val="22"/>
          <w:szCs w:val="22"/>
        </w:rPr>
      </w:pPr>
      <w:r w:rsidRPr="00D01AF0">
        <w:rPr>
          <w:sz w:val="22"/>
          <w:szCs w:val="22"/>
        </w:rPr>
        <w:t>ПУДОЖСКИЙ МУНИЦИПАЛЬНЫЙ РАЙОН</w:t>
      </w:r>
    </w:p>
    <w:p w:rsidR="00D01AF0" w:rsidRPr="00D01AF0" w:rsidRDefault="00D01AF0" w:rsidP="00D01AF0">
      <w:pPr>
        <w:jc w:val="center"/>
        <w:rPr>
          <w:sz w:val="22"/>
          <w:szCs w:val="22"/>
        </w:rPr>
      </w:pPr>
      <w:r w:rsidRPr="00D01AF0">
        <w:rPr>
          <w:sz w:val="22"/>
          <w:szCs w:val="22"/>
        </w:rPr>
        <w:t>СОВЕТ КУБОВСКОГО  СЕЛЬСКОГО ПОСЕЛЕНИЯ</w:t>
      </w:r>
    </w:p>
    <w:p w:rsidR="00D01AF0" w:rsidRPr="00D01AF0" w:rsidRDefault="00D01AF0" w:rsidP="00D01AF0">
      <w:pPr>
        <w:rPr>
          <w:sz w:val="22"/>
          <w:szCs w:val="22"/>
        </w:rPr>
      </w:pPr>
      <w:r w:rsidRPr="00D01AF0">
        <w:rPr>
          <w:sz w:val="22"/>
          <w:szCs w:val="22"/>
        </w:rPr>
        <w:t xml:space="preserve">                                                                </w:t>
      </w:r>
      <w:r w:rsidRPr="00D01AF0">
        <w:rPr>
          <w:sz w:val="22"/>
          <w:szCs w:val="22"/>
          <w:lang w:val="en-US"/>
        </w:rPr>
        <w:t>XXXII</w:t>
      </w:r>
      <w:r>
        <w:rPr>
          <w:sz w:val="22"/>
          <w:szCs w:val="22"/>
          <w:lang w:val="en-US"/>
        </w:rPr>
        <w:t>I</w:t>
      </w:r>
      <w:r w:rsidRPr="00D01AF0">
        <w:rPr>
          <w:sz w:val="22"/>
          <w:szCs w:val="22"/>
        </w:rPr>
        <w:t xml:space="preserve"> </w:t>
      </w:r>
      <w:proofErr w:type="gramStart"/>
      <w:r w:rsidRPr="00D01AF0">
        <w:rPr>
          <w:sz w:val="22"/>
          <w:szCs w:val="22"/>
        </w:rPr>
        <w:t xml:space="preserve">СЕССИИ  </w:t>
      </w:r>
      <w:r w:rsidRPr="00D01AF0">
        <w:rPr>
          <w:sz w:val="22"/>
          <w:szCs w:val="22"/>
          <w:lang w:val="en-US"/>
        </w:rPr>
        <w:t>IV</w:t>
      </w:r>
      <w:proofErr w:type="gramEnd"/>
      <w:r w:rsidRPr="00D01AF0">
        <w:rPr>
          <w:sz w:val="22"/>
          <w:szCs w:val="22"/>
        </w:rPr>
        <w:t xml:space="preserve"> СОЗЫВА</w:t>
      </w:r>
    </w:p>
    <w:p w:rsidR="00D01AF0" w:rsidRPr="00D01AF0" w:rsidRDefault="00D01AF0" w:rsidP="00D01AF0">
      <w:pPr>
        <w:rPr>
          <w:sz w:val="22"/>
          <w:szCs w:val="22"/>
        </w:rPr>
      </w:pPr>
    </w:p>
    <w:p w:rsidR="00D01AF0" w:rsidRPr="00D01AF0" w:rsidRDefault="00D01AF0" w:rsidP="00D01AF0">
      <w:pPr>
        <w:jc w:val="center"/>
        <w:rPr>
          <w:sz w:val="22"/>
          <w:szCs w:val="22"/>
        </w:rPr>
      </w:pPr>
      <w:r w:rsidRPr="00D01AF0">
        <w:rPr>
          <w:sz w:val="22"/>
          <w:szCs w:val="22"/>
        </w:rPr>
        <w:t>РЕШЕНИЕ</w:t>
      </w:r>
    </w:p>
    <w:p w:rsidR="00D01AF0" w:rsidRPr="00D01AF0" w:rsidRDefault="00D01AF0" w:rsidP="00D01AF0">
      <w:pPr>
        <w:rPr>
          <w:sz w:val="22"/>
          <w:szCs w:val="22"/>
        </w:rPr>
      </w:pPr>
      <w:r w:rsidRPr="00D01AF0">
        <w:rPr>
          <w:sz w:val="22"/>
          <w:szCs w:val="22"/>
        </w:rPr>
        <w:t xml:space="preserve">         </w:t>
      </w:r>
    </w:p>
    <w:p w:rsidR="00D01AF0" w:rsidRPr="00D01AF0" w:rsidRDefault="00D01AF0" w:rsidP="00D01AF0">
      <w:r w:rsidRPr="00D01AF0">
        <w:t xml:space="preserve"> от  </w:t>
      </w:r>
      <w:r w:rsidR="003173D5">
        <w:t xml:space="preserve">18 </w:t>
      </w:r>
      <w:r>
        <w:t>мая</w:t>
      </w:r>
      <w:r w:rsidRPr="00D01AF0">
        <w:t xml:space="preserve"> 2022 года.                                                                                   </w:t>
      </w:r>
      <w:r>
        <w:t xml:space="preserve">                           № </w:t>
      </w:r>
      <w:r w:rsidR="003173D5">
        <w:t>125</w:t>
      </w:r>
    </w:p>
    <w:p w:rsidR="008B495F" w:rsidRPr="00407A56" w:rsidRDefault="008B495F" w:rsidP="008B495F">
      <w:pPr>
        <w:ind w:right="4087"/>
        <w:jc w:val="both"/>
      </w:pPr>
    </w:p>
    <w:p w:rsidR="00D96512" w:rsidRPr="004F64F1" w:rsidRDefault="00776A0E" w:rsidP="00D01AF0">
      <w:pPr>
        <w:pStyle w:val="210"/>
        <w:tabs>
          <w:tab w:val="left" w:pos="9355"/>
        </w:tabs>
        <w:spacing w:after="0" w:line="240" w:lineRule="auto"/>
        <w:ind w:left="23" w:right="-1"/>
        <w:rPr>
          <w:sz w:val="24"/>
          <w:szCs w:val="24"/>
          <w:lang w:val="ru-RU"/>
        </w:rPr>
      </w:pPr>
      <w:r w:rsidRPr="004F64F1">
        <w:rPr>
          <w:sz w:val="24"/>
          <w:szCs w:val="24"/>
        </w:rPr>
        <w:t xml:space="preserve">«Об утверждении </w:t>
      </w:r>
      <w:r w:rsidR="00F45C4D" w:rsidRPr="004F64F1">
        <w:rPr>
          <w:sz w:val="24"/>
          <w:szCs w:val="24"/>
        </w:rPr>
        <w:t>Поряд</w:t>
      </w:r>
      <w:r w:rsidR="007B0BBA" w:rsidRPr="004F64F1">
        <w:rPr>
          <w:sz w:val="24"/>
          <w:szCs w:val="24"/>
        </w:rPr>
        <w:t>ка</w:t>
      </w:r>
      <w:r w:rsidR="00F45C4D" w:rsidRPr="004F64F1">
        <w:rPr>
          <w:sz w:val="24"/>
          <w:szCs w:val="24"/>
        </w:rPr>
        <w:t xml:space="preserve"> предоставления </w:t>
      </w:r>
      <w:r w:rsidR="00D01AF0">
        <w:rPr>
          <w:sz w:val="24"/>
          <w:szCs w:val="24"/>
          <w:lang w:val="ru-RU"/>
        </w:rPr>
        <w:t>и</w:t>
      </w:r>
      <w:proofErr w:type="spellStart"/>
      <w:r w:rsidR="00F45C4D" w:rsidRPr="004F64F1">
        <w:rPr>
          <w:sz w:val="24"/>
          <w:szCs w:val="24"/>
        </w:rPr>
        <w:t>ных</w:t>
      </w:r>
      <w:proofErr w:type="spellEnd"/>
      <w:r w:rsidR="00D01AF0">
        <w:rPr>
          <w:sz w:val="24"/>
          <w:szCs w:val="24"/>
          <w:lang w:val="ru-RU"/>
        </w:rPr>
        <w:t xml:space="preserve">  </w:t>
      </w:r>
      <w:r w:rsidR="00F45C4D" w:rsidRPr="004F64F1">
        <w:rPr>
          <w:sz w:val="24"/>
          <w:szCs w:val="24"/>
        </w:rPr>
        <w:t xml:space="preserve"> межбюджетных трансфертов, передаваемы</w:t>
      </w:r>
      <w:r w:rsidR="00C56C9E" w:rsidRPr="004F64F1">
        <w:rPr>
          <w:sz w:val="24"/>
          <w:szCs w:val="24"/>
          <w:lang w:val="ru-RU"/>
        </w:rPr>
        <w:t>х</w:t>
      </w:r>
      <w:r w:rsidR="00F45C4D" w:rsidRPr="004F64F1">
        <w:rPr>
          <w:sz w:val="24"/>
          <w:szCs w:val="24"/>
        </w:rPr>
        <w:t xml:space="preserve"> из бюджета муниципального района в бюджеты поселений</w:t>
      </w:r>
      <w:r w:rsidR="007D0BA9" w:rsidRPr="004F64F1">
        <w:rPr>
          <w:rStyle w:val="af4"/>
          <w:sz w:val="24"/>
          <w:szCs w:val="24"/>
        </w:rPr>
        <w:t>»</w:t>
      </w:r>
    </w:p>
    <w:p w:rsidR="000E26D3" w:rsidRPr="00261553" w:rsidRDefault="000E26D3" w:rsidP="00BD4D9D"/>
    <w:p w:rsidR="0020217A" w:rsidRDefault="00261553" w:rsidP="000E26D3">
      <w:pPr>
        <w:ind w:firstLine="720"/>
        <w:jc w:val="both"/>
      </w:pPr>
      <w:r>
        <w:t xml:space="preserve"> </w:t>
      </w:r>
    </w:p>
    <w:p w:rsidR="00776A0E" w:rsidRPr="00DE7345" w:rsidRDefault="009D7587" w:rsidP="004F64F1">
      <w:pPr>
        <w:pStyle w:val="ConsPlusNormal"/>
        <w:ind w:firstLine="539"/>
        <w:jc w:val="both"/>
        <w:rPr>
          <w:rFonts w:ascii="Times New Roman" w:hAnsi="Times New Roman" w:cs="Times New Roman"/>
          <w:sz w:val="24"/>
          <w:szCs w:val="24"/>
        </w:rPr>
      </w:pPr>
      <w:r>
        <w:t xml:space="preserve">  </w:t>
      </w:r>
      <w:proofErr w:type="gramStart"/>
      <w:r w:rsidR="00776A0E" w:rsidRPr="00E40B41">
        <w:rPr>
          <w:rFonts w:ascii="Times New Roman" w:hAnsi="Times New Roman" w:cs="Times New Roman"/>
          <w:sz w:val="24"/>
          <w:szCs w:val="24"/>
        </w:rPr>
        <w:t>В соответствии с п</w:t>
      </w:r>
      <w:r w:rsidR="00776A0E">
        <w:rPr>
          <w:rFonts w:ascii="Times New Roman" w:hAnsi="Times New Roman" w:cs="Times New Roman"/>
          <w:sz w:val="24"/>
          <w:szCs w:val="24"/>
        </w:rPr>
        <w:t>ункт</w:t>
      </w:r>
      <w:r w:rsidR="009B10DE">
        <w:rPr>
          <w:rFonts w:ascii="Times New Roman" w:hAnsi="Times New Roman" w:cs="Times New Roman"/>
          <w:sz w:val="24"/>
          <w:szCs w:val="24"/>
        </w:rPr>
        <w:t>ом</w:t>
      </w:r>
      <w:r w:rsidR="00776A0E">
        <w:rPr>
          <w:rFonts w:ascii="Times New Roman" w:hAnsi="Times New Roman" w:cs="Times New Roman"/>
          <w:sz w:val="24"/>
          <w:szCs w:val="24"/>
        </w:rPr>
        <w:t xml:space="preserve"> </w:t>
      </w:r>
      <w:r w:rsidR="00776A0E" w:rsidRPr="00E40B41">
        <w:rPr>
          <w:rFonts w:ascii="Times New Roman" w:hAnsi="Times New Roman" w:cs="Times New Roman"/>
          <w:sz w:val="24"/>
          <w:szCs w:val="24"/>
        </w:rPr>
        <w:t>2 ст</w:t>
      </w:r>
      <w:r w:rsidR="00776A0E">
        <w:rPr>
          <w:rFonts w:ascii="Times New Roman" w:hAnsi="Times New Roman" w:cs="Times New Roman"/>
          <w:sz w:val="24"/>
          <w:szCs w:val="24"/>
        </w:rPr>
        <w:t xml:space="preserve">атьи </w:t>
      </w:r>
      <w:r w:rsidR="00776A0E" w:rsidRPr="00E40B41">
        <w:rPr>
          <w:rFonts w:ascii="Times New Roman" w:hAnsi="Times New Roman" w:cs="Times New Roman"/>
          <w:sz w:val="24"/>
          <w:szCs w:val="24"/>
        </w:rPr>
        <w:t xml:space="preserve">9, </w:t>
      </w:r>
      <w:hyperlink r:id="rId9" w:tooltip="&quot;Бюджетный кодекс Российской Федерации&quot; от 31.07.1998 N 145-ФЗ (ред. от 22.10.2014){КонсультантПлюс}" w:history="1">
        <w:r w:rsidR="00776A0E" w:rsidRPr="00E40B41">
          <w:rPr>
            <w:rFonts w:ascii="Times New Roman" w:hAnsi="Times New Roman" w:cs="Times New Roman"/>
            <w:sz w:val="24"/>
            <w:szCs w:val="24"/>
          </w:rPr>
          <w:t>ст</w:t>
        </w:r>
        <w:r w:rsidR="00776A0E">
          <w:rPr>
            <w:rFonts w:ascii="Times New Roman" w:hAnsi="Times New Roman" w:cs="Times New Roman"/>
            <w:sz w:val="24"/>
            <w:szCs w:val="24"/>
          </w:rPr>
          <w:t xml:space="preserve">атьями </w:t>
        </w:r>
      </w:hyperlink>
      <w:r w:rsidR="00776A0E" w:rsidRPr="00E40B41">
        <w:rPr>
          <w:rFonts w:ascii="Times New Roman" w:hAnsi="Times New Roman" w:cs="Times New Roman"/>
          <w:sz w:val="24"/>
          <w:szCs w:val="24"/>
        </w:rPr>
        <w:t>142</w:t>
      </w:r>
      <w:r w:rsidR="00776A0E">
        <w:rPr>
          <w:rFonts w:ascii="Times New Roman" w:hAnsi="Times New Roman" w:cs="Times New Roman"/>
          <w:sz w:val="24"/>
          <w:szCs w:val="24"/>
        </w:rPr>
        <w:t>.</w:t>
      </w:r>
      <w:r w:rsidR="00744E89">
        <w:rPr>
          <w:rFonts w:ascii="Times New Roman" w:hAnsi="Times New Roman" w:cs="Times New Roman"/>
          <w:sz w:val="24"/>
          <w:szCs w:val="24"/>
        </w:rPr>
        <w:t>4</w:t>
      </w:r>
      <w:r w:rsidR="00776A0E">
        <w:rPr>
          <w:rFonts w:ascii="Times New Roman" w:hAnsi="Times New Roman" w:cs="Times New Roman"/>
          <w:sz w:val="24"/>
          <w:szCs w:val="24"/>
        </w:rPr>
        <w:t xml:space="preserve"> </w:t>
      </w:r>
      <w:r w:rsidR="00776A0E" w:rsidRPr="00E40B41">
        <w:rPr>
          <w:rFonts w:ascii="Times New Roman" w:hAnsi="Times New Roman" w:cs="Times New Roman"/>
          <w:sz w:val="24"/>
          <w:szCs w:val="24"/>
        </w:rPr>
        <w:t xml:space="preserve">Бюджетного кодекса Российской Федерации, </w:t>
      </w:r>
      <w:r w:rsidR="00902908">
        <w:rPr>
          <w:rFonts w:ascii="Times New Roman" w:hAnsi="Times New Roman" w:cs="Times New Roman"/>
          <w:sz w:val="24"/>
          <w:szCs w:val="24"/>
        </w:rPr>
        <w:t xml:space="preserve">частью </w:t>
      </w:r>
      <w:r w:rsidR="00A340EA">
        <w:rPr>
          <w:rFonts w:ascii="Times New Roman" w:hAnsi="Times New Roman" w:cs="Times New Roman"/>
          <w:sz w:val="24"/>
          <w:szCs w:val="24"/>
        </w:rPr>
        <w:t>4</w:t>
      </w:r>
      <w:r w:rsidR="00902908">
        <w:rPr>
          <w:rFonts w:ascii="Times New Roman" w:hAnsi="Times New Roman" w:cs="Times New Roman"/>
          <w:sz w:val="24"/>
          <w:szCs w:val="24"/>
        </w:rPr>
        <w:t xml:space="preserve"> статьи 14,  </w:t>
      </w:r>
      <w:r w:rsidR="00B25F7B">
        <w:rPr>
          <w:rFonts w:ascii="Times New Roman" w:hAnsi="Times New Roman" w:cs="Times New Roman"/>
          <w:sz w:val="24"/>
          <w:szCs w:val="24"/>
        </w:rPr>
        <w:t>частью</w:t>
      </w:r>
      <w:r w:rsidR="006E476C">
        <w:rPr>
          <w:rFonts w:ascii="Times New Roman" w:hAnsi="Times New Roman" w:cs="Times New Roman"/>
          <w:sz w:val="24"/>
          <w:szCs w:val="24"/>
        </w:rPr>
        <w:t xml:space="preserve"> 4 </w:t>
      </w:r>
      <w:hyperlink r:id="rId10" w:tooltip="Федеральный закон от 06.10.2003 N 131-ФЗ (ред. от 04.10.2014) &quot;Об общих принципах организации местного самоуправления в Российской Федерации&quot; (с изм. и доп., вступ. в силу с 21.10.2014){КонсультантПлюс}" w:history="1">
        <w:r w:rsidR="00776A0E" w:rsidRPr="00E40B41">
          <w:rPr>
            <w:rFonts w:ascii="Times New Roman" w:hAnsi="Times New Roman" w:cs="Times New Roman"/>
            <w:sz w:val="24"/>
            <w:szCs w:val="24"/>
          </w:rPr>
          <w:t>ст</w:t>
        </w:r>
        <w:r w:rsidR="00776A0E">
          <w:rPr>
            <w:rFonts w:ascii="Times New Roman" w:hAnsi="Times New Roman" w:cs="Times New Roman"/>
            <w:sz w:val="24"/>
            <w:szCs w:val="24"/>
          </w:rPr>
          <w:t xml:space="preserve">атьи </w:t>
        </w:r>
        <w:r w:rsidR="00776A0E" w:rsidRPr="00E40B41">
          <w:rPr>
            <w:rFonts w:ascii="Times New Roman" w:hAnsi="Times New Roman" w:cs="Times New Roman"/>
            <w:sz w:val="24"/>
            <w:szCs w:val="24"/>
          </w:rPr>
          <w:t>15</w:t>
        </w:r>
      </w:hyperlink>
      <w:r w:rsidR="00776A0E" w:rsidRPr="00E40B41">
        <w:rPr>
          <w:rFonts w:ascii="Times New Roman" w:hAnsi="Times New Roman" w:cs="Times New Roman"/>
          <w:sz w:val="24"/>
          <w:szCs w:val="24"/>
        </w:rPr>
        <w:t xml:space="preserve"> Федерального закона от 06.10.2003</w:t>
      </w:r>
      <w:r w:rsidR="00776A0E">
        <w:rPr>
          <w:rFonts w:ascii="Times New Roman" w:hAnsi="Times New Roman" w:cs="Times New Roman"/>
          <w:sz w:val="24"/>
          <w:szCs w:val="24"/>
        </w:rPr>
        <w:t xml:space="preserve"> </w:t>
      </w:r>
      <w:r w:rsidR="00776A0E" w:rsidRPr="00E40B41">
        <w:rPr>
          <w:rFonts w:ascii="Times New Roman" w:hAnsi="Times New Roman" w:cs="Times New Roman"/>
          <w:sz w:val="24"/>
          <w:szCs w:val="24"/>
        </w:rPr>
        <w:t xml:space="preserve">г. № 131-ФЗ «Об общих принципах организации местного самоуправления в Российской Федерации», </w:t>
      </w:r>
      <w:hyperlink r:id="rId11" w:tooltip="Закон Ставропольского края от 27.02.2008 N 6-кз (ред. от 20.06.2014) &quot;О межбюджетных отношениях в Ставропольском крае&quot; (принят Государственной Думой Ставропольского края 14.02.2008) (вместе с &quot;Методикой расчета прогноза налогов, сборов и других обязательных пл" w:history="1">
        <w:r w:rsidR="00776A0E" w:rsidRPr="00E40B41">
          <w:rPr>
            <w:rFonts w:ascii="Times New Roman" w:hAnsi="Times New Roman" w:cs="Times New Roman"/>
            <w:sz w:val="24"/>
            <w:szCs w:val="24"/>
          </w:rPr>
          <w:t>Законом</w:t>
        </w:r>
      </w:hyperlink>
      <w:r w:rsidR="00776A0E" w:rsidRPr="00E40B41">
        <w:rPr>
          <w:rFonts w:ascii="Times New Roman" w:hAnsi="Times New Roman" w:cs="Times New Roman"/>
          <w:sz w:val="24"/>
          <w:szCs w:val="24"/>
        </w:rPr>
        <w:t xml:space="preserve"> Республики Карелия от 01.11.2005</w:t>
      </w:r>
      <w:r w:rsidR="00776A0E">
        <w:rPr>
          <w:rFonts w:ascii="Times New Roman" w:hAnsi="Times New Roman" w:cs="Times New Roman"/>
          <w:sz w:val="24"/>
          <w:szCs w:val="24"/>
        </w:rPr>
        <w:t xml:space="preserve"> </w:t>
      </w:r>
      <w:r w:rsidR="00776A0E" w:rsidRPr="00E40B41">
        <w:rPr>
          <w:rFonts w:ascii="Times New Roman" w:hAnsi="Times New Roman" w:cs="Times New Roman"/>
          <w:sz w:val="24"/>
          <w:szCs w:val="24"/>
        </w:rPr>
        <w:t>г. № 915-ЗРК «О межбюджетных отношениях в Республике Карелия»</w:t>
      </w:r>
      <w:r w:rsidR="00776A0E">
        <w:rPr>
          <w:rFonts w:ascii="Times New Roman" w:hAnsi="Times New Roman" w:cs="Times New Roman"/>
          <w:sz w:val="24"/>
          <w:szCs w:val="24"/>
        </w:rPr>
        <w:t>,</w:t>
      </w:r>
      <w:r w:rsidR="00744E89">
        <w:rPr>
          <w:rFonts w:ascii="Times New Roman" w:hAnsi="Times New Roman" w:cs="Times New Roman"/>
          <w:sz w:val="24"/>
          <w:szCs w:val="24"/>
        </w:rPr>
        <w:t xml:space="preserve"> </w:t>
      </w:r>
      <w:r w:rsidR="00D01AF0">
        <w:rPr>
          <w:rFonts w:ascii="Times New Roman" w:hAnsi="Times New Roman" w:cs="Times New Roman"/>
          <w:sz w:val="24"/>
          <w:szCs w:val="24"/>
        </w:rPr>
        <w:t>С</w:t>
      </w:r>
      <w:r w:rsidR="00744E89">
        <w:rPr>
          <w:rFonts w:ascii="Times New Roman" w:hAnsi="Times New Roman" w:cs="Times New Roman"/>
          <w:sz w:val="24"/>
          <w:szCs w:val="24"/>
        </w:rPr>
        <w:t xml:space="preserve">овет </w:t>
      </w:r>
      <w:r w:rsidR="00D01AF0">
        <w:rPr>
          <w:rFonts w:ascii="Times New Roman" w:hAnsi="Times New Roman" w:cs="Times New Roman"/>
          <w:sz w:val="24"/>
          <w:szCs w:val="24"/>
        </w:rPr>
        <w:t>Кубовского сельского поселения</w:t>
      </w:r>
      <w:proofErr w:type="gramEnd"/>
    </w:p>
    <w:p w:rsidR="00776A0E" w:rsidRPr="00E40B41" w:rsidRDefault="00776A0E" w:rsidP="004F64F1">
      <w:pPr>
        <w:pStyle w:val="311"/>
        <w:spacing w:before="0" w:line="240" w:lineRule="auto"/>
        <w:ind w:left="580"/>
        <w:jc w:val="both"/>
        <w:rPr>
          <w:sz w:val="24"/>
          <w:szCs w:val="24"/>
        </w:rPr>
      </w:pPr>
    </w:p>
    <w:p w:rsidR="00776A0E" w:rsidRPr="00FE4297" w:rsidRDefault="00776A0E" w:rsidP="004F64F1">
      <w:pPr>
        <w:pStyle w:val="311"/>
        <w:spacing w:before="0" w:line="240" w:lineRule="auto"/>
        <w:ind w:left="580"/>
        <w:rPr>
          <w:b/>
          <w:sz w:val="24"/>
          <w:szCs w:val="24"/>
        </w:rPr>
      </w:pPr>
      <w:r w:rsidRPr="00FE4297">
        <w:rPr>
          <w:b/>
          <w:sz w:val="24"/>
          <w:szCs w:val="24"/>
        </w:rPr>
        <w:t>РЕШИЛ:</w:t>
      </w:r>
    </w:p>
    <w:p w:rsidR="00776A0E" w:rsidRPr="00E40B41" w:rsidRDefault="00776A0E" w:rsidP="004F64F1">
      <w:pPr>
        <w:pStyle w:val="ConsPlusNormal"/>
        <w:jc w:val="both"/>
        <w:rPr>
          <w:rFonts w:ascii="Times New Roman" w:hAnsi="Times New Roman" w:cs="Times New Roman"/>
          <w:sz w:val="24"/>
          <w:szCs w:val="24"/>
        </w:rPr>
      </w:pPr>
    </w:p>
    <w:p w:rsidR="00776A0E" w:rsidRDefault="00F45C4D" w:rsidP="004F64F1">
      <w:pPr>
        <w:pStyle w:val="210"/>
        <w:spacing w:after="0" w:line="240" w:lineRule="auto"/>
        <w:jc w:val="both"/>
        <w:rPr>
          <w:sz w:val="24"/>
          <w:szCs w:val="24"/>
        </w:rPr>
      </w:pPr>
      <w:r>
        <w:rPr>
          <w:sz w:val="24"/>
          <w:szCs w:val="24"/>
        </w:rPr>
        <w:t>1.</w:t>
      </w:r>
      <w:r w:rsidR="00C56C9E">
        <w:rPr>
          <w:sz w:val="24"/>
          <w:szCs w:val="24"/>
          <w:lang w:val="ru-RU"/>
        </w:rPr>
        <w:t xml:space="preserve"> </w:t>
      </w:r>
      <w:r w:rsidR="00776A0E" w:rsidRPr="007D0BA9">
        <w:rPr>
          <w:sz w:val="24"/>
          <w:szCs w:val="24"/>
        </w:rPr>
        <w:t xml:space="preserve">Утвердить </w:t>
      </w:r>
      <w:r w:rsidRPr="00F45C4D">
        <w:rPr>
          <w:sz w:val="24"/>
          <w:szCs w:val="24"/>
        </w:rPr>
        <w:t>Порядок предоставления иных межбюджетных трансфертов передаваемы</w:t>
      </w:r>
      <w:r w:rsidR="00C56C9E">
        <w:rPr>
          <w:sz w:val="24"/>
          <w:szCs w:val="24"/>
          <w:lang w:val="ru-RU"/>
        </w:rPr>
        <w:t>х</w:t>
      </w:r>
      <w:r w:rsidRPr="00F45C4D">
        <w:rPr>
          <w:sz w:val="24"/>
          <w:szCs w:val="24"/>
        </w:rPr>
        <w:t xml:space="preserve"> из бюджета муниципального района в бюджеты поселений</w:t>
      </w:r>
      <w:r w:rsidR="00F34D14">
        <w:rPr>
          <w:sz w:val="24"/>
          <w:szCs w:val="24"/>
          <w:lang w:val="ru-RU"/>
        </w:rPr>
        <w:t>, согласно приложению № 1 к настоящему Решению</w:t>
      </w:r>
      <w:r w:rsidR="00776A0E" w:rsidRPr="007D0BA9">
        <w:rPr>
          <w:sz w:val="24"/>
          <w:szCs w:val="24"/>
        </w:rPr>
        <w:t>.</w:t>
      </w:r>
    </w:p>
    <w:p w:rsidR="00921F40" w:rsidRDefault="00F45C4D" w:rsidP="004F64F1">
      <w:pPr>
        <w:pStyle w:val="ConsPlusNormal"/>
        <w:ind w:firstLine="0"/>
        <w:jc w:val="both"/>
      </w:pPr>
      <w:r>
        <w:rPr>
          <w:rFonts w:ascii="Times New Roman" w:hAnsi="Times New Roman"/>
          <w:sz w:val="24"/>
          <w:szCs w:val="24"/>
        </w:rPr>
        <w:t>2.</w:t>
      </w:r>
      <w:r w:rsidR="00776A0E" w:rsidRPr="00E40B41">
        <w:rPr>
          <w:rFonts w:ascii="Times New Roman" w:hAnsi="Times New Roman"/>
          <w:sz w:val="24"/>
          <w:szCs w:val="24"/>
        </w:rPr>
        <w:t xml:space="preserve"> </w:t>
      </w:r>
      <w:r>
        <w:t xml:space="preserve"> </w:t>
      </w:r>
      <w:r w:rsidR="00921F40" w:rsidRPr="00F34D14">
        <w:rPr>
          <w:rFonts w:ascii="Times New Roman" w:hAnsi="Times New Roman" w:cs="Times New Roman"/>
          <w:sz w:val="24"/>
          <w:szCs w:val="24"/>
        </w:rPr>
        <w:t>Настоящее решение вступает в силу после его официального опубликования (обнародования).</w:t>
      </w:r>
      <w:r w:rsidR="00921F40">
        <w:t xml:space="preserve">                       </w:t>
      </w:r>
    </w:p>
    <w:p w:rsidR="007F18F9" w:rsidRDefault="007F18F9" w:rsidP="004F64F1">
      <w:pPr>
        <w:jc w:val="both"/>
      </w:pPr>
    </w:p>
    <w:p w:rsidR="00F34D14" w:rsidRDefault="00F34D14" w:rsidP="00776A0E">
      <w:pPr>
        <w:jc w:val="both"/>
      </w:pPr>
    </w:p>
    <w:p w:rsidR="00581DD5" w:rsidRDefault="00581DD5" w:rsidP="00776A0E">
      <w:pPr>
        <w:jc w:val="both"/>
      </w:pPr>
    </w:p>
    <w:p w:rsidR="00D01AF0" w:rsidRDefault="00D01AF0" w:rsidP="00776A0E">
      <w:pPr>
        <w:jc w:val="both"/>
      </w:pPr>
      <w:r>
        <w:t xml:space="preserve">Глава </w:t>
      </w:r>
      <w:r w:rsidR="002F014C">
        <w:t>Кубовского</w:t>
      </w:r>
      <w:r w:rsidR="00581DD5">
        <w:t xml:space="preserve"> сельского поселения </w:t>
      </w:r>
    </w:p>
    <w:p w:rsidR="00D01AF0" w:rsidRDefault="00D01AF0" w:rsidP="00776A0E">
      <w:pPr>
        <w:jc w:val="both"/>
      </w:pPr>
      <w:r>
        <w:t>Председатель Совета</w:t>
      </w:r>
    </w:p>
    <w:p w:rsidR="00776A0E" w:rsidRDefault="00D01AF0" w:rsidP="00776A0E">
      <w:pPr>
        <w:jc w:val="both"/>
      </w:pPr>
      <w:r>
        <w:t>Кубовского сельского поселения</w:t>
      </w:r>
      <w:r w:rsidR="00581DD5">
        <w:t xml:space="preserve">            </w:t>
      </w:r>
      <w:r w:rsidR="002F014C">
        <w:t xml:space="preserve">   </w:t>
      </w:r>
      <w:r w:rsidR="00581DD5">
        <w:t xml:space="preserve">       </w:t>
      </w:r>
      <w:r>
        <w:t xml:space="preserve">                                </w:t>
      </w:r>
      <w:proofErr w:type="spellStart"/>
      <w:r>
        <w:t>Т.Н.Бордунова</w:t>
      </w:r>
      <w:proofErr w:type="spellEnd"/>
      <w:r w:rsidR="00581DD5">
        <w:t xml:space="preserve">      </w:t>
      </w:r>
      <w:r w:rsidR="002F014C">
        <w:t xml:space="preserve">     </w:t>
      </w:r>
      <w:r w:rsidR="00581DD5">
        <w:t xml:space="preserve">          </w:t>
      </w:r>
    </w:p>
    <w:p w:rsidR="007D6A75" w:rsidRDefault="007D6A75" w:rsidP="00776A0E">
      <w:pPr>
        <w:jc w:val="both"/>
      </w:pPr>
    </w:p>
    <w:p w:rsidR="00086697" w:rsidRDefault="00086697" w:rsidP="007D6A75">
      <w:pPr>
        <w:jc w:val="right"/>
        <w:rPr>
          <w:sz w:val="19"/>
          <w:szCs w:val="19"/>
        </w:rPr>
      </w:pPr>
    </w:p>
    <w:p w:rsidR="00086697" w:rsidRDefault="00086697"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D861A6" w:rsidRDefault="00D861A6"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F45C4D" w:rsidRDefault="00F45C4D" w:rsidP="007D6A75">
      <w:pPr>
        <w:jc w:val="right"/>
        <w:rPr>
          <w:sz w:val="19"/>
          <w:szCs w:val="19"/>
        </w:rPr>
      </w:pPr>
    </w:p>
    <w:p w:rsidR="004F64F1" w:rsidRDefault="004F64F1" w:rsidP="004F64F1">
      <w:pPr>
        <w:pStyle w:val="ConsPlusNormal"/>
        <w:ind w:firstLine="0"/>
        <w:outlineLvl w:val="0"/>
        <w:rPr>
          <w:rFonts w:ascii="Times New Roman" w:hAnsi="Times New Roman" w:cs="Times New Roman"/>
          <w:sz w:val="22"/>
          <w:szCs w:val="22"/>
        </w:rPr>
      </w:pPr>
    </w:p>
    <w:p w:rsidR="000B7D9E" w:rsidRPr="004F64F1" w:rsidRDefault="000B7D9E" w:rsidP="000B7D9E">
      <w:pPr>
        <w:pStyle w:val="ConsPlusNormal"/>
        <w:ind w:left="5387"/>
        <w:jc w:val="right"/>
        <w:outlineLvl w:val="0"/>
        <w:rPr>
          <w:rFonts w:ascii="Times New Roman" w:hAnsi="Times New Roman" w:cs="Times New Roman"/>
          <w:sz w:val="24"/>
          <w:szCs w:val="24"/>
        </w:rPr>
      </w:pPr>
      <w:r w:rsidRPr="004F64F1">
        <w:rPr>
          <w:rFonts w:ascii="Times New Roman" w:hAnsi="Times New Roman" w:cs="Times New Roman"/>
          <w:sz w:val="24"/>
          <w:szCs w:val="24"/>
        </w:rPr>
        <w:lastRenderedPageBreak/>
        <w:t>Приложение</w:t>
      </w:r>
      <w:r w:rsidR="00941E32" w:rsidRPr="004F64F1">
        <w:rPr>
          <w:rFonts w:ascii="Times New Roman" w:hAnsi="Times New Roman" w:cs="Times New Roman"/>
          <w:sz w:val="24"/>
          <w:szCs w:val="24"/>
        </w:rPr>
        <w:t xml:space="preserve"> № 1</w:t>
      </w:r>
    </w:p>
    <w:p w:rsidR="000B7D9E" w:rsidRPr="004F64F1" w:rsidRDefault="00DC7234" w:rsidP="000B7D9E">
      <w:pPr>
        <w:pStyle w:val="ConsPlusNormal"/>
        <w:ind w:left="4820"/>
        <w:jc w:val="right"/>
        <w:outlineLvl w:val="0"/>
        <w:rPr>
          <w:rFonts w:ascii="Times New Roman" w:hAnsi="Times New Roman" w:cs="Times New Roman"/>
          <w:sz w:val="24"/>
          <w:szCs w:val="24"/>
        </w:rPr>
      </w:pPr>
      <w:r w:rsidRPr="004F64F1">
        <w:rPr>
          <w:rFonts w:ascii="Times New Roman" w:hAnsi="Times New Roman" w:cs="Times New Roman"/>
          <w:sz w:val="24"/>
          <w:szCs w:val="24"/>
        </w:rPr>
        <w:t xml:space="preserve">к </w:t>
      </w:r>
      <w:r w:rsidR="000B7D9E" w:rsidRPr="004F64F1">
        <w:rPr>
          <w:rFonts w:ascii="Times New Roman" w:hAnsi="Times New Roman" w:cs="Times New Roman"/>
          <w:sz w:val="24"/>
          <w:szCs w:val="24"/>
        </w:rPr>
        <w:t>Решени</w:t>
      </w:r>
      <w:r w:rsidRPr="004F64F1">
        <w:rPr>
          <w:rFonts w:ascii="Times New Roman" w:hAnsi="Times New Roman" w:cs="Times New Roman"/>
          <w:sz w:val="24"/>
          <w:szCs w:val="24"/>
        </w:rPr>
        <w:t>ю</w:t>
      </w:r>
      <w:r w:rsidR="000B7D9E" w:rsidRPr="004F64F1">
        <w:rPr>
          <w:rFonts w:ascii="Times New Roman" w:hAnsi="Times New Roman" w:cs="Times New Roman"/>
          <w:sz w:val="24"/>
          <w:szCs w:val="24"/>
        </w:rPr>
        <w:t xml:space="preserve"> </w:t>
      </w:r>
      <w:r w:rsidR="003173D5">
        <w:rPr>
          <w:rFonts w:ascii="Times New Roman" w:hAnsi="Times New Roman" w:cs="Times New Roman"/>
          <w:sz w:val="24"/>
          <w:szCs w:val="24"/>
          <w:lang w:val="en-US"/>
        </w:rPr>
        <w:t>XXXIII</w:t>
      </w:r>
      <w:r w:rsidR="004F64F1" w:rsidRPr="004F64F1">
        <w:rPr>
          <w:rFonts w:ascii="Times New Roman" w:hAnsi="Times New Roman" w:cs="Times New Roman"/>
          <w:sz w:val="24"/>
          <w:szCs w:val="24"/>
        </w:rPr>
        <w:t xml:space="preserve"> </w:t>
      </w:r>
      <w:r w:rsidRPr="004F64F1">
        <w:rPr>
          <w:rFonts w:ascii="Times New Roman" w:hAnsi="Times New Roman" w:cs="Times New Roman"/>
          <w:sz w:val="24"/>
          <w:szCs w:val="24"/>
        </w:rPr>
        <w:t>заседания</w:t>
      </w:r>
    </w:p>
    <w:p w:rsidR="000B7D9E" w:rsidRPr="004F64F1" w:rsidRDefault="004F64F1" w:rsidP="00DC7234">
      <w:pPr>
        <w:pStyle w:val="ConsPlusNormal"/>
        <w:ind w:left="4820"/>
        <w:jc w:val="right"/>
        <w:outlineLvl w:val="0"/>
        <w:rPr>
          <w:rFonts w:ascii="Times New Roman" w:hAnsi="Times New Roman" w:cs="Times New Roman"/>
          <w:sz w:val="24"/>
          <w:szCs w:val="24"/>
        </w:rPr>
      </w:pPr>
      <w:r w:rsidRPr="002B4F66">
        <w:rPr>
          <w:rFonts w:ascii="Times New Roman" w:hAnsi="Times New Roman" w:cs="Times New Roman"/>
          <w:sz w:val="24"/>
          <w:szCs w:val="24"/>
        </w:rPr>
        <w:t>Совета</w:t>
      </w:r>
      <w:r w:rsidR="000B7D9E" w:rsidRPr="002B4F66">
        <w:rPr>
          <w:rFonts w:ascii="Times New Roman" w:hAnsi="Times New Roman" w:cs="Times New Roman"/>
          <w:sz w:val="24"/>
          <w:szCs w:val="24"/>
        </w:rPr>
        <w:t xml:space="preserve"> </w:t>
      </w:r>
      <w:r w:rsidR="002F014C" w:rsidRPr="002B4F66">
        <w:rPr>
          <w:rFonts w:ascii="Times New Roman" w:hAnsi="Times New Roman" w:cs="Times New Roman"/>
          <w:sz w:val="24"/>
          <w:szCs w:val="24"/>
        </w:rPr>
        <w:t>Кубовского</w:t>
      </w:r>
      <w:r w:rsidR="00581DD5">
        <w:rPr>
          <w:rFonts w:ascii="Times New Roman" w:hAnsi="Times New Roman" w:cs="Times New Roman"/>
          <w:sz w:val="24"/>
          <w:szCs w:val="24"/>
        </w:rPr>
        <w:t xml:space="preserve"> сельского поселения</w:t>
      </w:r>
      <w:r w:rsidR="00DC7234" w:rsidRPr="004F64F1">
        <w:rPr>
          <w:rFonts w:ascii="Times New Roman" w:hAnsi="Times New Roman" w:cs="Times New Roman"/>
          <w:sz w:val="24"/>
          <w:szCs w:val="24"/>
        </w:rPr>
        <w:t xml:space="preserve"> </w:t>
      </w:r>
      <w:r w:rsidR="003173D5">
        <w:rPr>
          <w:rFonts w:ascii="Times New Roman" w:hAnsi="Times New Roman" w:cs="Times New Roman"/>
          <w:sz w:val="24"/>
          <w:szCs w:val="24"/>
          <w:lang w:val="en-US"/>
        </w:rPr>
        <w:t>IV</w:t>
      </w:r>
      <w:r w:rsidR="00DC7234" w:rsidRPr="004F64F1">
        <w:rPr>
          <w:rFonts w:ascii="Times New Roman" w:hAnsi="Times New Roman" w:cs="Times New Roman"/>
          <w:sz w:val="24"/>
          <w:szCs w:val="24"/>
        </w:rPr>
        <w:t xml:space="preserve"> с</w:t>
      </w:r>
      <w:r w:rsidR="008D6F7C" w:rsidRPr="004F64F1">
        <w:rPr>
          <w:rFonts w:ascii="Times New Roman" w:hAnsi="Times New Roman" w:cs="Times New Roman"/>
          <w:sz w:val="24"/>
          <w:szCs w:val="24"/>
        </w:rPr>
        <w:t>озыва</w:t>
      </w:r>
    </w:p>
    <w:p w:rsidR="000B7D9E" w:rsidRPr="004F64F1" w:rsidRDefault="000B7D9E" w:rsidP="000B7D9E">
      <w:pPr>
        <w:pStyle w:val="ConsPlusNormal"/>
        <w:jc w:val="right"/>
        <w:rPr>
          <w:rFonts w:ascii="Times New Roman" w:hAnsi="Times New Roman" w:cs="Times New Roman"/>
          <w:sz w:val="24"/>
          <w:szCs w:val="24"/>
        </w:rPr>
      </w:pPr>
      <w:r w:rsidRPr="004F64F1">
        <w:rPr>
          <w:rFonts w:ascii="Times New Roman" w:hAnsi="Times New Roman" w:cs="Times New Roman"/>
          <w:sz w:val="24"/>
          <w:szCs w:val="24"/>
        </w:rPr>
        <w:t xml:space="preserve">от </w:t>
      </w:r>
      <w:r w:rsidR="003173D5">
        <w:rPr>
          <w:rFonts w:ascii="Times New Roman" w:hAnsi="Times New Roman" w:cs="Times New Roman"/>
          <w:sz w:val="24"/>
          <w:szCs w:val="24"/>
          <w:lang w:val="en-US"/>
        </w:rPr>
        <w:t>18</w:t>
      </w:r>
      <w:r w:rsidR="003173D5">
        <w:rPr>
          <w:rFonts w:ascii="Times New Roman" w:hAnsi="Times New Roman" w:cs="Times New Roman"/>
          <w:sz w:val="24"/>
          <w:szCs w:val="24"/>
        </w:rPr>
        <w:t>.</w:t>
      </w:r>
      <w:r w:rsidR="003173D5">
        <w:rPr>
          <w:rFonts w:ascii="Times New Roman" w:hAnsi="Times New Roman" w:cs="Times New Roman"/>
          <w:sz w:val="24"/>
          <w:szCs w:val="24"/>
          <w:lang w:val="en-US"/>
        </w:rPr>
        <w:t>05</w:t>
      </w:r>
      <w:r w:rsidR="003173D5">
        <w:rPr>
          <w:rFonts w:ascii="Times New Roman" w:hAnsi="Times New Roman" w:cs="Times New Roman"/>
          <w:sz w:val="24"/>
          <w:szCs w:val="24"/>
        </w:rPr>
        <w:t>.</w:t>
      </w:r>
      <w:r w:rsidRPr="004F64F1">
        <w:rPr>
          <w:rFonts w:ascii="Times New Roman" w:hAnsi="Times New Roman" w:cs="Times New Roman"/>
          <w:sz w:val="24"/>
          <w:szCs w:val="24"/>
        </w:rPr>
        <w:t>20</w:t>
      </w:r>
      <w:r w:rsidR="00581DD5">
        <w:rPr>
          <w:rFonts w:ascii="Times New Roman" w:hAnsi="Times New Roman" w:cs="Times New Roman"/>
          <w:sz w:val="24"/>
          <w:szCs w:val="24"/>
        </w:rPr>
        <w:t>22</w:t>
      </w:r>
      <w:r w:rsidRPr="004F64F1">
        <w:rPr>
          <w:rFonts w:ascii="Times New Roman" w:hAnsi="Times New Roman" w:cs="Times New Roman"/>
          <w:sz w:val="24"/>
          <w:szCs w:val="24"/>
        </w:rPr>
        <w:t xml:space="preserve">  г.  № </w:t>
      </w:r>
      <w:r w:rsidR="003173D5">
        <w:rPr>
          <w:rFonts w:ascii="Times New Roman" w:hAnsi="Times New Roman" w:cs="Times New Roman"/>
          <w:sz w:val="24"/>
          <w:szCs w:val="24"/>
        </w:rPr>
        <w:t>125</w:t>
      </w:r>
    </w:p>
    <w:p w:rsidR="00086697" w:rsidRPr="004F64F1" w:rsidRDefault="00086697" w:rsidP="004F64F1">
      <w:pPr>
        <w:rPr>
          <w:bCs/>
        </w:rPr>
      </w:pPr>
      <w:bookmarkStart w:id="0" w:name="Par32"/>
      <w:bookmarkEnd w:id="0"/>
    </w:p>
    <w:p w:rsidR="004F64F1" w:rsidRDefault="004F64F1" w:rsidP="004F64F1">
      <w:pPr>
        <w:rPr>
          <w:sz w:val="19"/>
          <w:szCs w:val="19"/>
        </w:rPr>
      </w:pPr>
    </w:p>
    <w:p w:rsidR="00086697" w:rsidRPr="007D0BA9" w:rsidRDefault="00086697" w:rsidP="007D0BA9">
      <w:pPr>
        <w:jc w:val="right"/>
      </w:pPr>
    </w:p>
    <w:p w:rsidR="00F34D14" w:rsidRDefault="00F45C4D" w:rsidP="007D0BA9">
      <w:pPr>
        <w:pStyle w:val="af5"/>
        <w:spacing w:after="0"/>
        <w:jc w:val="center"/>
        <w:rPr>
          <w:rStyle w:val="af4"/>
        </w:rPr>
      </w:pPr>
      <w:r w:rsidRPr="00F45C4D">
        <w:rPr>
          <w:rStyle w:val="af4"/>
        </w:rPr>
        <w:t>Порядок</w:t>
      </w:r>
    </w:p>
    <w:p w:rsidR="007D0BA9" w:rsidRPr="007D0BA9" w:rsidRDefault="00F45C4D" w:rsidP="007D0BA9">
      <w:pPr>
        <w:pStyle w:val="af5"/>
        <w:spacing w:after="0"/>
        <w:jc w:val="center"/>
      </w:pPr>
      <w:r w:rsidRPr="00F45C4D">
        <w:rPr>
          <w:rStyle w:val="af4"/>
        </w:rPr>
        <w:t xml:space="preserve"> предоставления </w:t>
      </w:r>
      <w:r>
        <w:rPr>
          <w:rStyle w:val="af4"/>
        </w:rPr>
        <w:t>иных межбюджетных трансфертов</w:t>
      </w:r>
      <w:r w:rsidRPr="00F45C4D">
        <w:rPr>
          <w:rStyle w:val="af4"/>
        </w:rPr>
        <w:t>, передаваемы</w:t>
      </w:r>
      <w:r w:rsidR="00041ADB">
        <w:rPr>
          <w:rStyle w:val="af4"/>
        </w:rPr>
        <w:t>х</w:t>
      </w:r>
      <w:r w:rsidRPr="00F45C4D">
        <w:rPr>
          <w:rStyle w:val="af4"/>
        </w:rPr>
        <w:t xml:space="preserve"> из бюджета муниципального района в бюджеты поселений</w:t>
      </w:r>
    </w:p>
    <w:p w:rsidR="007D0BA9" w:rsidRPr="007D0BA9" w:rsidRDefault="007D0BA9" w:rsidP="007D0BA9">
      <w:pPr>
        <w:pStyle w:val="af5"/>
        <w:jc w:val="both"/>
        <w:rPr>
          <w:rFonts w:ascii="Arial" w:hAnsi="Arial" w:cs="Arial"/>
          <w:sz w:val="23"/>
          <w:szCs w:val="23"/>
        </w:rPr>
      </w:pPr>
      <w:r w:rsidRPr="007D0BA9">
        <w:rPr>
          <w:rFonts w:ascii="Arial" w:hAnsi="Arial" w:cs="Arial"/>
          <w:sz w:val="23"/>
          <w:szCs w:val="23"/>
        </w:rPr>
        <w:t> </w:t>
      </w:r>
    </w:p>
    <w:p w:rsidR="00F45C4D" w:rsidRPr="00CE41E6" w:rsidRDefault="00F45C4D" w:rsidP="00F45C4D">
      <w:pPr>
        <w:ind w:firstLine="540"/>
        <w:jc w:val="center"/>
        <w:rPr>
          <w:b/>
        </w:rPr>
      </w:pPr>
      <w:r w:rsidRPr="00CE41E6">
        <w:rPr>
          <w:b/>
        </w:rPr>
        <w:t>I. ОБЩИЕ ПОЛОЖЕНИЯ</w:t>
      </w:r>
    </w:p>
    <w:p w:rsidR="00F45C4D" w:rsidRPr="00F45C4D" w:rsidRDefault="00F45C4D" w:rsidP="00F45C4D">
      <w:pPr>
        <w:ind w:firstLine="540"/>
        <w:jc w:val="both"/>
      </w:pPr>
    </w:p>
    <w:p w:rsidR="00F45C4D" w:rsidRPr="00F45C4D" w:rsidRDefault="00F45C4D" w:rsidP="00F45C4D">
      <w:pPr>
        <w:ind w:firstLine="540"/>
        <w:jc w:val="both"/>
      </w:pPr>
      <w:r w:rsidRPr="00F45C4D">
        <w:t>1.1. Порядок предоставления иных межбюджетных трансфертов  (далее - Порядок) разработан в целях установления методики расчета, порядка перечисления указанных трансфертов, направляемых на финансовое обеспечение осуществления переданных полномочий.</w:t>
      </w:r>
    </w:p>
    <w:p w:rsidR="00F45C4D" w:rsidRDefault="00F45C4D" w:rsidP="00F45C4D">
      <w:pPr>
        <w:ind w:firstLine="540"/>
        <w:jc w:val="both"/>
      </w:pPr>
      <w:r w:rsidRPr="00F45C4D">
        <w:t xml:space="preserve">1.2. </w:t>
      </w:r>
      <w:proofErr w:type="gramStart"/>
      <w:r w:rsidRPr="00F45C4D">
        <w:t>Межбюджетные трансферты из бюджета муниципального  района бюджетам поселений на осуществление переданных полномочий предусматриваются в бюджете  муниципального района на очередной финансовый год (очередной финансовый год и плановый период) в объемах, утвержденных решением о  бюджете  муниципального района на очередной финансовый год  и плановый период, и предоставляются  на основании заключенных соглашений между  муниципальным районом и поселениями.</w:t>
      </w:r>
      <w:proofErr w:type="gramEnd"/>
    </w:p>
    <w:p w:rsidR="00542AEA" w:rsidRDefault="00F45C4D" w:rsidP="00F45C4D">
      <w:pPr>
        <w:ind w:firstLine="540"/>
        <w:jc w:val="both"/>
      </w:pPr>
      <w:r w:rsidRPr="00F45C4D">
        <w:t xml:space="preserve">1.3. </w:t>
      </w:r>
      <w:r w:rsidR="00542AEA" w:rsidRPr="00F45C4D">
        <w:t xml:space="preserve">Межбюджетные трансферты из  бюджета  муниципального района бюджетам поселений выделяются на осуществление переданных полномочий </w:t>
      </w:r>
      <w:proofErr w:type="gramStart"/>
      <w:r w:rsidR="00542AEA" w:rsidRPr="00F45C4D">
        <w:t>по</w:t>
      </w:r>
      <w:proofErr w:type="gramEnd"/>
      <w:r w:rsidR="00542AEA">
        <w:t>:</w:t>
      </w:r>
    </w:p>
    <w:p w:rsidR="005D597F" w:rsidRDefault="005D597F" w:rsidP="005D597F">
      <w:pPr>
        <w:ind w:firstLine="540"/>
        <w:jc w:val="both"/>
      </w:pPr>
      <w:r>
        <w:t>1.</w:t>
      </w:r>
      <w:r w:rsidR="00542AEA">
        <w:t>3</w:t>
      </w:r>
      <w:r>
        <w:t>.1 обеспечени</w:t>
      </w:r>
      <w:r w:rsidR="00F34D14">
        <w:t>ю</w:t>
      </w:r>
      <w:r>
        <w:t xml:space="preserve">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5D597F" w:rsidRDefault="005D597F" w:rsidP="005D597F">
      <w:pPr>
        <w:ind w:firstLine="540"/>
        <w:jc w:val="both"/>
      </w:pPr>
      <w:r>
        <w:t>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D597F" w:rsidRDefault="005D597F" w:rsidP="005D597F">
      <w:pPr>
        <w:ind w:firstLine="540"/>
        <w:jc w:val="both"/>
      </w:pPr>
      <w:r>
        <w:t>б) ведение в установленном порядке учета граждан в качестве нуждающихся в жилых помещениях, предоставляемых по договорам социального найма;</w:t>
      </w:r>
    </w:p>
    <w:p w:rsidR="00F45C4D" w:rsidRDefault="005D597F" w:rsidP="005D597F">
      <w:pPr>
        <w:ind w:firstLine="540"/>
        <w:jc w:val="both"/>
      </w:pPr>
      <w:r>
        <w:t>в) заключение договоров социального найма и предоставление в установленном порядке малоимущих гражданам по договорам социального найма жилых помещений муниципального жилищного фонда. Форма договора социального найма утверждается Администрацией Пудожского муниципального района;</w:t>
      </w:r>
    </w:p>
    <w:p w:rsidR="00F45C4D" w:rsidRDefault="005D597F" w:rsidP="00F45C4D">
      <w:pPr>
        <w:ind w:firstLine="540"/>
        <w:jc w:val="both"/>
      </w:pPr>
      <w:r>
        <w:t>1.</w:t>
      </w:r>
      <w:r w:rsidR="00542AEA">
        <w:t>3</w:t>
      </w:r>
      <w:r>
        <w:t xml:space="preserve">.2 </w:t>
      </w:r>
      <w:r w:rsidRPr="005D597F">
        <w:t>организаци</w:t>
      </w:r>
      <w:r w:rsidR="00175395">
        <w:t xml:space="preserve">и </w:t>
      </w:r>
      <w:r w:rsidRPr="005D597F">
        <w:t>ритуальных услуг и содержани</w:t>
      </w:r>
      <w:r w:rsidR="00D76CA8">
        <w:t>ю</w:t>
      </w:r>
      <w:r w:rsidRPr="005D597F">
        <w:t xml:space="preserve"> мест захоронения;</w:t>
      </w:r>
    </w:p>
    <w:p w:rsidR="005D597F" w:rsidRDefault="005D597F" w:rsidP="00F45C4D">
      <w:pPr>
        <w:ind w:firstLine="540"/>
        <w:jc w:val="both"/>
      </w:pPr>
      <w:r>
        <w:t>1.</w:t>
      </w:r>
      <w:r w:rsidR="00542AEA">
        <w:t>3</w:t>
      </w:r>
      <w:r>
        <w:t>.3</w:t>
      </w:r>
      <w:r w:rsidR="008D4765">
        <w:t xml:space="preserve"> </w:t>
      </w:r>
      <w:r w:rsidRPr="005D597F">
        <w:t>осуществлени</w:t>
      </w:r>
      <w:r w:rsidR="00D76CA8">
        <w:t>ю</w:t>
      </w:r>
      <w:r w:rsidRPr="005D597F">
        <w:t xml:space="preserve"> мер по противодействию</w:t>
      </w:r>
      <w:r>
        <w:t xml:space="preserve"> коррупции в границах поселения;</w:t>
      </w:r>
    </w:p>
    <w:p w:rsidR="005D597F" w:rsidRDefault="005D597F" w:rsidP="00F45C4D">
      <w:pPr>
        <w:ind w:firstLine="540"/>
        <w:jc w:val="both"/>
      </w:pPr>
      <w:r>
        <w:t>1.</w:t>
      </w:r>
      <w:r w:rsidR="00542AEA">
        <w:t>3</w:t>
      </w:r>
      <w:r>
        <w:t>.4</w:t>
      </w:r>
      <w:r w:rsidR="008D4765">
        <w:t xml:space="preserve"> </w:t>
      </w:r>
      <w:r w:rsidRPr="005D597F">
        <w:t>создани</w:t>
      </w:r>
      <w:r w:rsidR="00D76CA8">
        <w:t>ю</w:t>
      </w:r>
      <w:r w:rsidRPr="005D597F">
        <w:t xml:space="preserve"> условий для предоставления транспортных услуг населению и организации транспортного обслуживания населения в границах поселения</w:t>
      </w:r>
      <w:r>
        <w:t>;</w:t>
      </w:r>
    </w:p>
    <w:p w:rsidR="005D597F" w:rsidRDefault="005D597F" w:rsidP="00F45C4D">
      <w:pPr>
        <w:ind w:firstLine="540"/>
        <w:jc w:val="both"/>
      </w:pPr>
      <w:r>
        <w:t>1.</w:t>
      </w:r>
      <w:r w:rsidR="00542AEA">
        <w:t>3</w:t>
      </w:r>
      <w:r>
        <w:t xml:space="preserve">.5 </w:t>
      </w:r>
      <w:r w:rsidRPr="005D597F">
        <w:t>организаци</w:t>
      </w:r>
      <w:r w:rsidR="00D76CA8">
        <w:t>и</w:t>
      </w:r>
      <w:r w:rsidRPr="005D597F">
        <w:t xml:space="preserve"> в границах поселения водоснабжения населения</w:t>
      </w:r>
      <w:r>
        <w:t>.</w:t>
      </w:r>
    </w:p>
    <w:p w:rsidR="00FF61CB" w:rsidRDefault="00FF61CB" w:rsidP="00F45C4D">
      <w:pPr>
        <w:ind w:firstLine="540"/>
        <w:jc w:val="both"/>
      </w:pPr>
      <w:r>
        <w:t>1.4. Методика расчета иных межбюджетных трансфертов, предоставляемых из бюджета Пудожского муниципального района бюджетам поселений Пудожского муниципального района на осуществление части полномочий по решению вопросов местного значения муниципального образования «Пудожский муниципальный район», согласно Приложению к порядку предоставления иных межбюджетных трансфертов, передаваемых из бюджета муниципального района в бюджеты поселений.</w:t>
      </w:r>
    </w:p>
    <w:p w:rsidR="00581DD5" w:rsidRDefault="00581DD5" w:rsidP="00F45C4D">
      <w:pPr>
        <w:ind w:firstLine="540"/>
        <w:jc w:val="both"/>
      </w:pPr>
    </w:p>
    <w:p w:rsidR="00581DD5" w:rsidRDefault="00581DD5" w:rsidP="00F45C4D">
      <w:pPr>
        <w:ind w:firstLine="540"/>
        <w:jc w:val="both"/>
      </w:pPr>
    </w:p>
    <w:p w:rsidR="00CE41E6" w:rsidRDefault="00F45C4D" w:rsidP="008D4765">
      <w:pPr>
        <w:ind w:firstLine="540"/>
        <w:jc w:val="center"/>
        <w:rPr>
          <w:b/>
        </w:rPr>
      </w:pPr>
      <w:r w:rsidRPr="00CE41E6">
        <w:rPr>
          <w:b/>
        </w:rPr>
        <w:t xml:space="preserve">II. УСЛОВИЯ И ПОРЯДОК ПЕРЕЧИСЛЕНИЯ ИНЫХ </w:t>
      </w:r>
    </w:p>
    <w:p w:rsidR="00F45C4D" w:rsidRPr="00CE41E6" w:rsidRDefault="00F45C4D" w:rsidP="008D4765">
      <w:pPr>
        <w:ind w:firstLine="540"/>
        <w:jc w:val="center"/>
        <w:rPr>
          <w:b/>
        </w:rPr>
      </w:pPr>
      <w:r w:rsidRPr="00CE41E6">
        <w:rPr>
          <w:b/>
        </w:rPr>
        <w:t>МЕЖБЮДЖЕТНЫХ ТРАНСФЕРТОВ</w:t>
      </w:r>
    </w:p>
    <w:p w:rsidR="00F45C4D" w:rsidRPr="00F45C4D" w:rsidRDefault="00F45C4D" w:rsidP="00F45C4D">
      <w:pPr>
        <w:ind w:firstLine="540"/>
        <w:jc w:val="both"/>
      </w:pPr>
    </w:p>
    <w:p w:rsidR="00F45C4D" w:rsidRDefault="00F45C4D" w:rsidP="00633686">
      <w:pPr>
        <w:ind w:firstLine="540"/>
        <w:jc w:val="both"/>
      </w:pPr>
      <w:r w:rsidRPr="00F45C4D">
        <w:t xml:space="preserve">2.1. </w:t>
      </w:r>
      <w:r w:rsidR="00633686" w:rsidRPr="00F45C4D">
        <w:t>Межбюджетные трансферты из бюджет</w:t>
      </w:r>
      <w:r w:rsidR="00633686">
        <w:t>а</w:t>
      </w:r>
      <w:r w:rsidR="00633686" w:rsidRPr="00F45C4D">
        <w:t xml:space="preserve"> </w:t>
      </w:r>
      <w:r w:rsidR="00633686">
        <w:t>муниципального района</w:t>
      </w:r>
      <w:r w:rsidR="00633686" w:rsidRPr="00F45C4D">
        <w:t xml:space="preserve"> в части полномочий, предусмотренных соглашениями о передаче осуществления полномочий </w:t>
      </w:r>
      <w:proofErr w:type="gramStart"/>
      <w:r w:rsidR="00633686" w:rsidRPr="00F45C4D">
        <w:t>на</w:t>
      </w:r>
      <w:proofErr w:type="gramEnd"/>
      <w:r w:rsidR="00633686" w:rsidRPr="00F45C4D">
        <w:t>:</w:t>
      </w:r>
    </w:p>
    <w:p w:rsidR="009A4854" w:rsidRDefault="009A4854" w:rsidP="00633686">
      <w:pPr>
        <w:ind w:firstLine="540"/>
        <w:jc w:val="both"/>
      </w:pPr>
    </w:p>
    <w:p w:rsidR="00EC5AA4" w:rsidRDefault="00EC5AA4" w:rsidP="00EC5AA4">
      <w:pPr>
        <w:ind w:firstLine="540"/>
        <w:jc w:val="both"/>
      </w:pPr>
      <w:r>
        <w:t>2.</w:t>
      </w:r>
      <w:r w:rsidR="00633686">
        <w:t>1</w:t>
      </w:r>
      <w:r>
        <w:t>.1</w:t>
      </w:r>
      <w:r w:rsidR="00633686">
        <w:t>.</w:t>
      </w:r>
      <w: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EC5AA4" w:rsidRDefault="00EC5AA4" w:rsidP="00EC5AA4">
      <w:pPr>
        <w:ind w:firstLine="540"/>
        <w:jc w:val="both"/>
      </w:pPr>
      <w:r>
        <w:t>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C5AA4" w:rsidRDefault="00EC5AA4" w:rsidP="00EC5AA4">
      <w:pPr>
        <w:ind w:firstLine="540"/>
        <w:jc w:val="both"/>
      </w:pPr>
      <w:r>
        <w:t xml:space="preserve">б) ведение в установленном порядке учета граждан в качестве нуждающихся в жилых </w:t>
      </w:r>
      <w:bookmarkStart w:id="1" w:name="_GoBack"/>
      <w:r>
        <w:t>помещениях, предоставляемых по договорам социального найма;</w:t>
      </w:r>
    </w:p>
    <w:bookmarkEnd w:id="1"/>
    <w:p w:rsidR="00EC5AA4" w:rsidRDefault="00EC5AA4" w:rsidP="00EC5AA4">
      <w:pPr>
        <w:ind w:firstLine="540"/>
        <w:jc w:val="both"/>
      </w:pPr>
      <w:r>
        <w:t>в) заключение договоров социального найма и предоставление в установленном порядке малоимущих гражданам по договорам социального найма жилых помещений муниципального жилищного фонда. Форма договора социального найма утверждается Администрацией Пудожского муниципального района;</w:t>
      </w:r>
    </w:p>
    <w:p w:rsidR="00EC5AA4" w:rsidRDefault="00EC5AA4" w:rsidP="00EC5AA4">
      <w:pPr>
        <w:ind w:firstLine="540"/>
        <w:jc w:val="both"/>
      </w:pPr>
      <w:r>
        <w:t>2.</w:t>
      </w:r>
      <w:r w:rsidR="00633686">
        <w:t>1</w:t>
      </w:r>
      <w:r>
        <w:t>.2</w:t>
      </w:r>
      <w:r w:rsidR="00633686">
        <w:t>.</w:t>
      </w:r>
      <w:r>
        <w:t xml:space="preserve"> организация ритуальных услуг и содержание мест захоронения;</w:t>
      </w:r>
    </w:p>
    <w:p w:rsidR="00EC5AA4" w:rsidRDefault="00EC5AA4" w:rsidP="00EC5AA4">
      <w:pPr>
        <w:ind w:firstLine="540"/>
        <w:jc w:val="both"/>
      </w:pPr>
      <w:r>
        <w:t>2.</w:t>
      </w:r>
      <w:r w:rsidR="00633686">
        <w:t>1</w:t>
      </w:r>
      <w:r>
        <w:t>.3</w:t>
      </w:r>
      <w:r w:rsidR="00633686">
        <w:t>.</w:t>
      </w:r>
      <w:r w:rsidR="008D4765">
        <w:t xml:space="preserve"> </w:t>
      </w:r>
      <w:r>
        <w:t>осуществление мер по противодействию коррупции в границах поселения;</w:t>
      </w:r>
    </w:p>
    <w:p w:rsidR="00EC5AA4" w:rsidRDefault="00EC5AA4" w:rsidP="00EC5AA4">
      <w:pPr>
        <w:ind w:firstLine="540"/>
        <w:jc w:val="both"/>
      </w:pPr>
      <w:r>
        <w:t>2.</w:t>
      </w:r>
      <w:r w:rsidR="00633686">
        <w:t>1</w:t>
      </w:r>
      <w:r>
        <w:t>.4</w:t>
      </w:r>
      <w:r w:rsidR="00633686">
        <w:t>.</w:t>
      </w:r>
      <w:r>
        <w:t xml:space="preserve"> организация в границах поселения водоснабжения населения</w:t>
      </w:r>
    </w:p>
    <w:p w:rsidR="00EC5AA4" w:rsidRDefault="00EC5AA4" w:rsidP="00EC5AA4">
      <w:pPr>
        <w:ind w:firstLine="540"/>
        <w:jc w:val="both"/>
      </w:pPr>
      <w:r w:rsidRPr="00F45C4D">
        <w:t xml:space="preserve"> - перечисляются в  бюджет  </w:t>
      </w:r>
      <w:r>
        <w:t>поселения</w:t>
      </w:r>
      <w:r w:rsidRPr="00F45C4D">
        <w:t xml:space="preserve">  </w:t>
      </w:r>
      <w:proofErr w:type="gramStart"/>
      <w:r w:rsidR="009A4854">
        <w:t>согласно</w:t>
      </w:r>
      <w:proofErr w:type="gramEnd"/>
      <w:r w:rsidR="009A4854">
        <w:t xml:space="preserve"> предоставленных отчетов о произведенных затратах на выполнение переданных полномочий.</w:t>
      </w:r>
      <w:r w:rsidRPr="00F45C4D">
        <w:t xml:space="preserve"> </w:t>
      </w:r>
    </w:p>
    <w:p w:rsidR="007D3749" w:rsidRPr="00F45C4D" w:rsidRDefault="007D3749" w:rsidP="008D4765">
      <w:pPr>
        <w:ind w:firstLine="540"/>
        <w:jc w:val="both"/>
      </w:pPr>
      <w:r>
        <w:t>2.</w:t>
      </w:r>
      <w:r w:rsidR="00633686">
        <w:t>2.</w:t>
      </w:r>
      <w:r>
        <w:t xml:space="preserve"> </w:t>
      </w:r>
      <w:r w:rsidRPr="007D3749">
        <w:t xml:space="preserve">Межбюджетные трансферты из бюджета района в части полномочий, предусмотренных соглашениями о передаче осуществления полномочий </w:t>
      </w:r>
      <w:proofErr w:type="gramStart"/>
      <w:r w:rsidRPr="007D3749">
        <w:t>на</w:t>
      </w:r>
      <w:proofErr w:type="gramEnd"/>
      <w:r w:rsidRPr="007D3749">
        <w:t>:</w:t>
      </w:r>
    </w:p>
    <w:p w:rsidR="00EC5AA4" w:rsidRDefault="007D3749" w:rsidP="008D4765">
      <w:pPr>
        <w:pStyle w:val="af5"/>
        <w:ind w:firstLine="540"/>
        <w:jc w:val="both"/>
      </w:pPr>
      <w:r>
        <w:t>2.</w:t>
      </w:r>
      <w:r w:rsidR="00633686">
        <w:t>2</w:t>
      </w:r>
      <w:r>
        <w:t>.1</w:t>
      </w:r>
      <w:r w:rsidR="00633686">
        <w:t>.</w:t>
      </w:r>
      <w:r>
        <w:t xml:space="preserve"> </w:t>
      </w:r>
      <w:r w:rsidR="00EC5AA4" w:rsidRPr="00EC5AA4">
        <w:t>создание условий для предоставления транспортных услуг населению и организации транспортного обслуживания</w:t>
      </w:r>
      <w:r>
        <w:t xml:space="preserve"> населения в границах поселения  межбюджетный трансферт </w:t>
      </w:r>
      <w:r w:rsidRPr="007D3749">
        <w:t>перечисля</w:t>
      </w:r>
      <w:r>
        <w:t>ется</w:t>
      </w:r>
      <w:r w:rsidRPr="007D3749">
        <w:t xml:space="preserve"> в  бюджет  поселения  </w:t>
      </w:r>
      <w:r>
        <w:t>по фактически оказанным услугам и предоставленным документам в адрес администрации</w:t>
      </w:r>
      <w:r w:rsidR="003C517D">
        <w:t xml:space="preserve"> Пудожского муниципального района</w:t>
      </w:r>
      <w:r w:rsidRPr="007D3749">
        <w:t>.</w:t>
      </w:r>
    </w:p>
    <w:p w:rsidR="00AB7670" w:rsidRDefault="00AB7670" w:rsidP="007D3749">
      <w:pPr>
        <w:pStyle w:val="af5"/>
      </w:pPr>
    </w:p>
    <w:p w:rsidR="00941E32" w:rsidRDefault="00941E32" w:rsidP="007D3749">
      <w:pPr>
        <w:pStyle w:val="af5"/>
      </w:pPr>
    </w:p>
    <w:p w:rsidR="00941E32" w:rsidRDefault="00941E32" w:rsidP="007D0BA9">
      <w:pPr>
        <w:pStyle w:val="af5"/>
        <w:jc w:val="right"/>
      </w:pPr>
    </w:p>
    <w:p w:rsidR="00941E32" w:rsidRDefault="00941E32" w:rsidP="007D0BA9">
      <w:pPr>
        <w:pStyle w:val="af5"/>
        <w:jc w:val="right"/>
      </w:pPr>
    </w:p>
    <w:p w:rsidR="00941E32" w:rsidRDefault="00941E32" w:rsidP="007D0BA9">
      <w:pPr>
        <w:pStyle w:val="af5"/>
        <w:jc w:val="right"/>
      </w:pPr>
    </w:p>
    <w:p w:rsidR="005B42E7" w:rsidRDefault="005B42E7" w:rsidP="007D0BA9">
      <w:pPr>
        <w:pStyle w:val="af5"/>
        <w:jc w:val="right"/>
      </w:pPr>
    </w:p>
    <w:p w:rsidR="005B42E7" w:rsidRDefault="005B42E7" w:rsidP="007D0BA9">
      <w:pPr>
        <w:pStyle w:val="af5"/>
        <w:jc w:val="right"/>
      </w:pPr>
    </w:p>
    <w:p w:rsidR="005B42E7" w:rsidRDefault="005B42E7" w:rsidP="007D0BA9">
      <w:pPr>
        <w:pStyle w:val="af5"/>
        <w:jc w:val="right"/>
      </w:pPr>
    </w:p>
    <w:p w:rsidR="005B42E7" w:rsidRDefault="005B42E7" w:rsidP="007D0BA9">
      <w:pPr>
        <w:pStyle w:val="af5"/>
        <w:jc w:val="right"/>
      </w:pPr>
    </w:p>
    <w:p w:rsidR="005B42E7" w:rsidRDefault="005B42E7" w:rsidP="007D0BA9">
      <w:pPr>
        <w:pStyle w:val="af5"/>
        <w:jc w:val="right"/>
      </w:pPr>
    </w:p>
    <w:p w:rsidR="005B42E7" w:rsidRDefault="005B42E7" w:rsidP="007D0BA9">
      <w:pPr>
        <w:pStyle w:val="af5"/>
        <w:jc w:val="right"/>
      </w:pPr>
    </w:p>
    <w:p w:rsidR="00697E52" w:rsidRDefault="00697E52" w:rsidP="004F64F1">
      <w:pPr>
        <w:pStyle w:val="af5"/>
        <w:spacing w:after="0"/>
      </w:pPr>
    </w:p>
    <w:p w:rsidR="004F64F1" w:rsidRDefault="004F64F1" w:rsidP="004F64F1">
      <w:pPr>
        <w:pStyle w:val="af5"/>
        <w:spacing w:after="0"/>
      </w:pPr>
    </w:p>
    <w:p w:rsidR="007D0BA9" w:rsidRPr="003173D5" w:rsidRDefault="007D0BA9" w:rsidP="00B5587E">
      <w:pPr>
        <w:pStyle w:val="af5"/>
        <w:spacing w:after="0"/>
        <w:jc w:val="right"/>
        <w:rPr>
          <w:sz w:val="20"/>
          <w:szCs w:val="20"/>
        </w:rPr>
      </w:pPr>
      <w:r w:rsidRPr="003173D5">
        <w:rPr>
          <w:sz w:val="20"/>
          <w:szCs w:val="20"/>
        </w:rPr>
        <w:t xml:space="preserve">Приложение </w:t>
      </w:r>
    </w:p>
    <w:p w:rsidR="004F64F1" w:rsidRPr="003173D5" w:rsidRDefault="007D0BA9" w:rsidP="004F64F1">
      <w:pPr>
        <w:pStyle w:val="af5"/>
        <w:spacing w:after="0"/>
        <w:jc w:val="right"/>
        <w:rPr>
          <w:sz w:val="20"/>
          <w:szCs w:val="20"/>
        </w:rPr>
      </w:pPr>
      <w:r w:rsidRPr="003173D5">
        <w:rPr>
          <w:sz w:val="20"/>
          <w:szCs w:val="20"/>
        </w:rPr>
        <w:t>к Порядку предоставления иных</w:t>
      </w:r>
      <w:r w:rsidR="00CE3662" w:rsidRPr="003173D5">
        <w:rPr>
          <w:sz w:val="20"/>
          <w:szCs w:val="20"/>
        </w:rPr>
        <w:t xml:space="preserve"> </w:t>
      </w:r>
      <w:r w:rsidRPr="003173D5">
        <w:rPr>
          <w:sz w:val="20"/>
          <w:szCs w:val="20"/>
        </w:rPr>
        <w:t>межбюджетных</w:t>
      </w:r>
    </w:p>
    <w:p w:rsidR="004F64F1" w:rsidRPr="003173D5" w:rsidRDefault="007D0BA9" w:rsidP="00CE3662">
      <w:pPr>
        <w:pStyle w:val="af5"/>
        <w:spacing w:after="0"/>
        <w:jc w:val="right"/>
        <w:rPr>
          <w:sz w:val="20"/>
          <w:szCs w:val="20"/>
        </w:rPr>
      </w:pPr>
      <w:r w:rsidRPr="003173D5">
        <w:rPr>
          <w:sz w:val="20"/>
          <w:szCs w:val="20"/>
        </w:rPr>
        <w:t xml:space="preserve"> трансфертов</w:t>
      </w:r>
      <w:r w:rsidR="00611429" w:rsidRPr="003173D5">
        <w:rPr>
          <w:sz w:val="20"/>
          <w:szCs w:val="20"/>
        </w:rPr>
        <w:t>, передаваемых из бюджета</w:t>
      </w:r>
    </w:p>
    <w:p w:rsidR="005E496A" w:rsidRPr="003173D5" w:rsidRDefault="00611429" w:rsidP="00CE3662">
      <w:pPr>
        <w:pStyle w:val="af5"/>
        <w:spacing w:after="0"/>
        <w:jc w:val="right"/>
        <w:rPr>
          <w:sz w:val="20"/>
          <w:szCs w:val="20"/>
        </w:rPr>
      </w:pPr>
      <w:r w:rsidRPr="003173D5">
        <w:rPr>
          <w:sz w:val="20"/>
          <w:szCs w:val="20"/>
        </w:rPr>
        <w:t xml:space="preserve"> муниципального района бюджетам поселений</w:t>
      </w:r>
      <w:r w:rsidR="007D0BA9" w:rsidRPr="003173D5">
        <w:rPr>
          <w:sz w:val="20"/>
          <w:szCs w:val="20"/>
        </w:rPr>
        <w:t xml:space="preserve"> </w:t>
      </w:r>
    </w:p>
    <w:p w:rsidR="004F64F1" w:rsidRPr="003173D5" w:rsidRDefault="004F64F1" w:rsidP="00FE0181">
      <w:pPr>
        <w:pStyle w:val="af5"/>
        <w:spacing w:after="0"/>
        <w:ind w:left="360"/>
        <w:jc w:val="center"/>
        <w:rPr>
          <w:rStyle w:val="af4"/>
          <w:sz w:val="20"/>
          <w:szCs w:val="20"/>
        </w:rPr>
      </w:pPr>
    </w:p>
    <w:p w:rsidR="00FE0181" w:rsidRPr="003173D5" w:rsidRDefault="00FE0181" w:rsidP="00FE0181">
      <w:pPr>
        <w:pStyle w:val="af5"/>
        <w:spacing w:after="0"/>
        <w:ind w:left="360"/>
        <w:jc w:val="center"/>
        <w:rPr>
          <w:rStyle w:val="af4"/>
          <w:sz w:val="20"/>
          <w:szCs w:val="20"/>
        </w:rPr>
      </w:pPr>
      <w:r w:rsidRPr="003173D5">
        <w:rPr>
          <w:rStyle w:val="af4"/>
          <w:sz w:val="20"/>
          <w:szCs w:val="20"/>
        </w:rPr>
        <w:t xml:space="preserve">Методика </w:t>
      </w:r>
    </w:p>
    <w:p w:rsidR="0038668F" w:rsidRPr="003173D5" w:rsidRDefault="00FE0181" w:rsidP="0038668F">
      <w:pPr>
        <w:pStyle w:val="af5"/>
        <w:spacing w:after="0"/>
        <w:ind w:left="360"/>
        <w:jc w:val="center"/>
        <w:rPr>
          <w:rStyle w:val="af4"/>
          <w:sz w:val="20"/>
          <w:szCs w:val="20"/>
        </w:rPr>
      </w:pPr>
      <w:r w:rsidRPr="003173D5">
        <w:rPr>
          <w:rStyle w:val="af4"/>
          <w:sz w:val="20"/>
          <w:szCs w:val="20"/>
        </w:rPr>
        <w:t>расчета иных межбюджетных трансфертов предоставляемых из бюджета Пудожского муниципального района бюджетам</w:t>
      </w:r>
      <w:r w:rsidR="0038668F" w:rsidRPr="003173D5">
        <w:rPr>
          <w:rStyle w:val="af4"/>
          <w:sz w:val="20"/>
          <w:szCs w:val="20"/>
        </w:rPr>
        <w:t xml:space="preserve"> </w:t>
      </w:r>
      <w:r w:rsidRPr="003173D5">
        <w:rPr>
          <w:rStyle w:val="af4"/>
          <w:sz w:val="20"/>
          <w:szCs w:val="20"/>
        </w:rPr>
        <w:t xml:space="preserve">поселений Пудожского муниципального района на осуществление части полномочий по решению вопросов местного значения муниципального образования </w:t>
      </w:r>
    </w:p>
    <w:p w:rsidR="00FE0181" w:rsidRPr="003173D5" w:rsidRDefault="00FE0181" w:rsidP="0038668F">
      <w:pPr>
        <w:pStyle w:val="af5"/>
        <w:spacing w:after="0"/>
        <w:ind w:left="360"/>
        <w:jc w:val="center"/>
        <w:rPr>
          <w:rStyle w:val="af4"/>
          <w:sz w:val="20"/>
          <w:szCs w:val="20"/>
        </w:rPr>
      </w:pPr>
      <w:r w:rsidRPr="003173D5">
        <w:rPr>
          <w:rStyle w:val="af4"/>
          <w:sz w:val="20"/>
          <w:szCs w:val="20"/>
        </w:rPr>
        <w:t>«Пудожский муниципальный район»</w:t>
      </w:r>
    </w:p>
    <w:p w:rsidR="009E2EE8" w:rsidRPr="003173D5" w:rsidRDefault="009E2EE8" w:rsidP="009E2EE8">
      <w:pPr>
        <w:pStyle w:val="af5"/>
        <w:spacing w:after="0"/>
        <w:jc w:val="center"/>
        <w:rPr>
          <w:rStyle w:val="af4"/>
          <w:sz w:val="20"/>
          <w:szCs w:val="20"/>
        </w:rPr>
      </w:pPr>
    </w:p>
    <w:p w:rsidR="00FC7943" w:rsidRPr="003173D5" w:rsidRDefault="00FC7943" w:rsidP="00FC7943">
      <w:pPr>
        <w:pStyle w:val="af5"/>
        <w:numPr>
          <w:ilvl w:val="0"/>
          <w:numId w:val="39"/>
        </w:numPr>
        <w:tabs>
          <w:tab w:val="left" w:pos="1134"/>
        </w:tabs>
        <w:spacing w:after="0"/>
        <w:ind w:left="0" w:firstLine="709"/>
        <w:rPr>
          <w:sz w:val="20"/>
          <w:szCs w:val="20"/>
        </w:rPr>
      </w:pPr>
      <w:r w:rsidRPr="003173D5">
        <w:rPr>
          <w:rStyle w:val="af4"/>
          <w:sz w:val="20"/>
          <w:szCs w:val="20"/>
        </w:rPr>
        <w:t xml:space="preserve">Организация водоснабжение в пределах переданных полномочий. </w:t>
      </w:r>
    </w:p>
    <w:p w:rsidR="00FC7943" w:rsidRPr="003173D5" w:rsidRDefault="00FC7943" w:rsidP="00FC7943">
      <w:pPr>
        <w:pStyle w:val="af5"/>
        <w:ind w:firstLine="708"/>
        <w:jc w:val="both"/>
        <w:rPr>
          <w:sz w:val="20"/>
          <w:szCs w:val="20"/>
        </w:rPr>
      </w:pPr>
      <w:r w:rsidRPr="003173D5">
        <w:rPr>
          <w:sz w:val="20"/>
          <w:szCs w:val="20"/>
        </w:rPr>
        <w:t>1.1. Размер иных межбюджетных трансфертов на водоснабжение, предоставляемых из бюджета Пудожского муниципального района бюджетам поселений Пудожского муниципального района определяется по следующей формуле:</w:t>
      </w:r>
    </w:p>
    <w:p w:rsidR="00FC7943" w:rsidRPr="003173D5" w:rsidRDefault="00FC7943" w:rsidP="00FC7943">
      <w:pPr>
        <w:pStyle w:val="ConsPlusNormal"/>
        <w:ind w:left="5387" w:hanging="5387"/>
        <w:jc w:val="both"/>
        <w:outlineLvl w:val="0"/>
        <w:rPr>
          <w:rFonts w:ascii="Times New Roman" w:hAnsi="Times New Roman" w:cs="Times New Roman"/>
          <w:b/>
        </w:rPr>
      </w:pPr>
      <w:r w:rsidRPr="003173D5">
        <w:rPr>
          <w:rFonts w:ascii="Times New Roman" w:hAnsi="Times New Roman" w:cs="Times New Roman"/>
          <w:b/>
          <w:lang w:val="en-US"/>
        </w:rPr>
        <w:t>V</w:t>
      </w:r>
      <w:proofErr w:type="spellStart"/>
      <w:r w:rsidRPr="003173D5">
        <w:rPr>
          <w:rFonts w:ascii="Times New Roman" w:hAnsi="Times New Roman" w:cs="Times New Roman"/>
          <w:b/>
        </w:rPr>
        <w:t>мт</w:t>
      </w:r>
      <w:proofErr w:type="spellEnd"/>
      <w:r w:rsidRPr="003173D5">
        <w:rPr>
          <w:rFonts w:ascii="Times New Roman" w:hAnsi="Times New Roman" w:cs="Times New Roman"/>
          <w:b/>
        </w:rPr>
        <w:t xml:space="preserve"> = </w:t>
      </w:r>
      <w:proofErr w:type="spellStart"/>
      <w:r w:rsidRPr="003173D5">
        <w:rPr>
          <w:rFonts w:ascii="Times New Roman" w:hAnsi="Times New Roman" w:cs="Times New Roman"/>
          <w:b/>
        </w:rPr>
        <w:t>ЗПвод</w:t>
      </w:r>
      <w:proofErr w:type="spellEnd"/>
      <w:r w:rsidRPr="003173D5">
        <w:rPr>
          <w:rFonts w:ascii="Times New Roman" w:hAnsi="Times New Roman" w:cs="Times New Roman"/>
          <w:b/>
        </w:rPr>
        <w:t xml:space="preserve">.  +  </w:t>
      </w:r>
      <w:proofErr w:type="spellStart"/>
      <w:r w:rsidRPr="003173D5">
        <w:rPr>
          <w:rFonts w:ascii="Times New Roman" w:hAnsi="Times New Roman" w:cs="Times New Roman"/>
          <w:b/>
        </w:rPr>
        <w:t>Стр</w:t>
      </w:r>
      <w:proofErr w:type="gramStart"/>
      <w:r w:rsidRPr="003173D5">
        <w:rPr>
          <w:rFonts w:ascii="Times New Roman" w:hAnsi="Times New Roman" w:cs="Times New Roman"/>
          <w:b/>
        </w:rPr>
        <w:t>.в</w:t>
      </w:r>
      <w:proofErr w:type="gramEnd"/>
      <w:r w:rsidRPr="003173D5">
        <w:rPr>
          <w:rFonts w:ascii="Times New Roman" w:hAnsi="Times New Roman" w:cs="Times New Roman"/>
          <w:b/>
        </w:rPr>
        <w:t>зн</w:t>
      </w:r>
      <w:proofErr w:type="spellEnd"/>
      <w:r w:rsidRPr="003173D5">
        <w:rPr>
          <w:rFonts w:ascii="Times New Roman" w:hAnsi="Times New Roman" w:cs="Times New Roman"/>
          <w:b/>
        </w:rPr>
        <w:t xml:space="preserve">. + ПЗ х </w:t>
      </w:r>
      <w:proofErr w:type="spellStart"/>
      <w:r w:rsidRPr="003173D5">
        <w:rPr>
          <w:rFonts w:ascii="Times New Roman" w:hAnsi="Times New Roman" w:cs="Times New Roman"/>
          <w:b/>
        </w:rPr>
        <w:t>Кол</w:t>
      </w:r>
      <w:proofErr w:type="gramStart"/>
      <w:r w:rsidRPr="003173D5">
        <w:rPr>
          <w:rFonts w:ascii="Times New Roman" w:hAnsi="Times New Roman" w:cs="Times New Roman"/>
          <w:b/>
        </w:rPr>
        <w:t>.м</w:t>
      </w:r>
      <w:proofErr w:type="gramEnd"/>
      <w:r w:rsidRPr="003173D5">
        <w:rPr>
          <w:rFonts w:ascii="Times New Roman" w:hAnsi="Times New Roman" w:cs="Times New Roman"/>
          <w:b/>
        </w:rPr>
        <w:t>ес</w:t>
      </w:r>
      <w:proofErr w:type="spellEnd"/>
      <w:r w:rsidRPr="003173D5">
        <w:rPr>
          <w:rFonts w:ascii="Times New Roman" w:hAnsi="Times New Roman" w:cs="Times New Roman"/>
          <w:b/>
        </w:rPr>
        <w:t>. где:</w:t>
      </w:r>
    </w:p>
    <w:p w:rsidR="00FC7943" w:rsidRPr="003173D5" w:rsidRDefault="00FC7943" w:rsidP="00FC7943">
      <w:pPr>
        <w:pStyle w:val="ConsPlusNormal"/>
        <w:ind w:left="5387" w:hanging="5387"/>
        <w:jc w:val="both"/>
        <w:outlineLvl w:val="0"/>
        <w:rPr>
          <w:rFonts w:ascii="Times New Roman" w:hAnsi="Times New Roman" w:cs="Times New Roman"/>
        </w:rPr>
      </w:pPr>
    </w:p>
    <w:p w:rsidR="00FC7943" w:rsidRPr="003173D5" w:rsidRDefault="00FC7943" w:rsidP="00FC7943">
      <w:pPr>
        <w:pStyle w:val="ConsPlusNormal"/>
        <w:ind w:firstLine="0"/>
        <w:jc w:val="both"/>
        <w:outlineLvl w:val="0"/>
        <w:rPr>
          <w:rFonts w:ascii="Times New Roman" w:hAnsi="Times New Roman" w:cs="Times New Roman"/>
        </w:rPr>
      </w:pPr>
      <w:proofErr w:type="spellStart"/>
      <w:r w:rsidRPr="003173D5">
        <w:rPr>
          <w:rFonts w:ascii="Times New Roman" w:hAnsi="Times New Roman" w:cs="Times New Roman"/>
        </w:rPr>
        <w:t>ЗПвод</w:t>
      </w:r>
      <w:proofErr w:type="spellEnd"/>
      <w:r w:rsidRPr="003173D5">
        <w:rPr>
          <w:rFonts w:ascii="Times New Roman" w:hAnsi="Times New Roman" w:cs="Times New Roman"/>
        </w:rPr>
        <w:t>. – заработная плата на 1 единицу  работника в размере не превышаемого МРОТ, установленного на текущий год руб.;</w:t>
      </w:r>
    </w:p>
    <w:p w:rsidR="00FC7943" w:rsidRPr="003173D5" w:rsidRDefault="00FC7943" w:rsidP="00FC7943">
      <w:pPr>
        <w:pStyle w:val="ConsPlusNormal"/>
        <w:ind w:firstLine="0"/>
        <w:jc w:val="both"/>
        <w:outlineLvl w:val="0"/>
        <w:rPr>
          <w:rFonts w:ascii="Times New Roman" w:hAnsi="Times New Roman" w:cs="Times New Roman"/>
        </w:rPr>
      </w:pPr>
    </w:p>
    <w:p w:rsidR="00FC7943" w:rsidRPr="003173D5" w:rsidRDefault="00FC7943" w:rsidP="00FC7943">
      <w:pPr>
        <w:pStyle w:val="ConsPlusNormal"/>
        <w:ind w:firstLine="0"/>
        <w:jc w:val="both"/>
        <w:outlineLvl w:val="0"/>
        <w:rPr>
          <w:rFonts w:ascii="Times New Roman" w:hAnsi="Times New Roman" w:cs="Times New Roman"/>
        </w:rPr>
      </w:pPr>
      <w:proofErr w:type="spellStart"/>
      <w:r w:rsidRPr="003173D5">
        <w:rPr>
          <w:rFonts w:ascii="Times New Roman" w:hAnsi="Times New Roman" w:cs="Times New Roman"/>
        </w:rPr>
        <w:t>Стр</w:t>
      </w:r>
      <w:proofErr w:type="gramStart"/>
      <w:r w:rsidRPr="003173D5">
        <w:rPr>
          <w:rFonts w:ascii="Times New Roman" w:hAnsi="Times New Roman" w:cs="Times New Roman"/>
        </w:rPr>
        <w:t>.в</w:t>
      </w:r>
      <w:proofErr w:type="gramEnd"/>
      <w:r w:rsidRPr="003173D5">
        <w:rPr>
          <w:rFonts w:ascii="Times New Roman" w:hAnsi="Times New Roman" w:cs="Times New Roman"/>
        </w:rPr>
        <w:t>зн</w:t>
      </w:r>
      <w:proofErr w:type="spellEnd"/>
      <w:r w:rsidRPr="003173D5">
        <w:rPr>
          <w:rFonts w:ascii="Times New Roman" w:hAnsi="Times New Roman" w:cs="Times New Roman"/>
        </w:rPr>
        <w:t xml:space="preserve"> – страховые взносы на заработную плату в размере 30,2%;</w:t>
      </w:r>
    </w:p>
    <w:p w:rsidR="00FC7943" w:rsidRPr="003173D5" w:rsidRDefault="00FC7943" w:rsidP="00FC7943">
      <w:pPr>
        <w:pStyle w:val="ConsPlusNormal"/>
        <w:ind w:firstLine="0"/>
        <w:jc w:val="both"/>
        <w:outlineLvl w:val="0"/>
        <w:rPr>
          <w:rFonts w:ascii="Times New Roman" w:hAnsi="Times New Roman" w:cs="Times New Roman"/>
        </w:rPr>
      </w:pPr>
    </w:p>
    <w:p w:rsidR="00FC7943" w:rsidRPr="003173D5" w:rsidRDefault="00FC7943" w:rsidP="00FC7943">
      <w:pPr>
        <w:pStyle w:val="ConsPlusNormal"/>
        <w:ind w:firstLine="0"/>
        <w:jc w:val="both"/>
        <w:outlineLvl w:val="0"/>
        <w:rPr>
          <w:rFonts w:ascii="Times New Roman" w:hAnsi="Times New Roman" w:cs="Times New Roman"/>
        </w:rPr>
      </w:pPr>
      <w:proofErr w:type="gramStart"/>
      <w:r w:rsidRPr="003173D5">
        <w:rPr>
          <w:rFonts w:ascii="Times New Roman" w:hAnsi="Times New Roman" w:cs="Times New Roman"/>
        </w:rPr>
        <w:t>ПЗ – производственные затраты, ПЗ = (</w:t>
      </w:r>
      <w:proofErr w:type="spellStart"/>
      <w:r w:rsidRPr="003173D5">
        <w:rPr>
          <w:rFonts w:ascii="Times New Roman" w:hAnsi="Times New Roman" w:cs="Times New Roman"/>
        </w:rPr>
        <w:t>ЗПвод</w:t>
      </w:r>
      <w:proofErr w:type="spellEnd"/>
      <w:r w:rsidRPr="003173D5">
        <w:rPr>
          <w:rFonts w:ascii="Times New Roman" w:hAnsi="Times New Roman" w:cs="Times New Roman"/>
        </w:rPr>
        <w:t>.</w:t>
      </w:r>
      <w:proofErr w:type="gramEnd"/>
      <w:r w:rsidRPr="003173D5">
        <w:rPr>
          <w:rFonts w:ascii="Times New Roman" w:hAnsi="Times New Roman" w:cs="Times New Roman"/>
        </w:rPr>
        <w:t>+</w:t>
      </w:r>
      <w:proofErr w:type="spellStart"/>
      <w:r w:rsidRPr="003173D5">
        <w:rPr>
          <w:rFonts w:ascii="Times New Roman" w:hAnsi="Times New Roman" w:cs="Times New Roman"/>
        </w:rPr>
        <w:t>Стр</w:t>
      </w:r>
      <w:proofErr w:type="gramStart"/>
      <w:r w:rsidRPr="003173D5">
        <w:rPr>
          <w:rFonts w:ascii="Times New Roman" w:hAnsi="Times New Roman" w:cs="Times New Roman"/>
        </w:rPr>
        <w:t>.в</w:t>
      </w:r>
      <w:proofErr w:type="gramEnd"/>
      <w:r w:rsidRPr="003173D5">
        <w:rPr>
          <w:rFonts w:ascii="Times New Roman" w:hAnsi="Times New Roman" w:cs="Times New Roman"/>
        </w:rPr>
        <w:t>зн</w:t>
      </w:r>
      <w:proofErr w:type="spellEnd"/>
      <w:r w:rsidRPr="003173D5">
        <w:rPr>
          <w:rFonts w:ascii="Times New Roman" w:hAnsi="Times New Roman" w:cs="Times New Roman"/>
        </w:rPr>
        <w:t>.) х 20%,</w:t>
      </w:r>
    </w:p>
    <w:p w:rsidR="00FC7943" w:rsidRPr="003173D5" w:rsidRDefault="00FC7943" w:rsidP="00FC7943">
      <w:pPr>
        <w:pStyle w:val="ConsPlusNormal"/>
        <w:ind w:firstLine="0"/>
        <w:jc w:val="both"/>
        <w:outlineLvl w:val="0"/>
        <w:rPr>
          <w:rFonts w:ascii="Times New Roman" w:hAnsi="Times New Roman" w:cs="Times New Roman"/>
        </w:rPr>
      </w:pPr>
    </w:p>
    <w:p w:rsidR="00FC7943" w:rsidRPr="003173D5" w:rsidRDefault="00FC7943" w:rsidP="00FC7943">
      <w:pPr>
        <w:pStyle w:val="ConsPlusNormal"/>
        <w:ind w:firstLine="0"/>
        <w:jc w:val="both"/>
        <w:outlineLvl w:val="0"/>
        <w:rPr>
          <w:rFonts w:ascii="Times New Roman" w:hAnsi="Times New Roman" w:cs="Times New Roman"/>
        </w:rPr>
      </w:pPr>
      <w:proofErr w:type="spellStart"/>
      <w:r w:rsidRPr="003173D5">
        <w:rPr>
          <w:rFonts w:ascii="Times New Roman" w:hAnsi="Times New Roman" w:cs="Times New Roman"/>
        </w:rPr>
        <w:t>Кол.мес</w:t>
      </w:r>
      <w:proofErr w:type="spellEnd"/>
      <w:r w:rsidRPr="003173D5">
        <w:rPr>
          <w:rFonts w:ascii="Times New Roman" w:hAnsi="Times New Roman" w:cs="Times New Roman"/>
        </w:rPr>
        <w:t>. – количество месяцев, в течени</w:t>
      </w:r>
      <w:proofErr w:type="gramStart"/>
      <w:r w:rsidRPr="003173D5">
        <w:rPr>
          <w:rFonts w:ascii="Times New Roman" w:hAnsi="Times New Roman" w:cs="Times New Roman"/>
        </w:rPr>
        <w:t>и</w:t>
      </w:r>
      <w:proofErr w:type="gramEnd"/>
      <w:r w:rsidRPr="003173D5">
        <w:rPr>
          <w:rFonts w:ascii="Times New Roman" w:hAnsi="Times New Roman" w:cs="Times New Roman"/>
        </w:rPr>
        <w:t xml:space="preserve"> которого исполнялось переданное полномочие,</w:t>
      </w:r>
    </w:p>
    <w:p w:rsidR="00FC7943" w:rsidRPr="003173D5" w:rsidRDefault="00FC7943" w:rsidP="00FC7943">
      <w:pPr>
        <w:pStyle w:val="ConsPlusNormal"/>
        <w:ind w:firstLine="0"/>
        <w:jc w:val="both"/>
        <w:outlineLvl w:val="0"/>
        <w:rPr>
          <w:rFonts w:ascii="Times New Roman" w:hAnsi="Times New Roman" w:cs="Times New Roman"/>
        </w:rPr>
      </w:pPr>
    </w:p>
    <w:p w:rsidR="00FC7943" w:rsidRPr="003173D5" w:rsidRDefault="00FC7943" w:rsidP="00FC7943">
      <w:pPr>
        <w:pStyle w:val="ConsPlusNormal"/>
        <w:ind w:firstLine="0"/>
        <w:jc w:val="both"/>
        <w:outlineLvl w:val="0"/>
        <w:rPr>
          <w:rFonts w:ascii="Times New Roman" w:hAnsi="Times New Roman" w:cs="Times New Roman"/>
        </w:rPr>
      </w:pPr>
      <w:proofErr w:type="gramStart"/>
      <w:r w:rsidRPr="003173D5">
        <w:rPr>
          <w:rFonts w:ascii="Times New Roman" w:hAnsi="Times New Roman" w:cs="Times New Roman"/>
          <w:lang w:val="en-US"/>
        </w:rPr>
        <w:t>V</w:t>
      </w:r>
      <w:proofErr w:type="spellStart"/>
      <w:r w:rsidRPr="003173D5">
        <w:rPr>
          <w:rFonts w:ascii="Times New Roman" w:hAnsi="Times New Roman" w:cs="Times New Roman"/>
        </w:rPr>
        <w:t>мт</w:t>
      </w:r>
      <w:proofErr w:type="spellEnd"/>
      <w:r w:rsidRPr="003173D5">
        <w:rPr>
          <w:rFonts w:ascii="Times New Roman" w:hAnsi="Times New Roman" w:cs="Times New Roman"/>
        </w:rPr>
        <w:t xml:space="preserve"> – Объем межбюджетных трансфертов.</w:t>
      </w:r>
      <w:proofErr w:type="gramEnd"/>
      <w:r w:rsidRPr="003173D5">
        <w:rPr>
          <w:rFonts w:ascii="Times New Roman" w:hAnsi="Times New Roman" w:cs="Times New Roman"/>
        </w:rPr>
        <w:t xml:space="preserve">     </w:t>
      </w:r>
    </w:p>
    <w:p w:rsidR="00FC7943" w:rsidRPr="003173D5" w:rsidRDefault="00FC7943" w:rsidP="00FC7943">
      <w:pPr>
        <w:pStyle w:val="ConsPlusNormal"/>
        <w:ind w:firstLine="0"/>
        <w:jc w:val="both"/>
        <w:outlineLvl w:val="0"/>
        <w:rPr>
          <w:rFonts w:ascii="Times New Roman" w:hAnsi="Times New Roman" w:cs="Times New Roman"/>
        </w:rPr>
      </w:pPr>
      <w:r w:rsidRPr="003173D5">
        <w:rPr>
          <w:rFonts w:ascii="Times New Roman" w:hAnsi="Times New Roman" w:cs="Times New Roman"/>
        </w:rPr>
        <w:t xml:space="preserve"> </w:t>
      </w:r>
    </w:p>
    <w:p w:rsidR="00FC7943" w:rsidRPr="003173D5" w:rsidRDefault="00FC7943" w:rsidP="00FC7943">
      <w:pPr>
        <w:pStyle w:val="af5"/>
        <w:numPr>
          <w:ilvl w:val="0"/>
          <w:numId w:val="38"/>
        </w:numPr>
        <w:tabs>
          <w:tab w:val="left" w:pos="851"/>
          <w:tab w:val="left" w:pos="993"/>
        </w:tabs>
        <w:spacing w:after="0"/>
        <w:ind w:hanging="11"/>
        <w:jc w:val="both"/>
        <w:rPr>
          <w:rStyle w:val="af4"/>
          <w:sz w:val="20"/>
          <w:szCs w:val="20"/>
        </w:rPr>
      </w:pPr>
      <w:r w:rsidRPr="003173D5">
        <w:rPr>
          <w:b/>
          <w:bCs/>
          <w:sz w:val="20"/>
          <w:szCs w:val="20"/>
        </w:rPr>
        <w:t xml:space="preserve">Создание условий для предоставления транспортных услуг населению </w:t>
      </w:r>
    </w:p>
    <w:p w:rsidR="00FC7943" w:rsidRPr="003173D5" w:rsidRDefault="00FC7943" w:rsidP="00FC7943">
      <w:pPr>
        <w:pStyle w:val="Default"/>
        <w:jc w:val="both"/>
        <w:rPr>
          <w:b/>
          <w:sz w:val="20"/>
          <w:szCs w:val="20"/>
        </w:rPr>
      </w:pPr>
      <w:r w:rsidRPr="003173D5">
        <w:rPr>
          <w:b/>
          <w:bCs/>
          <w:sz w:val="20"/>
          <w:szCs w:val="20"/>
        </w:rPr>
        <w:t xml:space="preserve">и организация транспортного обслуживания населения в границах поселения. </w:t>
      </w:r>
    </w:p>
    <w:p w:rsidR="00FC7943" w:rsidRPr="003173D5" w:rsidRDefault="00FC7943" w:rsidP="00FC7943">
      <w:pPr>
        <w:pStyle w:val="Default"/>
        <w:tabs>
          <w:tab w:val="left" w:pos="993"/>
          <w:tab w:val="left" w:pos="1418"/>
        </w:tabs>
        <w:ind w:firstLine="708"/>
        <w:jc w:val="both"/>
        <w:rPr>
          <w:sz w:val="20"/>
          <w:szCs w:val="20"/>
        </w:rPr>
      </w:pPr>
      <w:r w:rsidRPr="003173D5">
        <w:rPr>
          <w:bCs/>
          <w:sz w:val="20"/>
          <w:szCs w:val="20"/>
        </w:rPr>
        <w:t xml:space="preserve">2.1. Расчет объема иных межбюджетных трансфертов, предоставляемых из бюджета Пудожского муниципального района в бюджеты поселений Пудожского  муниципального района по созданию условий для предоставления транспортных услуг населению и организация транспортного обслуживания населения в границах поселения, </w:t>
      </w:r>
      <w:r w:rsidRPr="003173D5">
        <w:rPr>
          <w:sz w:val="20"/>
          <w:szCs w:val="20"/>
        </w:rPr>
        <w:t>определяется по  формуле, но не более фактически сложившимся затратам в предыдущем году:</w:t>
      </w:r>
      <w:r w:rsidRPr="003173D5">
        <w:rPr>
          <w:bCs/>
          <w:sz w:val="20"/>
          <w:szCs w:val="20"/>
        </w:rPr>
        <w:t xml:space="preserve"> </w:t>
      </w:r>
    </w:p>
    <w:p w:rsidR="00FC7943" w:rsidRPr="003173D5" w:rsidRDefault="00FC7943" w:rsidP="00FC7943">
      <w:pPr>
        <w:pStyle w:val="Default"/>
        <w:rPr>
          <w:sz w:val="20"/>
          <w:szCs w:val="20"/>
        </w:rPr>
      </w:pPr>
    </w:p>
    <w:p w:rsidR="00FC7943" w:rsidRPr="003173D5" w:rsidRDefault="00FC7943" w:rsidP="00FC7943">
      <w:pPr>
        <w:pStyle w:val="Default"/>
        <w:rPr>
          <w:b/>
          <w:sz w:val="20"/>
          <w:szCs w:val="20"/>
        </w:rPr>
      </w:pPr>
      <w:proofErr w:type="spellStart"/>
      <w:proofErr w:type="gramStart"/>
      <w:r w:rsidRPr="003173D5">
        <w:rPr>
          <w:b/>
          <w:sz w:val="20"/>
          <w:szCs w:val="20"/>
        </w:rPr>
        <w:t>V</w:t>
      </w:r>
      <w:proofErr w:type="gramEnd"/>
      <w:r w:rsidRPr="003173D5">
        <w:rPr>
          <w:b/>
          <w:sz w:val="20"/>
          <w:szCs w:val="20"/>
        </w:rPr>
        <w:t>мт</w:t>
      </w:r>
      <w:proofErr w:type="spellEnd"/>
      <w:r w:rsidRPr="003173D5">
        <w:rPr>
          <w:b/>
          <w:sz w:val="20"/>
          <w:szCs w:val="20"/>
        </w:rPr>
        <w:t xml:space="preserve"> = </w:t>
      </w:r>
      <w:proofErr w:type="spellStart"/>
      <w:r w:rsidRPr="003173D5">
        <w:rPr>
          <w:b/>
          <w:sz w:val="20"/>
          <w:szCs w:val="20"/>
        </w:rPr>
        <w:t>ЗПвод</w:t>
      </w:r>
      <w:proofErr w:type="spellEnd"/>
      <w:r w:rsidRPr="003173D5">
        <w:rPr>
          <w:b/>
          <w:sz w:val="20"/>
          <w:szCs w:val="20"/>
        </w:rPr>
        <w:t xml:space="preserve">.  +  </w:t>
      </w:r>
      <w:proofErr w:type="spellStart"/>
      <w:r w:rsidRPr="003173D5">
        <w:rPr>
          <w:b/>
          <w:sz w:val="20"/>
          <w:szCs w:val="20"/>
        </w:rPr>
        <w:t>Стр</w:t>
      </w:r>
      <w:proofErr w:type="gramStart"/>
      <w:r w:rsidRPr="003173D5">
        <w:rPr>
          <w:b/>
          <w:sz w:val="20"/>
          <w:szCs w:val="20"/>
        </w:rPr>
        <w:t>.в</w:t>
      </w:r>
      <w:proofErr w:type="gramEnd"/>
      <w:r w:rsidRPr="003173D5">
        <w:rPr>
          <w:b/>
          <w:sz w:val="20"/>
          <w:szCs w:val="20"/>
        </w:rPr>
        <w:t>зн</w:t>
      </w:r>
      <w:proofErr w:type="spellEnd"/>
      <w:r w:rsidRPr="003173D5">
        <w:rPr>
          <w:b/>
          <w:sz w:val="20"/>
          <w:szCs w:val="20"/>
        </w:rPr>
        <w:t xml:space="preserve">. + ПЗ х </w:t>
      </w:r>
      <w:proofErr w:type="spellStart"/>
      <w:r w:rsidRPr="003173D5">
        <w:rPr>
          <w:b/>
          <w:sz w:val="20"/>
          <w:szCs w:val="20"/>
        </w:rPr>
        <w:t>Кол</w:t>
      </w:r>
      <w:proofErr w:type="gramStart"/>
      <w:r w:rsidRPr="003173D5">
        <w:rPr>
          <w:b/>
          <w:sz w:val="20"/>
          <w:szCs w:val="20"/>
        </w:rPr>
        <w:t>.м</w:t>
      </w:r>
      <w:proofErr w:type="gramEnd"/>
      <w:r w:rsidRPr="003173D5">
        <w:rPr>
          <w:b/>
          <w:sz w:val="20"/>
          <w:szCs w:val="20"/>
        </w:rPr>
        <w:t>ес</w:t>
      </w:r>
      <w:proofErr w:type="spellEnd"/>
      <w:r w:rsidRPr="003173D5">
        <w:rPr>
          <w:b/>
          <w:sz w:val="20"/>
          <w:szCs w:val="20"/>
        </w:rPr>
        <w:t>. где:</w:t>
      </w:r>
    </w:p>
    <w:p w:rsidR="00FC7943" w:rsidRPr="003173D5" w:rsidRDefault="00FC7943" w:rsidP="00FC7943">
      <w:pPr>
        <w:pStyle w:val="Default"/>
        <w:rPr>
          <w:sz w:val="20"/>
          <w:szCs w:val="20"/>
        </w:rPr>
      </w:pPr>
    </w:p>
    <w:p w:rsidR="00FC7943" w:rsidRPr="003173D5" w:rsidRDefault="00FC7943" w:rsidP="00FC7943">
      <w:pPr>
        <w:pStyle w:val="Default"/>
        <w:rPr>
          <w:sz w:val="20"/>
          <w:szCs w:val="20"/>
        </w:rPr>
      </w:pPr>
      <w:proofErr w:type="spellStart"/>
      <w:r w:rsidRPr="003173D5">
        <w:rPr>
          <w:sz w:val="20"/>
          <w:szCs w:val="20"/>
        </w:rPr>
        <w:t>ЗПвод</w:t>
      </w:r>
      <w:proofErr w:type="spellEnd"/>
      <w:r w:rsidRPr="003173D5">
        <w:rPr>
          <w:sz w:val="20"/>
          <w:szCs w:val="20"/>
        </w:rPr>
        <w:t>. – заработная плата на 1 единицу  работника в размере не превышаемого МРОТ, установленного на текущий год руб.;</w:t>
      </w:r>
    </w:p>
    <w:p w:rsidR="00FC7943" w:rsidRPr="003173D5" w:rsidRDefault="00FC7943" w:rsidP="00FC7943">
      <w:pPr>
        <w:pStyle w:val="Default"/>
        <w:rPr>
          <w:sz w:val="20"/>
          <w:szCs w:val="20"/>
        </w:rPr>
      </w:pPr>
    </w:p>
    <w:p w:rsidR="00FC7943" w:rsidRPr="003173D5" w:rsidRDefault="00FC7943" w:rsidP="00FC7943">
      <w:pPr>
        <w:pStyle w:val="Default"/>
        <w:rPr>
          <w:sz w:val="20"/>
          <w:szCs w:val="20"/>
        </w:rPr>
      </w:pP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xml:space="preserve"> – страховые взносы на заработную плату в размере 30,2%;</w:t>
      </w:r>
    </w:p>
    <w:p w:rsidR="00FC7943" w:rsidRPr="003173D5" w:rsidRDefault="00FC7943" w:rsidP="00FC7943">
      <w:pPr>
        <w:pStyle w:val="Default"/>
        <w:rPr>
          <w:sz w:val="20"/>
          <w:szCs w:val="20"/>
        </w:rPr>
      </w:pPr>
    </w:p>
    <w:p w:rsidR="00FC7943" w:rsidRPr="003173D5" w:rsidRDefault="00FC7943" w:rsidP="00FC7943">
      <w:pPr>
        <w:pStyle w:val="Default"/>
        <w:rPr>
          <w:sz w:val="20"/>
          <w:szCs w:val="20"/>
        </w:rPr>
      </w:pPr>
      <w:proofErr w:type="gramStart"/>
      <w:r w:rsidRPr="003173D5">
        <w:rPr>
          <w:sz w:val="20"/>
          <w:szCs w:val="20"/>
        </w:rPr>
        <w:t>ПЗ – производственные затраты, ПЗ = (</w:t>
      </w:r>
      <w:proofErr w:type="spellStart"/>
      <w:r w:rsidRPr="003173D5">
        <w:rPr>
          <w:sz w:val="20"/>
          <w:szCs w:val="20"/>
        </w:rPr>
        <w:t>ЗПвод</w:t>
      </w:r>
      <w:proofErr w:type="spellEnd"/>
      <w:r w:rsidRPr="003173D5">
        <w:rPr>
          <w:sz w:val="20"/>
          <w:szCs w:val="20"/>
        </w:rPr>
        <w:t>.</w:t>
      </w:r>
      <w:proofErr w:type="gramEnd"/>
      <w:r w:rsidRPr="003173D5">
        <w:rPr>
          <w:sz w:val="20"/>
          <w:szCs w:val="20"/>
        </w:rPr>
        <w:t>+</w:t>
      </w: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х 13%,</w:t>
      </w:r>
    </w:p>
    <w:p w:rsidR="00FC7943" w:rsidRPr="003173D5" w:rsidRDefault="00FC7943" w:rsidP="00FC7943">
      <w:pPr>
        <w:pStyle w:val="Default"/>
        <w:rPr>
          <w:sz w:val="20"/>
          <w:szCs w:val="20"/>
        </w:rPr>
      </w:pPr>
    </w:p>
    <w:p w:rsidR="00FC7943" w:rsidRPr="003173D5" w:rsidRDefault="00FC7943" w:rsidP="00FC7943">
      <w:pPr>
        <w:pStyle w:val="Default"/>
        <w:rPr>
          <w:sz w:val="20"/>
          <w:szCs w:val="20"/>
        </w:rPr>
      </w:pPr>
      <w:proofErr w:type="spellStart"/>
      <w:r w:rsidRPr="003173D5">
        <w:rPr>
          <w:sz w:val="20"/>
          <w:szCs w:val="20"/>
        </w:rPr>
        <w:t>Кол.мес</w:t>
      </w:r>
      <w:proofErr w:type="spellEnd"/>
      <w:r w:rsidRPr="003173D5">
        <w:rPr>
          <w:sz w:val="20"/>
          <w:szCs w:val="20"/>
        </w:rPr>
        <w:t>. – количество месяцев, в течени</w:t>
      </w:r>
      <w:proofErr w:type="gramStart"/>
      <w:r w:rsidRPr="003173D5">
        <w:rPr>
          <w:sz w:val="20"/>
          <w:szCs w:val="20"/>
        </w:rPr>
        <w:t>и</w:t>
      </w:r>
      <w:proofErr w:type="gramEnd"/>
      <w:r w:rsidRPr="003173D5">
        <w:rPr>
          <w:sz w:val="20"/>
          <w:szCs w:val="20"/>
        </w:rPr>
        <w:t xml:space="preserve"> которого исполнялось переданное полномочие (период навигации),</w:t>
      </w:r>
    </w:p>
    <w:p w:rsidR="00FC7943" w:rsidRPr="003173D5" w:rsidRDefault="00FC7943" w:rsidP="00FC7943">
      <w:pPr>
        <w:pStyle w:val="Default"/>
        <w:rPr>
          <w:sz w:val="20"/>
          <w:szCs w:val="20"/>
        </w:rPr>
      </w:pPr>
    </w:p>
    <w:p w:rsidR="00FC7943" w:rsidRPr="003173D5" w:rsidRDefault="00FC7943" w:rsidP="00FC7943">
      <w:pPr>
        <w:pStyle w:val="Default"/>
        <w:rPr>
          <w:sz w:val="20"/>
          <w:szCs w:val="20"/>
        </w:rPr>
      </w:pPr>
      <w:proofErr w:type="spellStart"/>
      <w:proofErr w:type="gramStart"/>
      <w:r w:rsidRPr="003173D5">
        <w:rPr>
          <w:sz w:val="20"/>
          <w:szCs w:val="20"/>
        </w:rPr>
        <w:t>V</w:t>
      </w:r>
      <w:proofErr w:type="gramEnd"/>
      <w:r w:rsidRPr="003173D5">
        <w:rPr>
          <w:sz w:val="20"/>
          <w:szCs w:val="20"/>
        </w:rPr>
        <w:t>мт</w:t>
      </w:r>
      <w:proofErr w:type="spellEnd"/>
      <w:r w:rsidRPr="003173D5">
        <w:rPr>
          <w:sz w:val="20"/>
          <w:szCs w:val="20"/>
        </w:rPr>
        <w:t xml:space="preserve"> – Объем межбюджетных трансфертов.     </w:t>
      </w:r>
    </w:p>
    <w:p w:rsidR="00FC7943" w:rsidRPr="003173D5" w:rsidRDefault="00FC7943" w:rsidP="00FC7943">
      <w:pPr>
        <w:pStyle w:val="Default"/>
        <w:rPr>
          <w:sz w:val="20"/>
          <w:szCs w:val="20"/>
        </w:rPr>
      </w:pPr>
    </w:p>
    <w:p w:rsidR="00FC7943" w:rsidRPr="003173D5" w:rsidRDefault="00FC7943" w:rsidP="00FC7943">
      <w:pPr>
        <w:pStyle w:val="ConsPlusNormal"/>
        <w:numPr>
          <w:ilvl w:val="0"/>
          <w:numId w:val="38"/>
        </w:numPr>
        <w:jc w:val="both"/>
        <w:outlineLvl w:val="0"/>
        <w:rPr>
          <w:rFonts w:ascii="Times New Roman" w:hAnsi="Times New Roman" w:cs="Times New Roman"/>
          <w:b/>
        </w:rPr>
      </w:pPr>
      <w:r w:rsidRPr="003173D5">
        <w:rPr>
          <w:rFonts w:ascii="Times New Roman" w:hAnsi="Times New Roman" w:cs="Times New Roman"/>
          <w:b/>
        </w:rPr>
        <w:t>Организация ритуальных услуг и содержание мест захоронения</w:t>
      </w:r>
    </w:p>
    <w:p w:rsidR="00FC7943" w:rsidRPr="003173D5" w:rsidRDefault="00FC7943" w:rsidP="00FC7943">
      <w:pPr>
        <w:pStyle w:val="af5"/>
        <w:numPr>
          <w:ilvl w:val="1"/>
          <w:numId w:val="38"/>
        </w:numPr>
        <w:ind w:left="0" w:firstLine="284"/>
        <w:jc w:val="both"/>
        <w:rPr>
          <w:sz w:val="20"/>
          <w:szCs w:val="20"/>
        </w:rPr>
      </w:pPr>
      <w:r w:rsidRPr="003173D5">
        <w:rPr>
          <w:sz w:val="20"/>
          <w:szCs w:val="20"/>
        </w:rPr>
        <w:t xml:space="preserve">Размер иных межбюджетных трансфертов по организации ритуальных услуг и содержанию </w:t>
      </w:r>
      <w:proofErr w:type="gramStart"/>
      <w:r w:rsidRPr="003173D5">
        <w:rPr>
          <w:sz w:val="20"/>
          <w:szCs w:val="20"/>
        </w:rPr>
        <w:t>мест захоронения, предоставляемых из бюджета Пудожского муниципального района бюджетам поселений Пудожского муниципального района рассчитывается</w:t>
      </w:r>
      <w:proofErr w:type="gramEnd"/>
      <w:r w:rsidRPr="003173D5">
        <w:rPr>
          <w:sz w:val="20"/>
          <w:szCs w:val="20"/>
        </w:rPr>
        <w:t>, по следующей формуле:</w:t>
      </w:r>
    </w:p>
    <w:p w:rsidR="00FC7943" w:rsidRPr="003173D5" w:rsidRDefault="00FC7943" w:rsidP="00FC7943">
      <w:pPr>
        <w:pStyle w:val="af5"/>
        <w:jc w:val="both"/>
        <w:rPr>
          <w:b/>
          <w:sz w:val="20"/>
          <w:szCs w:val="20"/>
        </w:rPr>
      </w:pPr>
      <w:proofErr w:type="spellStart"/>
      <w:proofErr w:type="gramStart"/>
      <w:r w:rsidRPr="003173D5">
        <w:rPr>
          <w:b/>
          <w:sz w:val="20"/>
          <w:szCs w:val="20"/>
        </w:rPr>
        <w:t>V</w:t>
      </w:r>
      <w:proofErr w:type="gramEnd"/>
      <w:r w:rsidRPr="003173D5">
        <w:rPr>
          <w:b/>
          <w:sz w:val="20"/>
          <w:szCs w:val="20"/>
        </w:rPr>
        <w:t>мт</w:t>
      </w:r>
      <w:proofErr w:type="spellEnd"/>
      <w:r w:rsidRPr="003173D5">
        <w:rPr>
          <w:b/>
          <w:sz w:val="20"/>
          <w:szCs w:val="20"/>
        </w:rPr>
        <w:t xml:space="preserve"> = </w:t>
      </w:r>
      <w:proofErr w:type="spellStart"/>
      <w:r w:rsidRPr="003173D5">
        <w:rPr>
          <w:b/>
          <w:sz w:val="20"/>
          <w:szCs w:val="20"/>
        </w:rPr>
        <w:t>ФОТгод</w:t>
      </w:r>
      <w:proofErr w:type="spellEnd"/>
      <w:r w:rsidRPr="003173D5">
        <w:rPr>
          <w:b/>
          <w:sz w:val="20"/>
          <w:szCs w:val="20"/>
        </w:rPr>
        <w:t xml:space="preserve"> /</w:t>
      </w:r>
      <w:proofErr w:type="spellStart"/>
      <w:r w:rsidRPr="003173D5">
        <w:rPr>
          <w:b/>
          <w:sz w:val="20"/>
          <w:szCs w:val="20"/>
        </w:rPr>
        <w:t>Нр</w:t>
      </w:r>
      <w:proofErr w:type="spellEnd"/>
      <w:r w:rsidRPr="003173D5">
        <w:rPr>
          <w:b/>
          <w:sz w:val="20"/>
          <w:szCs w:val="20"/>
        </w:rPr>
        <w:t xml:space="preserve"> </w:t>
      </w:r>
      <w:proofErr w:type="spellStart"/>
      <w:r w:rsidRPr="003173D5">
        <w:rPr>
          <w:b/>
          <w:sz w:val="20"/>
          <w:szCs w:val="20"/>
        </w:rPr>
        <w:t>хНп</w:t>
      </w:r>
      <w:proofErr w:type="spellEnd"/>
      <w:r w:rsidRPr="003173D5">
        <w:rPr>
          <w:b/>
          <w:sz w:val="20"/>
          <w:szCs w:val="20"/>
        </w:rPr>
        <w:t xml:space="preserve">  где:</w:t>
      </w:r>
    </w:p>
    <w:p w:rsidR="00FC7943" w:rsidRPr="003173D5" w:rsidRDefault="00FC7943" w:rsidP="00FC7943">
      <w:pPr>
        <w:pStyle w:val="af5"/>
        <w:jc w:val="both"/>
        <w:rPr>
          <w:sz w:val="20"/>
          <w:szCs w:val="20"/>
        </w:rPr>
      </w:pPr>
      <w:proofErr w:type="spellStart"/>
      <w:r w:rsidRPr="003173D5">
        <w:rPr>
          <w:sz w:val="20"/>
          <w:szCs w:val="20"/>
        </w:rPr>
        <w:t>ФОТгод</w:t>
      </w:r>
      <w:proofErr w:type="spellEnd"/>
      <w:r w:rsidRPr="003173D5">
        <w:rPr>
          <w:sz w:val="20"/>
          <w:szCs w:val="20"/>
        </w:rPr>
        <w:t xml:space="preserve"> = ЗП х </w:t>
      </w: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xml:space="preserve"> х 12 месяцев, где </w:t>
      </w:r>
    </w:p>
    <w:p w:rsidR="00FC7943" w:rsidRPr="003173D5" w:rsidRDefault="00FC7943" w:rsidP="00FC7943">
      <w:pPr>
        <w:pStyle w:val="af5"/>
        <w:jc w:val="both"/>
        <w:rPr>
          <w:sz w:val="20"/>
          <w:szCs w:val="20"/>
        </w:rPr>
      </w:pPr>
      <w:r w:rsidRPr="003173D5">
        <w:rPr>
          <w:sz w:val="20"/>
          <w:szCs w:val="20"/>
        </w:rPr>
        <w:t>ЗП – заработная плата на 1 единицу  работника в размере не превышаемого МРОТ, установленного на текущий год руб.;</w:t>
      </w:r>
    </w:p>
    <w:p w:rsidR="00FC7943" w:rsidRPr="003173D5" w:rsidRDefault="00FC7943" w:rsidP="00FC7943">
      <w:pPr>
        <w:pStyle w:val="af5"/>
        <w:jc w:val="both"/>
        <w:rPr>
          <w:sz w:val="20"/>
          <w:szCs w:val="20"/>
        </w:rPr>
      </w:pP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xml:space="preserve"> – страховые взносы на заработную плату в размере 30,2%;</w:t>
      </w:r>
    </w:p>
    <w:p w:rsidR="00FC7943" w:rsidRPr="003173D5" w:rsidRDefault="00FC7943" w:rsidP="00FC7943">
      <w:pPr>
        <w:pStyle w:val="af5"/>
        <w:jc w:val="both"/>
        <w:rPr>
          <w:sz w:val="20"/>
          <w:szCs w:val="20"/>
        </w:rPr>
      </w:pPr>
      <w:proofErr w:type="spellStart"/>
      <w:r w:rsidRPr="003173D5">
        <w:rPr>
          <w:sz w:val="20"/>
          <w:szCs w:val="20"/>
        </w:rPr>
        <w:lastRenderedPageBreak/>
        <w:t>Н</w:t>
      </w:r>
      <w:proofErr w:type="gramStart"/>
      <w:r w:rsidRPr="003173D5">
        <w:rPr>
          <w:sz w:val="20"/>
          <w:szCs w:val="20"/>
        </w:rPr>
        <w:t>р</w:t>
      </w:r>
      <w:proofErr w:type="spellEnd"/>
      <w:r w:rsidRPr="003173D5">
        <w:rPr>
          <w:sz w:val="20"/>
          <w:szCs w:val="20"/>
        </w:rPr>
        <w:t>-</w:t>
      </w:r>
      <w:proofErr w:type="gramEnd"/>
      <w:r w:rsidRPr="003173D5">
        <w:rPr>
          <w:sz w:val="20"/>
          <w:szCs w:val="20"/>
        </w:rPr>
        <w:t xml:space="preserve"> население района, согласно данных </w:t>
      </w:r>
      <w:proofErr w:type="spellStart"/>
      <w:r w:rsidRPr="003173D5">
        <w:rPr>
          <w:sz w:val="20"/>
          <w:szCs w:val="20"/>
        </w:rPr>
        <w:t>Карелиястат</w:t>
      </w:r>
      <w:proofErr w:type="spellEnd"/>
      <w:r w:rsidRPr="003173D5">
        <w:rPr>
          <w:sz w:val="20"/>
          <w:szCs w:val="20"/>
        </w:rPr>
        <w:t xml:space="preserve"> на первое число  текущего года;</w:t>
      </w:r>
    </w:p>
    <w:p w:rsidR="00FC7943" w:rsidRPr="003173D5" w:rsidRDefault="00FC7943" w:rsidP="00FC7943">
      <w:pPr>
        <w:pStyle w:val="af5"/>
        <w:jc w:val="both"/>
        <w:rPr>
          <w:sz w:val="20"/>
          <w:szCs w:val="20"/>
        </w:rPr>
      </w:pPr>
      <w:proofErr w:type="spellStart"/>
      <w:r w:rsidRPr="003173D5">
        <w:rPr>
          <w:sz w:val="20"/>
          <w:szCs w:val="20"/>
        </w:rPr>
        <w:t>Н</w:t>
      </w:r>
      <w:proofErr w:type="gramStart"/>
      <w:r w:rsidRPr="003173D5">
        <w:rPr>
          <w:sz w:val="20"/>
          <w:szCs w:val="20"/>
        </w:rPr>
        <w:t>п</w:t>
      </w:r>
      <w:proofErr w:type="spellEnd"/>
      <w:r w:rsidRPr="003173D5">
        <w:rPr>
          <w:sz w:val="20"/>
          <w:szCs w:val="20"/>
        </w:rPr>
        <w:t>-</w:t>
      </w:r>
      <w:proofErr w:type="gramEnd"/>
      <w:r w:rsidRPr="003173D5">
        <w:rPr>
          <w:sz w:val="20"/>
          <w:szCs w:val="20"/>
        </w:rPr>
        <w:t xml:space="preserve"> население поселения, согласно данных </w:t>
      </w:r>
      <w:proofErr w:type="spellStart"/>
      <w:r w:rsidRPr="003173D5">
        <w:rPr>
          <w:sz w:val="20"/>
          <w:szCs w:val="20"/>
        </w:rPr>
        <w:t>Карелиястат</w:t>
      </w:r>
      <w:proofErr w:type="spellEnd"/>
      <w:r w:rsidRPr="003173D5">
        <w:rPr>
          <w:sz w:val="20"/>
          <w:szCs w:val="20"/>
        </w:rPr>
        <w:t xml:space="preserve"> на первое число  текущего года;</w:t>
      </w:r>
    </w:p>
    <w:p w:rsidR="00FC7943" w:rsidRPr="003173D5" w:rsidRDefault="00FC7943" w:rsidP="00FC7943">
      <w:pPr>
        <w:pStyle w:val="af5"/>
        <w:jc w:val="both"/>
        <w:rPr>
          <w:sz w:val="20"/>
          <w:szCs w:val="20"/>
        </w:rPr>
      </w:pPr>
      <w:proofErr w:type="spellStart"/>
      <w:proofErr w:type="gramStart"/>
      <w:r w:rsidRPr="003173D5">
        <w:rPr>
          <w:sz w:val="20"/>
          <w:szCs w:val="20"/>
        </w:rPr>
        <w:t>V</w:t>
      </w:r>
      <w:proofErr w:type="gramEnd"/>
      <w:r w:rsidRPr="003173D5">
        <w:rPr>
          <w:sz w:val="20"/>
          <w:szCs w:val="20"/>
        </w:rPr>
        <w:t>мт</w:t>
      </w:r>
      <w:proofErr w:type="spellEnd"/>
      <w:r w:rsidRPr="003173D5">
        <w:rPr>
          <w:sz w:val="20"/>
          <w:szCs w:val="20"/>
        </w:rPr>
        <w:t xml:space="preserve"> – Объем межбюджетных трансфертов.     </w:t>
      </w:r>
    </w:p>
    <w:p w:rsidR="00FC7943" w:rsidRPr="003173D5" w:rsidRDefault="00FC7943" w:rsidP="00FC7943">
      <w:pPr>
        <w:pStyle w:val="ConsPlusNormal"/>
        <w:numPr>
          <w:ilvl w:val="0"/>
          <w:numId w:val="38"/>
        </w:numPr>
        <w:jc w:val="both"/>
        <w:outlineLvl w:val="0"/>
        <w:rPr>
          <w:rFonts w:ascii="Times New Roman" w:hAnsi="Times New Roman" w:cs="Times New Roman"/>
          <w:b/>
        </w:rPr>
      </w:pPr>
      <w:r w:rsidRPr="003173D5">
        <w:rPr>
          <w:rFonts w:ascii="Times New Roman" w:hAnsi="Times New Roman" w:cs="Times New Roman"/>
          <w:b/>
        </w:rPr>
        <w:t>Осуществление мер по противодействию коррупции в границах поселений</w:t>
      </w:r>
    </w:p>
    <w:p w:rsidR="00FC7943" w:rsidRPr="003173D5" w:rsidRDefault="00FC7943" w:rsidP="00FC7943">
      <w:pPr>
        <w:pStyle w:val="Default"/>
        <w:numPr>
          <w:ilvl w:val="1"/>
          <w:numId w:val="38"/>
        </w:numPr>
        <w:tabs>
          <w:tab w:val="left" w:pos="426"/>
          <w:tab w:val="left" w:pos="851"/>
        </w:tabs>
        <w:ind w:left="0" w:firstLine="425"/>
        <w:jc w:val="both"/>
        <w:rPr>
          <w:bCs/>
          <w:sz w:val="20"/>
          <w:szCs w:val="20"/>
        </w:rPr>
      </w:pPr>
      <w:r w:rsidRPr="003173D5">
        <w:rPr>
          <w:bCs/>
          <w:sz w:val="20"/>
          <w:szCs w:val="20"/>
        </w:rPr>
        <w:t>Расчет объема иных межбюджетных трансфертов, предоставляемых из бюджета Пудожского муниципального района в бюджеты поселений Пудожского  муниципального района по осуществлени</w:t>
      </w:r>
      <w:r w:rsidR="009B28D5" w:rsidRPr="003173D5">
        <w:rPr>
          <w:bCs/>
          <w:sz w:val="20"/>
          <w:szCs w:val="20"/>
        </w:rPr>
        <w:t>ю</w:t>
      </w:r>
      <w:r w:rsidRPr="003173D5">
        <w:rPr>
          <w:bCs/>
          <w:sz w:val="20"/>
          <w:szCs w:val="20"/>
        </w:rPr>
        <w:t xml:space="preserve"> мер по противодействию коррупции</w:t>
      </w:r>
      <w:r w:rsidRPr="003173D5">
        <w:rPr>
          <w:sz w:val="20"/>
          <w:szCs w:val="20"/>
        </w:rPr>
        <w:t xml:space="preserve"> </w:t>
      </w:r>
      <w:r w:rsidRPr="003173D5">
        <w:rPr>
          <w:bCs/>
          <w:sz w:val="20"/>
          <w:szCs w:val="20"/>
        </w:rPr>
        <w:t>рассчитывается, по следующей формуле:</w:t>
      </w:r>
    </w:p>
    <w:p w:rsidR="00FC7943" w:rsidRPr="003173D5" w:rsidRDefault="00FC7943" w:rsidP="00FC7943">
      <w:pPr>
        <w:pStyle w:val="Default"/>
        <w:tabs>
          <w:tab w:val="left" w:pos="426"/>
          <w:tab w:val="left" w:pos="851"/>
        </w:tabs>
        <w:ind w:left="360"/>
        <w:jc w:val="both"/>
        <w:rPr>
          <w:bCs/>
          <w:sz w:val="20"/>
          <w:szCs w:val="20"/>
        </w:rPr>
      </w:pP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
          <w:bCs/>
          <w:sz w:val="20"/>
          <w:szCs w:val="20"/>
        </w:rPr>
        <w:t>Vмт</w:t>
      </w:r>
      <w:proofErr w:type="spellEnd"/>
      <w:r w:rsidRPr="003173D5">
        <w:rPr>
          <w:b/>
          <w:bCs/>
          <w:sz w:val="20"/>
          <w:szCs w:val="20"/>
        </w:rPr>
        <w:t xml:space="preserve"> = </w:t>
      </w:r>
      <w:proofErr w:type="spellStart"/>
      <w:r w:rsidRPr="003173D5">
        <w:rPr>
          <w:b/>
          <w:sz w:val="20"/>
          <w:szCs w:val="20"/>
        </w:rPr>
        <w:t>ФОТгод</w:t>
      </w:r>
      <w:proofErr w:type="spellEnd"/>
      <w:r w:rsidRPr="003173D5">
        <w:rPr>
          <w:b/>
          <w:sz w:val="20"/>
          <w:szCs w:val="20"/>
        </w:rPr>
        <w:t xml:space="preserve"> / </w:t>
      </w:r>
      <w:proofErr w:type="spellStart"/>
      <w:r w:rsidRPr="003173D5">
        <w:rPr>
          <w:b/>
          <w:sz w:val="20"/>
          <w:szCs w:val="20"/>
        </w:rPr>
        <w:t>Кол</w:t>
      </w:r>
      <w:proofErr w:type="gramStart"/>
      <w:r w:rsidRPr="003173D5">
        <w:rPr>
          <w:b/>
          <w:sz w:val="20"/>
          <w:szCs w:val="20"/>
        </w:rPr>
        <w:t>.п</w:t>
      </w:r>
      <w:proofErr w:type="spellEnd"/>
      <w:proofErr w:type="gramEnd"/>
      <w:r w:rsidRPr="003173D5">
        <w:rPr>
          <w:b/>
          <w:bCs/>
          <w:sz w:val="20"/>
          <w:szCs w:val="20"/>
        </w:rPr>
        <w:t xml:space="preserve">   ,</w:t>
      </w:r>
      <w:r w:rsidRPr="003173D5">
        <w:rPr>
          <w:bCs/>
          <w:sz w:val="20"/>
          <w:szCs w:val="20"/>
        </w:rPr>
        <w:t>где</w:t>
      </w:r>
    </w:p>
    <w:p w:rsidR="00FC7943" w:rsidRPr="003173D5" w:rsidRDefault="00FC7943" w:rsidP="00FC7943">
      <w:pPr>
        <w:pStyle w:val="af5"/>
        <w:jc w:val="both"/>
        <w:rPr>
          <w:sz w:val="20"/>
          <w:szCs w:val="20"/>
        </w:rPr>
      </w:pPr>
      <w:r w:rsidRPr="003173D5">
        <w:rPr>
          <w:sz w:val="20"/>
          <w:szCs w:val="20"/>
        </w:rPr>
        <w:t xml:space="preserve">    </w:t>
      </w:r>
      <w:proofErr w:type="spellStart"/>
      <w:r w:rsidRPr="003173D5">
        <w:rPr>
          <w:sz w:val="20"/>
          <w:szCs w:val="20"/>
        </w:rPr>
        <w:t>ФОТгод</w:t>
      </w:r>
      <w:proofErr w:type="spellEnd"/>
      <w:r w:rsidRPr="003173D5">
        <w:rPr>
          <w:sz w:val="20"/>
          <w:szCs w:val="20"/>
        </w:rPr>
        <w:t xml:space="preserve"> = ЗП х </w:t>
      </w: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xml:space="preserve"> х 12 месяцев, где </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ЗПвод</w:t>
      </w:r>
      <w:proofErr w:type="spellEnd"/>
      <w:r w:rsidRPr="003173D5">
        <w:rPr>
          <w:bCs/>
          <w:sz w:val="20"/>
          <w:szCs w:val="20"/>
        </w:rPr>
        <w:t>. – заработная плата на 1 единицу  работника в размере не превышаемого МРОТ, установленного на текущий год руб.;</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Стр</w:t>
      </w:r>
      <w:proofErr w:type="gramStart"/>
      <w:r w:rsidRPr="003173D5">
        <w:rPr>
          <w:bCs/>
          <w:sz w:val="20"/>
          <w:szCs w:val="20"/>
        </w:rPr>
        <w:t>.в</w:t>
      </w:r>
      <w:proofErr w:type="gramEnd"/>
      <w:r w:rsidRPr="003173D5">
        <w:rPr>
          <w:bCs/>
          <w:sz w:val="20"/>
          <w:szCs w:val="20"/>
        </w:rPr>
        <w:t>зн</w:t>
      </w:r>
      <w:proofErr w:type="spellEnd"/>
      <w:r w:rsidRPr="003173D5">
        <w:rPr>
          <w:bCs/>
          <w:sz w:val="20"/>
          <w:szCs w:val="20"/>
        </w:rPr>
        <w:t xml:space="preserve"> – страховые взносы на заработную плату в размере 30,2%;</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Кол</w:t>
      </w:r>
      <w:proofErr w:type="gramStart"/>
      <w:r w:rsidRPr="003173D5">
        <w:rPr>
          <w:bCs/>
          <w:sz w:val="20"/>
          <w:szCs w:val="20"/>
        </w:rPr>
        <w:t>.п</w:t>
      </w:r>
      <w:proofErr w:type="spellEnd"/>
      <w:proofErr w:type="gramEnd"/>
      <w:r w:rsidRPr="003173D5">
        <w:rPr>
          <w:bCs/>
          <w:sz w:val="20"/>
          <w:szCs w:val="20"/>
        </w:rPr>
        <w:t xml:space="preserve"> – количество полномочий, выполняемых бюджетом района согласно </w:t>
      </w:r>
      <w:r w:rsidRPr="003173D5">
        <w:rPr>
          <w:sz w:val="20"/>
          <w:szCs w:val="20"/>
        </w:rPr>
        <w:t>Федерального закона от 06.10.2003 г. № 131-ФЗ «Об общих принципах организации местного самоуправления в Российской Федерации»,</w:t>
      </w:r>
    </w:p>
    <w:p w:rsidR="00FC7943" w:rsidRPr="003173D5" w:rsidRDefault="00FC7943" w:rsidP="00FC7943">
      <w:pPr>
        <w:pStyle w:val="Default"/>
        <w:tabs>
          <w:tab w:val="left" w:pos="993"/>
        </w:tabs>
        <w:spacing w:line="360" w:lineRule="auto"/>
        <w:ind w:left="284"/>
        <w:jc w:val="both"/>
        <w:rPr>
          <w:bCs/>
          <w:sz w:val="20"/>
          <w:szCs w:val="20"/>
        </w:rPr>
      </w:pPr>
      <w:proofErr w:type="spellStart"/>
      <w:proofErr w:type="gramStart"/>
      <w:r w:rsidRPr="003173D5">
        <w:rPr>
          <w:bCs/>
          <w:sz w:val="20"/>
          <w:szCs w:val="20"/>
        </w:rPr>
        <w:t>V</w:t>
      </w:r>
      <w:proofErr w:type="gramEnd"/>
      <w:r w:rsidRPr="003173D5">
        <w:rPr>
          <w:bCs/>
          <w:sz w:val="20"/>
          <w:szCs w:val="20"/>
        </w:rPr>
        <w:t>мт</w:t>
      </w:r>
      <w:proofErr w:type="spellEnd"/>
      <w:r w:rsidRPr="003173D5">
        <w:rPr>
          <w:bCs/>
          <w:sz w:val="20"/>
          <w:szCs w:val="20"/>
        </w:rPr>
        <w:t xml:space="preserve"> – Объем межбюджетных трансфертов.      </w:t>
      </w:r>
    </w:p>
    <w:p w:rsidR="00FC7943" w:rsidRPr="003173D5" w:rsidRDefault="00FC7943" w:rsidP="00FC7943">
      <w:pPr>
        <w:pStyle w:val="Default"/>
        <w:tabs>
          <w:tab w:val="left" w:pos="993"/>
        </w:tabs>
        <w:spacing w:line="360" w:lineRule="auto"/>
        <w:ind w:left="284"/>
        <w:jc w:val="both"/>
        <w:rPr>
          <w:bCs/>
          <w:sz w:val="20"/>
          <w:szCs w:val="20"/>
        </w:rPr>
      </w:pPr>
    </w:p>
    <w:p w:rsidR="00FC7943" w:rsidRPr="003173D5" w:rsidRDefault="00FC7943" w:rsidP="00FC7943">
      <w:pPr>
        <w:pStyle w:val="Default"/>
        <w:tabs>
          <w:tab w:val="left" w:pos="426"/>
        </w:tabs>
        <w:ind w:firstLine="284"/>
        <w:jc w:val="both"/>
        <w:outlineLvl w:val="0"/>
        <w:rPr>
          <w:b/>
          <w:color w:val="auto"/>
          <w:sz w:val="20"/>
          <w:szCs w:val="20"/>
        </w:rPr>
      </w:pPr>
      <w:r w:rsidRPr="003173D5">
        <w:rPr>
          <w:b/>
          <w:color w:val="auto"/>
          <w:sz w:val="20"/>
          <w:szCs w:val="20"/>
        </w:rPr>
        <w:t xml:space="preserve">  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FC7943" w:rsidRPr="003173D5" w:rsidRDefault="00FC7943" w:rsidP="00FC7943">
      <w:pPr>
        <w:pStyle w:val="Default"/>
        <w:jc w:val="both"/>
        <w:outlineLvl w:val="0"/>
        <w:rPr>
          <w:b/>
          <w:color w:val="auto"/>
          <w:sz w:val="20"/>
          <w:szCs w:val="20"/>
        </w:rPr>
      </w:pPr>
      <w:proofErr w:type="gramStart"/>
      <w:r w:rsidRPr="003173D5">
        <w:rPr>
          <w:b/>
          <w:color w:val="auto"/>
          <w:sz w:val="20"/>
          <w:szCs w:val="20"/>
        </w:rPr>
        <w:t>-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roofErr w:type="gramEnd"/>
    </w:p>
    <w:p w:rsidR="00FC7943" w:rsidRPr="003173D5" w:rsidRDefault="00FC7943" w:rsidP="00FC7943">
      <w:pPr>
        <w:pStyle w:val="Default"/>
        <w:jc w:val="both"/>
        <w:outlineLvl w:val="0"/>
        <w:rPr>
          <w:b/>
          <w:color w:val="auto"/>
          <w:sz w:val="20"/>
          <w:szCs w:val="20"/>
        </w:rPr>
      </w:pPr>
      <w:r w:rsidRPr="003173D5">
        <w:rPr>
          <w:b/>
          <w:color w:val="auto"/>
          <w:sz w:val="20"/>
          <w:szCs w:val="20"/>
        </w:rPr>
        <w:t>-  ведение в установленном порядке учета граждан в качестве нуждающихся в жилых помещениях, предоставляемых по договорам социального найма;</w:t>
      </w:r>
    </w:p>
    <w:p w:rsidR="00FC7943" w:rsidRPr="003173D5" w:rsidRDefault="00FC7943" w:rsidP="00FC7943">
      <w:pPr>
        <w:pStyle w:val="Default"/>
        <w:jc w:val="both"/>
        <w:outlineLvl w:val="0"/>
        <w:rPr>
          <w:sz w:val="20"/>
          <w:szCs w:val="20"/>
        </w:rPr>
      </w:pPr>
      <w:r w:rsidRPr="003173D5">
        <w:rPr>
          <w:b/>
          <w:color w:val="auto"/>
          <w:sz w:val="20"/>
          <w:szCs w:val="20"/>
        </w:rPr>
        <w:t>-  заключение договоров социального найма и предоставление в установленном порядке малоимущих гражданам по договорам социального найма жилых помещений муниципального жилищного фонда. Форма договора социального найма утверждается Администрацией Пудожского муниципального района;</w:t>
      </w:r>
    </w:p>
    <w:p w:rsidR="00FC7943" w:rsidRPr="003173D5" w:rsidRDefault="00FC7943" w:rsidP="00FC7943">
      <w:pPr>
        <w:pStyle w:val="af5"/>
        <w:ind w:firstLine="708"/>
        <w:jc w:val="both"/>
        <w:rPr>
          <w:sz w:val="20"/>
          <w:szCs w:val="20"/>
        </w:rPr>
      </w:pPr>
      <w:r w:rsidRPr="003173D5">
        <w:rPr>
          <w:sz w:val="20"/>
          <w:szCs w:val="20"/>
        </w:rPr>
        <w:t xml:space="preserve">5.1. Расчет объема </w:t>
      </w:r>
      <w:proofErr w:type="gramStart"/>
      <w:r w:rsidRPr="003173D5">
        <w:rPr>
          <w:sz w:val="20"/>
          <w:szCs w:val="20"/>
        </w:rPr>
        <w:t>иных межбюджетных трансфертов, предоставляемых из бюджета Пудожского муниципального района в бюджеты поселений Пудожского  муниципального района рассчитывается</w:t>
      </w:r>
      <w:proofErr w:type="gramEnd"/>
      <w:r w:rsidRPr="003173D5">
        <w:rPr>
          <w:sz w:val="20"/>
          <w:szCs w:val="20"/>
        </w:rPr>
        <w:t>, по следующей формуле:</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
          <w:bCs/>
          <w:sz w:val="20"/>
          <w:szCs w:val="20"/>
        </w:rPr>
        <w:t>Vмт</w:t>
      </w:r>
      <w:proofErr w:type="spellEnd"/>
      <w:r w:rsidRPr="003173D5">
        <w:rPr>
          <w:b/>
          <w:bCs/>
          <w:sz w:val="20"/>
          <w:szCs w:val="20"/>
        </w:rPr>
        <w:t xml:space="preserve"> = </w:t>
      </w:r>
      <w:proofErr w:type="spellStart"/>
      <w:r w:rsidRPr="003173D5">
        <w:rPr>
          <w:b/>
          <w:sz w:val="20"/>
          <w:szCs w:val="20"/>
        </w:rPr>
        <w:t>ФОТгод</w:t>
      </w:r>
      <w:proofErr w:type="spellEnd"/>
      <w:r w:rsidRPr="003173D5">
        <w:rPr>
          <w:b/>
          <w:sz w:val="20"/>
          <w:szCs w:val="20"/>
        </w:rPr>
        <w:t xml:space="preserve"> / </w:t>
      </w:r>
      <w:proofErr w:type="spellStart"/>
      <w:r w:rsidRPr="003173D5">
        <w:rPr>
          <w:b/>
          <w:sz w:val="20"/>
          <w:szCs w:val="20"/>
        </w:rPr>
        <w:t>Кол</w:t>
      </w:r>
      <w:proofErr w:type="gramStart"/>
      <w:r w:rsidRPr="003173D5">
        <w:rPr>
          <w:b/>
          <w:sz w:val="20"/>
          <w:szCs w:val="20"/>
        </w:rPr>
        <w:t>.п</w:t>
      </w:r>
      <w:proofErr w:type="spellEnd"/>
      <w:proofErr w:type="gramEnd"/>
      <w:r w:rsidRPr="003173D5">
        <w:rPr>
          <w:b/>
          <w:bCs/>
          <w:sz w:val="20"/>
          <w:szCs w:val="20"/>
        </w:rPr>
        <w:t xml:space="preserve"> , </w:t>
      </w:r>
      <w:r w:rsidRPr="003173D5">
        <w:rPr>
          <w:bCs/>
          <w:sz w:val="20"/>
          <w:szCs w:val="20"/>
        </w:rPr>
        <w:t>где:</w:t>
      </w:r>
    </w:p>
    <w:p w:rsidR="00FC7943" w:rsidRPr="003173D5" w:rsidRDefault="00FC7943" w:rsidP="00FC7943">
      <w:pPr>
        <w:pStyle w:val="af5"/>
        <w:jc w:val="both"/>
        <w:rPr>
          <w:sz w:val="20"/>
          <w:szCs w:val="20"/>
        </w:rPr>
      </w:pPr>
      <w:r w:rsidRPr="003173D5">
        <w:rPr>
          <w:sz w:val="20"/>
          <w:szCs w:val="20"/>
        </w:rPr>
        <w:t xml:space="preserve">    </w:t>
      </w:r>
      <w:proofErr w:type="spellStart"/>
      <w:r w:rsidRPr="003173D5">
        <w:rPr>
          <w:sz w:val="20"/>
          <w:szCs w:val="20"/>
        </w:rPr>
        <w:t>ФОТгод</w:t>
      </w:r>
      <w:proofErr w:type="spellEnd"/>
      <w:r w:rsidRPr="003173D5">
        <w:rPr>
          <w:sz w:val="20"/>
          <w:szCs w:val="20"/>
        </w:rPr>
        <w:t xml:space="preserve"> = ЗП х </w:t>
      </w:r>
      <w:proofErr w:type="spellStart"/>
      <w:r w:rsidRPr="003173D5">
        <w:rPr>
          <w:sz w:val="20"/>
          <w:szCs w:val="20"/>
        </w:rPr>
        <w:t>Стр</w:t>
      </w:r>
      <w:proofErr w:type="gramStart"/>
      <w:r w:rsidRPr="003173D5">
        <w:rPr>
          <w:sz w:val="20"/>
          <w:szCs w:val="20"/>
        </w:rPr>
        <w:t>.в</w:t>
      </w:r>
      <w:proofErr w:type="gramEnd"/>
      <w:r w:rsidRPr="003173D5">
        <w:rPr>
          <w:sz w:val="20"/>
          <w:szCs w:val="20"/>
        </w:rPr>
        <w:t>зн</w:t>
      </w:r>
      <w:proofErr w:type="spellEnd"/>
      <w:r w:rsidRPr="003173D5">
        <w:rPr>
          <w:sz w:val="20"/>
          <w:szCs w:val="20"/>
        </w:rPr>
        <w:t xml:space="preserve"> х 12 месяцев, где </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ЗПвод</w:t>
      </w:r>
      <w:proofErr w:type="spellEnd"/>
      <w:r w:rsidRPr="003173D5">
        <w:rPr>
          <w:bCs/>
          <w:sz w:val="20"/>
          <w:szCs w:val="20"/>
        </w:rPr>
        <w:t>. – заработная плата на 1 единицу  работника в размере не превышаемого МРОТ, установленного на текущий год руб.;</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Стр</w:t>
      </w:r>
      <w:proofErr w:type="gramStart"/>
      <w:r w:rsidRPr="003173D5">
        <w:rPr>
          <w:bCs/>
          <w:sz w:val="20"/>
          <w:szCs w:val="20"/>
        </w:rPr>
        <w:t>.в</w:t>
      </w:r>
      <w:proofErr w:type="gramEnd"/>
      <w:r w:rsidRPr="003173D5">
        <w:rPr>
          <w:bCs/>
          <w:sz w:val="20"/>
          <w:szCs w:val="20"/>
        </w:rPr>
        <w:t>зн</w:t>
      </w:r>
      <w:proofErr w:type="spellEnd"/>
      <w:r w:rsidRPr="003173D5">
        <w:rPr>
          <w:bCs/>
          <w:sz w:val="20"/>
          <w:szCs w:val="20"/>
        </w:rPr>
        <w:t xml:space="preserve"> – страховые взносы на заработную плату в размере 30,2%;</w:t>
      </w:r>
    </w:p>
    <w:p w:rsidR="00FC7943" w:rsidRPr="003173D5" w:rsidRDefault="00FC7943" w:rsidP="00FC7943">
      <w:pPr>
        <w:pStyle w:val="Default"/>
        <w:tabs>
          <w:tab w:val="left" w:pos="993"/>
        </w:tabs>
        <w:spacing w:line="360" w:lineRule="auto"/>
        <w:ind w:left="284"/>
        <w:jc w:val="both"/>
        <w:rPr>
          <w:bCs/>
          <w:sz w:val="20"/>
          <w:szCs w:val="20"/>
        </w:rPr>
      </w:pPr>
      <w:proofErr w:type="spellStart"/>
      <w:r w:rsidRPr="003173D5">
        <w:rPr>
          <w:bCs/>
          <w:sz w:val="20"/>
          <w:szCs w:val="20"/>
        </w:rPr>
        <w:t>Кол</w:t>
      </w:r>
      <w:proofErr w:type="gramStart"/>
      <w:r w:rsidRPr="003173D5">
        <w:rPr>
          <w:bCs/>
          <w:sz w:val="20"/>
          <w:szCs w:val="20"/>
        </w:rPr>
        <w:t>.п</w:t>
      </w:r>
      <w:proofErr w:type="spellEnd"/>
      <w:proofErr w:type="gramEnd"/>
      <w:r w:rsidRPr="003173D5">
        <w:rPr>
          <w:bCs/>
          <w:sz w:val="20"/>
          <w:szCs w:val="20"/>
        </w:rPr>
        <w:t xml:space="preserve"> – количество полномочий, выполняемых бюджетом района согласно </w:t>
      </w:r>
      <w:r w:rsidRPr="003173D5">
        <w:rPr>
          <w:sz w:val="20"/>
          <w:szCs w:val="20"/>
        </w:rPr>
        <w:t>Федерального закона от 06.10.2003 г. № 131-ФЗ «Об общих принципах организации местного самоуправления в Российской Федерации»,</w:t>
      </w:r>
    </w:p>
    <w:p w:rsidR="00FC7943" w:rsidRPr="003173D5" w:rsidRDefault="00FC7943" w:rsidP="00FC7943">
      <w:pPr>
        <w:pStyle w:val="Default"/>
        <w:tabs>
          <w:tab w:val="left" w:pos="993"/>
        </w:tabs>
        <w:spacing w:line="360" w:lineRule="auto"/>
        <w:ind w:left="284"/>
        <w:jc w:val="both"/>
        <w:rPr>
          <w:bCs/>
          <w:sz w:val="20"/>
          <w:szCs w:val="20"/>
        </w:rPr>
      </w:pPr>
      <w:proofErr w:type="spellStart"/>
      <w:proofErr w:type="gramStart"/>
      <w:r w:rsidRPr="003173D5">
        <w:rPr>
          <w:bCs/>
          <w:sz w:val="20"/>
          <w:szCs w:val="20"/>
        </w:rPr>
        <w:t>V</w:t>
      </w:r>
      <w:proofErr w:type="gramEnd"/>
      <w:r w:rsidRPr="003173D5">
        <w:rPr>
          <w:bCs/>
          <w:sz w:val="20"/>
          <w:szCs w:val="20"/>
        </w:rPr>
        <w:t>мт</w:t>
      </w:r>
      <w:proofErr w:type="spellEnd"/>
      <w:r w:rsidRPr="003173D5">
        <w:rPr>
          <w:bCs/>
          <w:sz w:val="20"/>
          <w:szCs w:val="20"/>
        </w:rPr>
        <w:t xml:space="preserve"> – Объем межбюджетных трансфертов.      </w:t>
      </w:r>
    </w:p>
    <w:p w:rsidR="00211519" w:rsidRPr="003173D5" w:rsidRDefault="00211519" w:rsidP="00FE1C27">
      <w:pPr>
        <w:pStyle w:val="af5"/>
        <w:jc w:val="both"/>
        <w:rPr>
          <w:sz w:val="20"/>
          <w:szCs w:val="20"/>
        </w:rPr>
      </w:pPr>
    </w:p>
    <w:p w:rsidR="00E94CDD" w:rsidRPr="003173D5" w:rsidRDefault="00E94CDD" w:rsidP="005E496A">
      <w:pPr>
        <w:pStyle w:val="af5"/>
        <w:jc w:val="both"/>
        <w:rPr>
          <w:sz w:val="20"/>
          <w:szCs w:val="20"/>
        </w:rPr>
      </w:pPr>
    </w:p>
    <w:p w:rsidR="00E94CDD" w:rsidRPr="003173D5" w:rsidRDefault="00E94CDD" w:rsidP="005E496A">
      <w:pPr>
        <w:pStyle w:val="af5"/>
        <w:jc w:val="both"/>
        <w:rPr>
          <w:sz w:val="20"/>
          <w:szCs w:val="20"/>
        </w:rPr>
      </w:pPr>
    </w:p>
    <w:p w:rsidR="00FE1C27" w:rsidRPr="003173D5" w:rsidRDefault="00FE1C27" w:rsidP="005E496A">
      <w:pPr>
        <w:pStyle w:val="af5"/>
        <w:jc w:val="both"/>
        <w:rPr>
          <w:sz w:val="20"/>
          <w:szCs w:val="20"/>
        </w:rPr>
      </w:pPr>
    </w:p>
    <w:p w:rsidR="005E496A" w:rsidRPr="003173D5" w:rsidRDefault="005E496A" w:rsidP="005E496A">
      <w:pPr>
        <w:pStyle w:val="af5"/>
        <w:jc w:val="both"/>
        <w:rPr>
          <w:sz w:val="20"/>
          <w:szCs w:val="20"/>
        </w:rPr>
      </w:pPr>
    </w:p>
    <w:p w:rsidR="00D45467" w:rsidRDefault="00D45467" w:rsidP="00D45467">
      <w:pPr>
        <w:pStyle w:val="af5"/>
        <w:jc w:val="both"/>
      </w:pPr>
    </w:p>
    <w:p w:rsidR="00D507BB" w:rsidRDefault="00D507BB" w:rsidP="00D45467">
      <w:pPr>
        <w:pStyle w:val="af5"/>
        <w:jc w:val="both"/>
      </w:pPr>
    </w:p>
    <w:p w:rsidR="00D507BB" w:rsidRDefault="00D507BB" w:rsidP="00D45467">
      <w:pPr>
        <w:pStyle w:val="af5"/>
        <w:jc w:val="both"/>
      </w:pPr>
    </w:p>
    <w:p w:rsidR="00D507BB" w:rsidRDefault="00D507BB" w:rsidP="00D45467">
      <w:pPr>
        <w:pStyle w:val="af5"/>
        <w:jc w:val="both"/>
      </w:pPr>
    </w:p>
    <w:p w:rsidR="00D507BB" w:rsidRDefault="00D507BB" w:rsidP="00D45467">
      <w:pPr>
        <w:pStyle w:val="af5"/>
        <w:jc w:val="both"/>
      </w:pPr>
    </w:p>
    <w:p w:rsidR="00D507BB" w:rsidRDefault="00D507BB" w:rsidP="00D45467">
      <w:pPr>
        <w:pStyle w:val="af5"/>
        <w:jc w:val="both"/>
      </w:pPr>
    </w:p>
    <w:p w:rsidR="00D507BB" w:rsidRDefault="00D507BB" w:rsidP="00D45467">
      <w:pPr>
        <w:pStyle w:val="af5"/>
        <w:jc w:val="both"/>
      </w:pPr>
    </w:p>
    <w:p w:rsidR="00041ADB" w:rsidRDefault="00041ADB" w:rsidP="00D45467">
      <w:pPr>
        <w:pStyle w:val="af5"/>
        <w:jc w:val="both"/>
      </w:pPr>
    </w:p>
    <w:p w:rsidR="00041ADB" w:rsidRDefault="00041ADB" w:rsidP="00D45467">
      <w:pPr>
        <w:pStyle w:val="af5"/>
        <w:jc w:val="both"/>
      </w:pPr>
    </w:p>
    <w:p w:rsidR="00041ADB" w:rsidRDefault="00041ADB" w:rsidP="00D45467">
      <w:pPr>
        <w:pStyle w:val="af5"/>
        <w:jc w:val="both"/>
      </w:pPr>
    </w:p>
    <w:p w:rsidR="00041ADB" w:rsidRDefault="00041ADB" w:rsidP="00D45467">
      <w:pPr>
        <w:pStyle w:val="af5"/>
        <w:jc w:val="both"/>
      </w:pPr>
    </w:p>
    <w:p w:rsidR="00041ADB" w:rsidRDefault="00041ADB" w:rsidP="00D45467">
      <w:pPr>
        <w:pStyle w:val="af5"/>
        <w:jc w:val="both"/>
      </w:pPr>
    </w:p>
    <w:p w:rsidR="00041ADB" w:rsidRDefault="00041ADB" w:rsidP="00D45467">
      <w:pPr>
        <w:pStyle w:val="af5"/>
        <w:jc w:val="both"/>
      </w:pPr>
    </w:p>
    <w:p w:rsidR="00041ADB" w:rsidRDefault="00041ADB" w:rsidP="00D45467">
      <w:pPr>
        <w:pStyle w:val="af5"/>
        <w:jc w:val="both"/>
      </w:pPr>
    </w:p>
    <w:p w:rsidR="00BD0DE2" w:rsidRDefault="00BD0DE2" w:rsidP="004F64F1">
      <w:pPr>
        <w:pStyle w:val="af5"/>
        <w:spacing w:after="0"/>
      </w:pPr>
    </w:p>
    <w:sectPr w:rsidR="00BD0DE2" w:rsidSect="00D01AF0">
      <w:pgSz w:w="11906" w:h="16838"/>
      <w:pgMar w:top="1134" w:right="850"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9AD"/>
    <w:multiLevelType w:val="singleLevel"/>
    <w:tmpl w:val="0419000F"/>
    <w:lvl w:ilvl="0">
      <w:start w:val="1"/>
      <w:numFmt w:val="decimal"/>
      <w:lvlText w:val="%1."/>
      <w:lvlJc w:val="left"/>
      <w:pPr>
        <w:tabs>
          <w:tab w:val="num" w:pos="360"/>
        </w:tabs>
        <w:ind w:left="360" w:hanging="360"/>
      </w:pPr>
    </w:lvl>
  </w:abstractNum>
  <w:abstractNum w:abstractNumId="1">
    <w:nsid w:val="04491211"/>
    <w:multiLevelType w:val="singleLevel"/>
    <w:tmpl w:val="B7C22204"/>
    <w:lvl w:ilvl="0">
      <w:start w:val="1"/>
      <w:numFmt w:val="decimal"/>
      <w:lvlText w:val="%1."/>
      <w:lvlJc w:val="left"/>
      <w:pPr>
        <w:tabs>
          <w:tab w:val="num" w:pos="600"/>
        </w:tabs>
        <w:ind w:left="600" w:hanging="360"/>
      </w:pPr>
      <w:rPr>
        <w:rFonts w:hint="default"/>
      </w:rPr>
    </w:lvl>
  </w:abstractNum>
  <w:abstractNum w:abstractNumId="2">
    <w:nsid w:val="0AB333FE"/>
    <w:multiLevelType w:val="hybridMultilevel"/>
    <w:tmpl w:val="4002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53995"/>
    <w:multiLevelType w:val="hybridMultilevel"/>
    <w:tmpl w:val="3822BAB2"/>
    <w:lvl w:ilvl="0" w:tplc="AFF278EA">
      <w:start w:val="1"/>
      <w:numFmt w:val="decimal"/>
      <w:lvlText w:val="%1)"/>
      <w:lvlJc w:val="left"/>
      <w:pPr>
        <w:ind w:left="928" w:hanging="360"/>
      </w:pPr>
    </w:lvl>
    <w:lvl w:ilvl="1" w:tplc="04190019">
      <w:start w:val="1"/>
      <w:numFmt w:val="decimal"/>
      <w:lvlText w:val="%2."/>
      <w:lvlJc w:val="left"/>
      <w:pPr>
        <w:tabs>
          <w:tab w:val="num" w:pos="1588"/>
        </w:tabs>
        <w:ind w:left="1588" w:hanging="360"/>
      </w:pPr>
    </w:lvl>
    <w:lvl w:ilvl="2" w:tplc="0419001B">
      <w:start w:val="1"/>
      <w:numFmt w:val="decimal"/>
      <w:lvlText w:val="%3."/>
      <w:lvlJc w:val="left"/>
      <w:pPr>
        <w:tabs>
          <w:tab w:val="num" w:pos="2308"/>
        </w:tabs>
        <w:ind w:left="2308" w:hanging="360"/>
      </w:pPr>
    </w:lvl>
    <w:lvl w:ilvl="3" w:tplc="0419000F">
      <w:start w:val="1"/>
      <w:numFmt w:val="decimal"/>
      <w:lvlText w:val="%4."/>
      <w:lvlJc w:val="left"/>
      <w:pPr>
        <w:tabs>
          <w:tab w:val="num" w:pos="3028"/>
        </w:tabs>
        <w:ind w:left="3028" w:hanging="360"/>
      </w:pPr>
    </w:lvl>
    <w:lvl w:ilvl="4" w:tplc="04190019">
      <w:start w:val="1"/>
      <w:numFmt w:val="decimal"/>
      <w:lvlText w:val="%5."/>
      <w:lvlJc w:val="left"/>
      <w:pPr>
        <w:tabs>
          <w:tab w:val="num" w:pos="3748"/>
        </w:tabs>
        <w:ind w:left="3748" w:hanging="360"/>
      </w:pPr>
    </w:lvl>
    <w:lvl w:ilvl="5" w:tplc="0419001B">
      <w:start w:val="1"/>
      <w:numFmt w:val="decimal"/>
      <w:lvlText w:val="%6."/>
      <w:lvlJc w:val="left"/>
      <w:pPr>
        <w:tabs>
          <w:tab w:val="num" w:pos="4468"/>
        </w:tabs>
        <w:ind w:left="4468" w:hanging="360"/>
      </w:pPr>
    </w:lvl>
    <w:lvl w:ilvl="6" w:tplc="0419000F">
      <w:start w:val="1"/>
      <w:numFmt w:val="decimal"/>
      <w:lvlText w:val="%7."/>
      <w:lvlJc w:val="left"/>
      <w:pPr>
        <w:tabs>
          <w:tab w:val="num" w:pos="5188"/>
        </w:tabs>
        <w:ind w:left="5188" w:hanging="360"/>
      </w:pPr>
    </w:lvl>
    <w:lvl w:ilvl="7" w:tplc="04190019">
      <w:start w:val="1"/>
      <w:numFmt w:val="decimal"/>
      <w:lvlText w:val="%8."/>
      <w:lvlJc w:val="left"/>
      <w:pPr>
        <w:tabs>
          <w:tab w:val="num" w:pos="5908"/>
        </w:tabs>
        <w:ind w:left="5908" w:hanging="360"/>
      </w:pPr>
    </w:lvl>
    <w:lvl w:ilvl="8" w:tplc="0419001B">
      <w:start w:val="1"/>
      <w:numFmt w:val="decimal"/>
      <w:lvlText w:val="%9."/>
      <w:lvlJc w:val="left"/>
      <w:pPr>
        <w:tabs>
          <w:tab w:val="num" w:pos="6628"/>
        </w:tabs>
        <w:ind w:left="6628" w:hanging="360"/>
      </w:pPr>
    </w:lvl>
  </w:abstractNum>
  <w:abstractNum w:abstractNumId="4">
    <w:nsid w:val="10180B76"/>
    <w:multiLevelType w:val="hybridMultilevel"/>
    <w:tmpl w:val="87589A78"/>
    <w:lvl w:ilvl="0" w:tplc="C17094C4">
      <w:start w:val="1"/>
      <w:numFmt w:val="decimal"/>
      <w:lvlText w:val="%1)"/>
      <w:lvlJc w:val="left"/>
      <w:pPr>
        <w:ind w:left="780" w:hanging="360"/>
      </w:pPr>
      <w:rPr>
        <w:rFonts w:hint="default"/>
        <w:b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18E1C75"/>
    <w:multiLevelType w:val="hybridMultilevel"/>
    <w:tmpl w:val="3496E9AA"/>
    <w:lvl w:ilvl="0" w:tplc="A6FCB33A">
      <w:start w:val="1"/>
      <w:numFmt w:val="decimal"/>
      <w:lvlText w:val="%1."/>
      <w:lvlJc w:val="left"/>
      <w:pPr>
        <w:ind w:left="644"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18196C"/>
    <w:multiLevelType w:val="singleLevel"/>
    <w:tmpl w:val="0419000F"/>
    <w:lvl w:ilvl="0">
      <w:start w:val="1"/>
      <w:numFmt w:val="decimal"/>
      <w:lvlText w:val="%1."/>
      <w:lvlJc w:val="left"/>
      <w:pPr>
        <w:tabs>
          <w:tab w:val="num" w:pos="360"/>
        </w:tabs>
        <w:ind w:left="360" w:hanging="360"/>
      </w:pPr>
    </w:lvl>
  </w:abstractNum>
  <w:abstractNum w:abstractNumId="7">
    <w:nsid w:val="1FEE36CD"/>
    <w:multiLevelType w:val="multilevel"/>
    <w:tmpl w:val="960AA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D7617A"/>
    <w:multiLevelType w:val="multilevel"/>
    <w:tmpl w:val="C5A60BE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nsid w:val="2B9F25ED"/>
    <w:multiLevelType w:val="singleLevel"/>
    <w:tmpl w:val="65E6B344"/>
    <w:lvl w:ilvl="0">
      <w:start w:val="1"/>
      <w:numFmt w:val="bullet"/>
      <w:lvlText w:val="-"/>
      <w:lvlJc w:val="left"/>
      <w:pPr>
        <w:tabs>
          <w:tab w:val="num" w:pos="1440"/>
        </w:tabs>
        <w:ind w:left="1440" w:hanging="360"/>
      </w:pPr>
      <w:rPr>
        <w:rFonts w:ascii="Times New Roman" w:hAnsi="Times New Roman" w:hint="default"/>
      </w:rPr>
    </w:lvl>
  </w:abstractNum>
  <w:abstractNum w:abstractNumId="10">
    <w:nsid w:val="2D75285D"/>
    <w:multiLevelType w:val="singleLevel"/>
    <w:tmpl w:val="0419000F"/>
    <w:lvl w:ilvl="0">
      <w:start w:val="1"/>
      <w:numFmt w:val="decimal"/>
      <w:lvlText w:val="%1."/>
      <w:lvlJc w:val="left"/>
      <w:pPr>
        <w:tabs>
          <w:tab w:val="num" w:pos="360"/>
        </w:tabs>
        <w:ind w:left="360" w:hanging="360"/>
      </w:pPr>
    </w:lvl>
  </w:abstractNum>
  <w:abstractNum w:abstractNumId="11">
    <w:nsid w:val="2EB45C4E"/>
    <w:multiLevelType w:val="singleLevel"/>
    <w:tmpl w:val="0419000F"/>
    <w:lvl w:ilvl="0">
      <w:start w:val="1"/>
      <w:numFmt w:val="decimal"/>
      <w:lvlText w:val="%1."/>
      <w:lvlJc w:val="left"/>
      <w:pPr>
        <w:tabs>
          <w:tab w:val="num" w:pos="360"/>
        </w:tabs>
        <w:ind w:left="360" w:hanging="360"/>
      </w:pPr>
    </w:lvl>
  </w:abstractNum>
  <w:abstractNum w:abstractNumId="12">
    <w:nsid w:val="302963CC"/>
    <w:multiLevelType w:val="hybridMultilevel"/>
    <w:tmpl w:val="5C24512A"/>
    <w:lvl w:ilvl="0" w:tplc="CBAADBD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2C27FDC"/>
    <w:multiLevelType w:val="hybridMultilevel"/>
    <w:tmpl w:val="4E14A6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DD1717"/>
    <w:multiLevelType w:val="singleLevel"/>
    <w:tmpl w:val="0419000F"/>
    <w:lvl w:ilvl="0">
      <w:start w:val="1"/>
      <w:numFmt w:val="decimal"/>
      <w:lvlText w:val="%1."/>
      <w:lvlJc w:val="left"/>
      <w:pPr>
        <w:tabs>
          <w:tab w:val="num" w:pos="360"/>
        </w:tabs>
        <w:ind w:left="360" w:hanging="360"/>
      </w:pPr>
    </w:lvl>
  </w:abstractNum>
  <w:abstractNum w:abstractNumId="15">
    <w:nsid w:val="33976430"/>
    <w:multiLevelType w:val="singleLevel"/>
    <w:tmpl w:val="0419000F"/>
    <w:lvl w:ilvl="0">
      <w:start w:val="1"/>
      <w:numFmt w:val="decimal"/>
      <w:lvlText w:val="%1."/>
      <w:lvlJc w:val="left"/>
      <w:pPr>
        <w:tabs>
          <w:tab w:val="num" w:pos="360"/>
        </w:tabs>
        <w:ind w:left="360" w:hanging="360"/>
      </w:pPr>
    </w:lvl>
  </w:abstractNum>
  <w:abstractNum w:abstractNumId="16">
    <w:nsid w:val="339C30A3"/>
    <w:multiLevelType w:val="multilevel"/>
    <w:tmpl w:val="3C145A0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F029DA"/>
    <w:multiLevelType w:val="multilevel"/>
    <w:tmpl w:val="7592EB92"/>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nsid w:val="35D026C5"/>
    <w:multiLevelType w:val="hybridMultilevel"/>
    <w:tmpl w:val="6270BC02"/>
    <w:lvl w:ilvl="0" w:tplc="20B2D210">
      <w:start w:val="1"/>
      <w:numFmt w:val="decimal"/>
      <w:lvlText w:val="%1."/>
      <w:lvlJc w:val="left"/>
      <w:pPr>
        <w:ind w:left="1420" w:hanging="84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9">
    <w:nsid w:val="37600E3D"/>
    <w:multiLevelType w:val="hybridMultilevel"/>
    <w:tmpl w:val="A0EC2D36"/>
    <w:lvl w:ilvl="0" w:tplc="6B28476E">
      <w:start w:val="20"/>
      <w:numFmt w:val="decimal"/>
      <w:lvlText w:val="(%1"/>
      <w:lvlJc w:val="left"/>
      <w:pPr>
        <w:ind w:left="1489"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E22089"/>
    <w:multiLevelType w:val="hybridMultilevel"/>
    <w:tmpl w:val="6A443E78"/>
    <w:lvl w:ilvl="0" w:tplc="04190011">
      <w:start w:val="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C244E9"/>
    <w:multiLevelType w:val="hybridMultilevel"/>
    <w:tmpl w:val="DC183FA0"/>
    <w:lvl w:ilvl="0" w:tplc="A2FE5AFC">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40C63980"/>
    <w:multiLevelType w:val="hybridMultilevel"/>
    <w:tmpl w:val="419A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D976A7"/>
    <w:multiLevelType w:val="hybridMultilevel"/>
    <w:tmpl w:val="58AE7FB2"/>
    <w:lvl w:ilvl="0" w:tplc="91E46DF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BE2A51"/>
    <w:multiLevelType w:val="hybridMultilevel"/>
    <w:tmpl w:val="8A52D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F81DE3"/>
    <w:multiLevelType w:val="multilevel"/>
    <w:tmpl w:val="ADF06A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0F6EB5"/>
    <w:multiLevelType w:val="hybridMultilevel"/>
    <w:tmpl w:val="8DB4A438"/>
    <w:lvl w:ilvl="0" w:tplc="D5607E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7908E2"/>
    <w:multiLevelType w:val="hybridMultilevel"/>
    <w:tmpl w:val="6A9E9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07A73"/>
    <w:multiLevelType w:val="multilevel"/>
    <w:tmpl w:val="3C145A0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7B7663"/>
    <w:multiLevelType w:val="singleLevel"/>
    <w:tmpl w:val="0419000F"/>
    <w:lvl w:ilvl="0">
      <w:start w:val="1"/>
      <w:numFmt w:val="decimal"/>
      <w:lvlText w:val="%1."/>
      <w:lvlJc w:val="left"/>
      <w:pPr>
        <w:tabs>
          <w:tab w:val="num" w:pos="360"/>
        </w:tabs>
        <w:ind w:left="360" w:hanging="360"/>
      </w:pPr>
    </w:lvl>
  </w:abstractNum>
  <w:abstractNum w:abstractNumId="30">
    <w:nsid w:val="671550B1"/>
    <w:multiLevelType w:val="multilevel"/>
    <w:tmpl w:val="B46077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8BB1209"/>
    <w:multiLevelType w:val="multilevel"/>
    <w:tmpl w:val="420412C6"/>
    <w:lvl w:ilvl="0">
      <w:start w:val="2"/>
      <w:numFmt w:val="decimal"/>
      <w:lvlText w:val="%1."/>
      <w:lvlJc w:val="left"/>
      <w:pPr>
        <w:ind w:left="720" w:hanging="360"/>
      </w:pPr>
      <w:rPr>
        <w:rFonts w:hint="default"/>
        <w:b/>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5C556C"/>
    <w:multiLevelType w:val="hybridMultilevel"/>
    <w:tmpl w:val="506A79C4"/>
    <w:lvl w:ilvl="0" w:tplc="D1206662">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6D594643"/>
    <w:multiLevelType w:val="hybridMultilevel"/>
    <w:tmpl w:val="1FCC393C"/>
    <w:lvl w:ilvl="0" w:tplc="CDF00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DBF176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724169C4"/>
    <w:multiLevelType w:val="hybridMultilevel"/>
    <w:tmpl w:val="E9EEFB72"/>
    <w:lvl w:ilvl="0" w:tplc="9CB206E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72FE4376"/>
    <w:multiLevelType w:val="hybridMultilevel"/>
    <w:tmpl w:val="8A52D68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33638B5"/>
    <w:multiLevelType w:val="hybridMultilevel"/>
    <w:tmpl w:val="7E78362C"/>
    <w:lvl w:ilvl="0" w:tplc="5EECE804">
      <w:start w:val="12"/>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7A6EBB"/>
    <w:multiLevelType w:val="multilevel"/>
    <w:tmpl w:val="7FA0BB6A"/>
    <w:lvl w:ilvl="0">
      <w:start w:val="2"/>
      <w:numFmt w:val="decimal"/>
      <w:lvlText w:val="%1"/>
      <w:lvlJc w:val="left"/>
      <w:pPr>
        <w:ind w:left="576" w:hanging="576"/>
      </w:pPr>
      <w:rPr>
        <w:rFonts w:hint="default"/>
      </w:rPr>
    </w:lvl>
    <w:lvl w:ilvl="1">
      <w:start w:val="1"/>
      <w:numFmt w:val="decimal"/>
      <w:lvlText w:val="%1.%2"/>
      <w:lvlJc w:val="left"/>
      <w:pPr>
        <w:ind w:left="1001" w:hanging="576"/>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9">
    <w:nsid w:val="7D5A32F8"/>
    <w:multiLevelType w:val="multilevel"/>
    <w:tmpl w:val="23D03974"/>
    <w:lvl w:ilvl="0">
      <w:start w:val="1"/>
      <w:numFmt w:val="decimal"/>
      <w:lvlText w:val="%1."/>
      <w:lvlJc w:val="left"/>
      <w:pPr>
        <w:ind w:left="1350" w:hanging="1350"/>
      </w:pPr>
      <w:rPr>
        <w:rFonts w:hint="default"/>
      </w:rPr>
    </w:lvl>
    <w:lvl w:ilvl="1">
      <w:start w:val="1"/>
      <w:numFmt w:val="decimal"/>
      <w:lvlText w:val="%1.%2."/>
      <w:lvlJc w:val="left"/>
      <w:pPr>
        <w:ind w:left="2550"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2970" w:hanging="1350"/>
      </w:pPr>
      <w:rPr>
        <w:rFonts w:hint="default"/>
      </w:rPr>
    </w:lvl>
    <w:lvl w:ilvl="4">
      <w:start w:val="1"/>
      <w:numFmt w:val="decimal"/>
      <w:lvlText w:val="%1.%2.%3.%4.%5."/>
      <w:lvlJc w:val="left"/>
      <w:pPr>
        <w:ind w:left="3510" w:hanging="135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nsid w:val="7E3163E0"/>
    <w:multiLevelType w:val="multilevel"/>
    <w:tmpl w:val="583C8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FAA6807"/>
    <w:multiLevelType w:val="singleLevel"/>
    <w:tmpl w:val="0419000F"/>
    <w:lvl w:ilvl="0">
      <w:start w:val="1"/>
      <w:numFmt w:val="decimal"/>
      <w:lvlText w:val="%1."/>
      <w:lvlJc w:val="left"/>
      <w:pPr>
        <w:tabs>
          <w:tab w:val="num" w:pos="360"/>
        </w:tabs>
        <w:ind w:left="360" w:hanging="360"/>
      </w:pPr>
    </w:lvl>
  </w:abstractNum>
  <w:num w:numId="1">
    <w:abstractNumId w:val="21"/>
  </w:num>
  <w:num w:numId="2">
    <w:abstractNumId w:val="24"/>
  </w:num>
  <w:num w:numId="3">
    <w:abstractNumId w:val="4"/>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23"/>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7"/>
  </w:num>
  <w:num w:numId="14">
    <w:abstractNumId w:val="1"/>
  </w:num>
  <w:num w:numId="15">
    <w:abstractNumId w:val="9"/>
  </w:num>
  <w:num w:numId="16">
    <w:abstractNumId w:val="10"/>
  </w:num>
  <w:num w:numId="17">
    <w:abstractNumId w:val="14"/>
  </w:num>
  <w:num w:numId="18">
    <w:abstractNumId w:val="0"/>
  </w:num>
  <w:num w:numId="19">
    <w:abstractNumId w:val="11"/>
  </w:num>
  <w:num w:numId="20">
    <w:abstractNumId w:val="29"/>
  </w:num>
  <w:num w:numId="21">
    <w:abstractNumId w:val="41"/>
  </w:num>
  <w:num w:numId="22">
    <w:abstractNumId w:val="15"/>
  </w:num>
  <w:num w:numId="23">
    <w:abstractNumId w:val="34"/>
  </w:num>
  <w:num w:numId="24">
    <w:abstractNumId w:val="6"/>
  </w:num>
  <w:num w:numId="25">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22"/>
  </w:num>
  <w:num w:numId="30">
    <w:abstractNumId w:val="8"/>
  </w:num>
  <w:num w:numId="31">
    <w:abstractNumId w:val="16"/>
  </w:num>
  <w:num w:numId="32">
    <w:abstractNumId w:val="25"/>
  </w:num>
  <w:num w:numId="33">
    <w:abstractNumId w:val="39"/>
  </w:num>
  <w:num w:numId="34">
    <w:abstractNumId w:val="38"/>
  </w:num>
  <w:num w:numId="35">
    <w:abstractNumId w:val="28"/>
  </w:num>
  <w:num w:numId="36">
    <w:abstractNumId w:val="18"/>
  </w:num>
  <w:num w:numId="37">
    <w:abstractNumId w:val="27"/>
  </w:num>
  <w:num w:numId="38">
    <w:abstractNumId w:val="31"/>
  </w:num>
  <w:num w:numId="39">
    <w:abstractNumId w:val="2"/>
  </w:num>
  <w:num w:numId="40">
    <w:abstractNumId w:val="30"/>
  </w:num>
  <w:num w:numId="41">
    <w:abstractNumId w:val="7"/>
  </w:num>
  <w:num w:numId="42">
    <w:abstractNumId w:val="40"/>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4A5"/>
    <w:rsid w:val="000002D3"/>
    <w:rsid w:val="0000291D"/>
    <w:rsid w:val="00004E39"/>
    <w:rsid w:val="0001270D"/>
    <w:rsid w:val="000163B9"/>
    <w:rsid w:val="00016B23"/>
    <w:rsid w:val="000239B6"/>
    <w:rsid w:val="000255FC"/>
    <w:rsid w:val="00026ED2"/>
    <w:rsid w:val="000271D6"/>
    <w:rsid w:val="000311D2"/>
    <w:rsid w:val="0003565F"/>
    <w:rsid w:val="000367DE"/>
    <w:rsid w:val="0004037B"/>
    <w:rsid w:val="00041ADB"/>
    <w:rsid w:val="00043E7F"/>
    <w:rsid w:val="00045312"/>
    <w:rsid w:val="000529FA"/>
    <w:rsid w:val="00054ADC"/>
    <w:rsid w:val="00055E2C"/>
    <w:rsid w:val="00057BFD"/>
    <w:rsid w:val="0006125E"/>
    <w:rsid w:val="00063A5A"/>
    <w:rsid w:val="00063F42"/>
    <w:rsid w:val="00070F88"/>
    <w:rsid w:val="00072F1F"/>
    <w:rsid w:val="00074644"/>
    <w:rsid w:val="00075322"/>
    <w:rsid w:val="00076189"/>
    <w:rsid w:val="000764A8"/>
    <w:rsid w:val="0008401A"/>
    <w:rsid w:val="00086697"/>
    <w:rsid w:val="00091B51"/>
    <w:rsid w:val="00092F7B"/>
    <w:rsid w:val="00093BAA"/>
    <w:rsid w:val="000959A2"/>
    <w:rsid w:val="000B0FFA"/>
    <w:rsid w:val="000B4EDF"/>
    <w:rsid w:val="000B594E"/>
    <w:rsid w:val="000B7D9E"/>
    <w:rsid w:val="000C6872"/>
    <w:rsid w:val="000D1316"/>
    <w:rsid w:val="000D1A77"/>
    <w:rsid w:val="000D59DB"/>
    <w:rsid w:val="000E18DF"/>
    <w:rsid w:val="000E1B04"/>
    <w:rsid w:val="000E26D3"/>
    <w:rsid w:val="000E3ABE"/>
    <w:rsid w:val="000E3F0D"/>
    <w:rsid w:val="000E5A3A"/>
    <w:rsid w:val="000F1458"/>
    <w:rsid w:val="000F21E7"/>
    <w:rsid w:val="000F4D4F"/>
    <w:rsid w:val="000F5120"/>
    <w:rsid w:val="00101817"/>
    <w:rsid w:val="00103644"/>
    <w:rsid w:val="00104D69"/>
    <w:rsid w:val="00111F42"/>
    <w:rsid w:val="00112E90"/>
    <w:rsid w:val="00113A80"/>
    <w:rsid w:val="00114FD4"/>
    <w:rsid w:val="00117A48"/>
    <w:rsid w:val="00120EAB"/>
    <w:rsid w:val="00135EF4"/>
    <w:rsid w:val="00142A0A"/>
    <w:rsid w:val="00143521"/>
    <w:rsid w:val="00146EF8"/>
    <w:rsid w:val="001512BA"/>
    <w:rsid w:val="00151C3E"/>
    <w:rsid w:val="0015419C"/>
    <w:rsid w:val="0015642A"/>
    <w:rsid w:val="00157FEC"/>
    <w:rsid w:val="001603FE"/>
    <w:rsid w:val="00165353"/>
    <w:rsid w:val="00175395"/>
    <w:rsid w:val="00175680"/>
    <w:rsid w:val="00175F50"/>
    <w:rsid w:val="00177841"/>
    <w:rsid w:val="00185E4C"/>
    <w:rsid w:val="00186E6F"/>
    <w:rsid w:val="00190CB8"/>
    <w:rsid w:val="00196A08"/>
    <w:rsid w:val="001973CB"/>
    <w:rsid w:val="001B138B"/>
    <w:rsid w:val="001B322B"/>
    <w:rsid w:val="001B4204"/>
    <w:rsid w:val="001B621B"/>
    <w:rsid w:val="001B626B"/>
    <w:rsid w:val="001C04E7"/>
    <w:rsid w:val="001C1479"/>
    <w:rsid w:val="001C3FE3"/>
    <w:rsid w:val="001C56AB"/>
    <w:rsid w:val="001C5A03"/>
    <w:rsid w:val="001C7EBB"/>
    <w:rsid w:val="001D497C"/>
    <w:rsid w:val="001E2B01"/>
    <w:rsid w:val="001F1A0E"/>
    <w:rsid w:val="001F48A9"/>
    <w:rsid w:val="001F5216"/>
    <w:rsid w:val="001F7EF4"/>
    <w:rsid w:val="0020217A"/>
    <w:rsid w:val="002067A0"/>
    <w:rsid w:val="002068C1"/>
    <w:rsid w:val="00207BF2"/>
    <w:rsid w:val="00210427"/>
    <w:rsid w:val="00210EAE"/>
    <w:rsid w:val="00211519"/>
    <w:rsid w:val="00211DE5"/>
    <w:rsid w:val="00211DF4"/>
    <w:rsid w:val="00214400"/>
    <w:rsid w:val="00220458"/>
    <w:rsid w:val="002227D7"/>
    <w:rsid w:val="00224088"/>
    <w:rsid w:val="00232218"/>
    <w:rsid w:val="00232407"/>
    <w:rsid w:val="0023313D"/>
    <w:rsid w:val="002333FB"/>
    <w:rsid w:val="00236839"/>
    <w:rsid w:val="002455C9"/>
    <w:rsid w:val="00245E88"/>
    <w:rsid w:val="002467DF"/>
    <w:rsid w:val="00250D6C"/>
    <w:rsid w:val="002517F3"/>
    <w:rsid w:val="002531C4"/>
    <w:rsid w:val="00254133"/>
    <w:rsid w:val="00254B6A"/>
    <w:rsid w:val="00255006"/>
    <w:rsid w:val="0025507A"/>
    <w:rsid w:val="00261553"/>
    <w:rsid w:val="00262487"/>
    <w:rsid w:val="00263BA5"/>
    <w:rsid w:val="00265B7B"/>
    <w:rsid w:val="002732E5"/>
    <w:rsid w:val="00274453"/>
    <w:rsid w:val="00293C92"/>
    <w:rsid w:val="00295619"/>
    <w:rsid w:val="002974DD"/>
    <w:rsid w:val="002B4F66"/>
    <w:rsid w:val="002B6823"/>
    <w:rsid w:val="002C06F2"/>
    <w:rsid w:val="002C0CD1"/>
    <w:rsid w:val="002C1246"/>
    <w:rsid w:val="002C4C49"/>
    <w:rsid w:val="002C618E"/>
    <w:rsid w:val="002C7B6F"/>
    <w:rsid w:val="002D0FDD"/>
    <w:rsid w:val="002D1BC7"/>
    <w:rsid w:val="002D7CC6"/>
    <w:rsid w:val="002E5093"/>
    <w:rsid w:val="002E7233"/>
    <w:rsid w:val="002F014C"/>
    <w:rsid w:val="002F019C"/>
    <w:rsid w:val="002F5ACB"/>
    <w:rsid w:val="002F72CE"/>
    <w:rsid w:val="00303944"/>
    <w:rsid w:val="003048F1"/>
    <w:rsid w:val="00305D3C"/>
    <w:rsid w:val="003117C8"/>
    <w:rsid w:val="00313D63"/>
    <w:rsid w:val="00314064"/>
    <w:rsid w:val="0031679A"/>
    <w:rsid w:val="003173D5"/>
    <w:rsid w:val="00320702"/>
    <w:rsid w:val="003222DC"/>
    <w:rsid w:val="00323366"/>
    <w:rsid w:val="00324747"/>
    <w:rsid w:val="00325D00"/>
    <w:rsid w:val="003271F2"/>
    <w:rsid w:val="003277C9"/>
    <w:rsid w:val="00330C90"/>
    <w:rsid w:val="00332858"/>
    <w:rsid w:val="00342553"/>
    <w:rsid w:val="00347CAF"/>
    <w:rsid w:val="0035420F"/>
    <w:rsid w:val="003623DC"/>
    <w:rsid w:val="00363A6F"/>
    <w:rsid w:val="003656D7"/>
    <w:rsid w:val="003659F4"/>
    <w:rsid w:val="00376E4B"/>
    <w:rsid w:val="00377C8B"/>
    <w:rsid w:val="0038668F"/>
    <w:rsid w:val="003A0871"/>
    <w:rsid w:val="003A6A06"/>
    <w:rsid w:val="003B0766"/>
    <w:rsid w:val="003B3329"/>
    <w:rsid w:val="003B3D45"/>
    <w:rsid w:val="003B6662"/>
    <w:rsid w:val="003C42ED"/>
    <w:rsid w:val="003C517D"/>
    <w:rsid w:val="003C7BD6"/>
    <w:rsid w:val="003D1E0D"/>
    <w:rsid w:val="003D325D"/>
    <w:rsid w:val="003D381A"/>
    <w:rsid w:val="003D3AFE"/>
    <w:rsid w:val="003D4A59"/>
    <w:rsid w:val="003D594F"/>
    <w:rsid w:val="003D7583"/>
    <w:rsid w:val="003E0E49"/>
    <w:rsid w:val="003E339A"/>
    <w:rsid w:val="003E33F5"/>
    <w:rsid w:val="003E382F"/>
    <w:rsid w:val="003E4996"/>
    <w:rsid w:val="003E61CB"/>
    <w:rsid w:val="003F22EA"/>
    <w:rsid w:val="003F2E67"/>
    <w:rsid w:val="003F69DD"/>
    <w:rsid w:val="004000CE"/>
    <w:rsid w:val="004017A4"/>
    <w:rsid w:val="00401886"/>
    <w:rsid w:val="00403138"/>
    <w:rsid w:val="004055DF"/>
    <w:rsid w:val="00407367"/>
    <w:rsid w:val="00407A56"/>
    <w:rsid w:val="004143C6"/>
    <w:rsid w:val="0042035A"/>
    <w:rsid w:val="004243C6"/>
    <w:rsid w:val="004251FF"/>
    <w:rsid w:val="0042630E"/>
    <w:rsid w:val="00427558"/>
    <w:rsid w:val="0043076E"/>
    <w:rsid w:val="0043272A"/>
    <w:rsid w:val="004332E7"/>
    <w:rsid w:val="00433B19"/>
    <w:rsid w:val="00436BE7"/>
    <w:rsid w:val="00447980"/>
    <w:rsid w:val="004479AA"/>
    <w:rsid w:val="00453B7E"/>
    <w:rsid w:val="00454D4E"/>
    <w:rsid w:val="00454F36"/>
    <w:rsid w:val="00455C99"/>
    <w:rsid w:val="004564C5"/>
    <w:rsid w:val="00462C3F"/>
    <w:rsid w:val="00465367"/>
    <w:rsid w:val="004662C4"/>
    <w:rsid w:val="00466938"/>
    <w:rsid w:val="00471409"/>
    <w:rsid w:val="00476954"/>
    <w:rsid w:val="00480497"/>
    <w:rsid w:val="004811F7"/>
    <w:rsid w:val="00483CD2"/>
    <w:rsid w:val="0048476F"/>
    <w:rsid w:val="00485017"/>
    <w:rsid w:val="004901EA"/>
    <w:rsid w:val="00491B93"/>
    <w:rsid w:val="00491F3B"/>
    <w:rsid w:val="00492C76"/>
    <w:rsid w:val="00495255"/>
    <w:rsid w:val="00497A91"/>
    <w:rsid w:val="004A7B91"/>
    <w:rsid w:val="004B01FB"/>
    <w:rsid w:val="004B236D"/>
    <w:rsid w:val="004B243D"/>
    <w:rsid w:val="004B2585"/>
    <w:rsid w:val="004B5749"/>
    <w:rsid w:val="004C0104"/>
    <w:rsid w:val="004C29AB"/>
    <w:rsid w:val="004C4406"/>
    <w:rsid w:val="004D029F"/>
    <w:rsid w:val="004D0F90"/>
    <w:rsid w:val="004E02CD"/>
    <w:rsid w:val="004E3B7C"/>
    <w:rsid w:val="004E6730"/>
    <w:rsid w:val="004F0928"/>
    <w:rsid w:val="004F256E"/>
    <w:rsid w:val="004F64F1"/>
    <w:rsid w:val="00500F62"/>
    <w:rsid w:val="00501E17"/>
    <w:rsid w:val="00507238"/>
    <w:rsid w:val="00510779"/>
    <w:rsid w:val="00513C5F"/>
    <w:rsid w:val="005145D8"/>
    <w:rsid w:val="00515E8E"/>
    <w:rsid w:val="00522736"/>
    <w:rsid w:val="00522CBA"/>
    <w:rsid w:val="00523291"/>
    <w:rsid w:val="0052507D"/>
    <w:rsid w:val="00526C68"/>
    <w:rsid w:val="00535135"/>
    <w:rsid w:val="00542AEA"/>
    <w:rsid w:val="005466D7"/>
    <w:rsid w:val="00546C18"/>
    <w:rsid w:val="0055034D"/>
    <w:rsid w:val="00552EB1"/>
    <w:rsid w:val="00554109"/>
    <w:rsid w:val="00561004"/>
    <w:rsid w:val="00566470"/>
    <w:rsid w:val="00567512"/>
    <w:rsid w:val="00567B6A"/>
    <w:rsid w:val="00570E5B"/>
    <w:rsid w:val="00570E9F"/>
    <w:rsid w:val="005728B4"/>
    <w:rsid w:val="00573B89"/>
    <w:rsid w:val="00573C37"/>
    <w:rsid w:val="00574044"/>
    <w:rsid w:val="00581B70"/>
    <w:rsid w:val="00581C30"/>
    <w:rsid w:val="00581DD5"/>
    <w:rsid w:val="00582D95"/>
    <w:rsid w:val="0058323D"/>
    <w:rsid w:val="005930A7"/>
    <w:rsid w:val="00596B98"/>
    <w:rsid w:val="005A467B"/>
    <w:rsid w:val="005B1C23"/>
    <w:rsid w:val="005B42E7"/>
    <w:rsid w:val="005B4589"/>
    <w:rsid w:val="005C1232"/>
    <w:rsid w:val="005C18D2"/>
    <w:rsid w:val="005C4225"/>
    <w:rsid w:val="005D2B56"/>
    <w:rsid w:val="005D55D2"/>
    <w:rsid w:val="005D597F"/>
    <w:rsid w:val="005D7F6D"/>
    <w:rsid w:val="005E496A"/>
    <w:rsid w:val="005F17ED"/>
    <w:rsid w:val="00601A00"/>
    <w:rsid w:val="00603C93"/>
    <w:rsid w:val="00611429"/>
    <w:rsid w:val="006157B9"/>
    <w:rsid w:val="006165CC"/>
    <w:rsid w:val="00617336"/>
    <w:rsid w:val="006265A0"/>
    <w:rsid w:val="00633686"/>
    <w:rsid w:val="0064328E"/>
    <w:rsid w:val="00647977"/>
    <w:rsid w:val="0065042F"/>
    <w:rsid w:val="00652252"/>
    <w:rsid w:val="00654295"/>
    <w:rsid w:val="0065559A"/>
    <w:rsid w:val="006558FA"/>
    <w:rsid w:val="00660364"/>
    <w:rsid w:val="00660BD8"/>
    <w:rsid w:val="00661417"/>
    <w:rsid w:val="00663E18"/>
    <w:rsid w:val="00664EF2"/>
    <w:rsid w:val="00670C16"/>
    <w:rsid w:val="006724D3"/>
    <w:rsid w:val="00673487"/>
    <w:rsid w:val="00673AC9"/>
    <w:rsid w:val="006745BE"/>
    <w:rsid w:val="00685C08"/>
    <w:rsid w:val="006871A3"/>
    <w:rsid w:val="00695039"/>
    <w:rsid w:val="00695CAF"/>
    <w:rsid w:val="00696952"/>
    <w:rsid w:val="00697E52"/>
    <w:rsid w:val="006A0EA1"/>
    <w:rsid w:val="006B5917"/>
    <w:rsid w:val="006B7CBD"/>
    <w:rsid w:val="006C186C"/>
    <w:rsid w:val="006C1F1F"/>
    <w:rsid w:val="006C29E2"/>
    <w:rsid w:val="006C2E42"/>
    <w:rsid w:val="006C5181"/>
    <w:rsid w:val="006C68E0"/>
    <w:rsid w:val="006D292A"/>
    <w:rsid w:val="006D2BA9"/>
    <w:rsid w:val="006D3414"/>
    <w:rsid w:val="006D50BE"/>
    <w:rsid w:val="006D68B1"/>
    <w:rsid w:val="006E2C65"/>
    <w:rsid w:val="006E3D0E"/>
    <w:rsid w:val="006E476C"/>
    <w:rsid w:val="006F4269"/>
    <w:rsid w:val="006F6D10"/>
    <w:rsid w:val="00700617"/>
    <w:rsid w:val="007007EC"/>
    <w:rsid w:val="00702E02"/>
    <w:rsid w:val="007040C9"/>
    <w:rsid w:val="007129BB"/>
    <w:rsid w:val="007251BF"/>
    <w:rsid w:val="007269FF"/>
    <w:rsid w:val="007319D6"/>
    <w:rsid w:val="00731FB6"/>
    <w:rsid w:val="007432B3"/>
    <w:rsid w:val="0074341B"/>
    <w:rsid w:val="00744E89"/>
    <w:rsid w:val="00747FBA"/>
    <w:rsid w:val="00750FF1"/>
    <w:rsid w:val="00757788"/>
    <w:rsid w:val="0076193E"/>
    <w:rsid w:val="007709BD"/>
    <w:rsid w:val="00772AB7"/>
    <w:rsid w:val="00774049"/>
    <w:rsid w:val="00776908"/>
    <w:rsid w:val="00776A0E"/>
    <w:rsid w:val="00781B1C"/>
    <w:rsid w:val="00781FF7"/>
    <w:rsid w:val="00782105"/>
    <w:rsid w:val="00782E8B"/>
    <w:rsid w:val="00783DCE"/>
    <w:rsid w:val="00785280"/>
    <w:rsid w:val="00785853"/>
    <w:rsid w:val="00785ACD"/>
    <w:rsid w:val="00792EA2"/>
    <w:rsid w:val="00796127"/>
    <w:rsid w:val="007A0E7D"/>
    <w:rsid w:val="007A1C25"/>
    <w:rsid w:val="007A4D64"/>
    <w:rsid w:val="007A79D0"/>
    <w:rsid w:val="007B0BBA"/>
    <w:rsid w:val="007B30E5"/>
    <w:rsid w:val="007B6499"/>
    <w:rsid w:val="007C34BA"/>
    <w:rsid w:val="007C396E"/>
    <w:rsid w:val="007C5B93"/>
    <w:rsid w:val="007D04D2"/>
    <w:rsid w:val="007D0BA9"/>
    <w:rsid w:val="007D138C"/>
    <w:rsid w:val="007D1E63"/>
    <w:rsid w:val="007D3749"/>
    <w:rsid w:val="007D68C2"/>
    <w:rsid w:val="007D6A75"/>
    <w:rsid w:val="007E130F"/>
    <w:rsid w:val="007F12DC"/>
    <w:rsid w:val="007F1749"/>
    <w:rsid w:val="007F18F9"/>
    <w:rsid w:val="007F2687"/>
    <w:rsid w:val="0080043B"/>
    <w:rsid w:val="008007DC"/>
    <w:rsid w:val="00801E8B"/>
    <w:rsid w:val="00802120"/>
    <w:rsid w:val="008052A6"/>
    <w:rsid w:val="00805651"/>
    <w:rsid w:val="00805CA7"/>
    <w:rsid w:val="0081401E"/>
    <w:rsid w:val="00820140"/>
    <w:rsid w:val="0082632C"/>
    <w:rsid w:val="0082640D"/>
    <w:rsid w:val="00834B4A"/>
    <w:rsid w:val="008429B0"/>
    <w:rsid w:val="00842CC3"/>
    <w:rsid w:val="00851068"/>
    <w:rsid w:val="008515F6"/>
    <w:rsid w:val="00851A3D"/>
    <w:rsid w:val="00851E6F"/>
    <w:rsid w:val="008574AE"/>
    <w:rsid w:val="008613E3"/>
    <w:rsid w:val="00862FDA"/>
    <w:rsid w:val="0086564B"/>
    <w:rsid w:val="00874461"/>
    <w:rsid w:val="0087631E"/>
    <w:rsid w:val="00876E5B"/>
    <w:rsid w:val="008773D8"/>
    <w:rsid w:val="00880D1B"/>
    <w:rsid w:val="00883F04"/>
    <w:rsid w:val="00892480"/>
    <w:rsid w:val="008A02EA"/>
    <w:rsid w:val="008A348D"/>
    <w:rsid w:val="008A42FB"/>
    <w:rsid w:val="008A44CA"/>
    <w:rsid w:val="008B261A"/>
    <w:rsid w:val="008B29ED"/>
    <w:rsid w:val="008B3A4E"/>
    <w:rsid w:val="008B495F"/>
    <w:rsid w:val="008B6D77"/>
    <w:rsid w:val="008C0162"/>
    <w:rsid w:val="008C0D56"/>
    <w:rsid w:val="008C1CAA"/>
    <w:rsid w:val="008C228B"/>
    <w:rsid w:val="008C67CD"/>
    <w:rsid w:val="008D034E"/>
    <w:rsid w:val="008D18C9"/>
    <w:rsid w:val="008D3FE5"/>
    <w:rsid w:val="008D4765"/>
    <w:rsid w:val="008D4A5F"/>
    <w:rsid w:val="008D4BC7"/>
    <w:rsid w:val="008D69EC"/>
    <w:rsid w:val="008D6F7C"/>
    <w:rsid w:val="008E07BE"/>
    <w:rsid w:val="008E5A7F"/>
    <w:rsid w:val="008E7048"/>
    <w:rsid w:val="008F215C"/>
    <w:rsid w:val="008F3C5D"/>
    <w:rsid w:val="00900B34"/>
    <w:rsid w:val="00902908"/>
    <w:rsid w:val="0090379E"/>
    <w:rsid w:val="00905682"/>
    <w:rsid w:val="0090716B"/>
    <w:rsid w:val="00911F8E"/>
    <w:rsid w:val="0091580C"/>
    <w:rsid w:val="00917762"/>
    <w:rsid w:val="00921F40"/>
    <w:rsid w:val="009226F7"/>
    <w:rsid w:val="00922B75"/>
    <w:rsid w:val="009237A2"/>
    <w:rsid w:val="00923A33"/>
    <w:rsid w:val="00924EFC"/>
    <w:rsid w:val="00927916"/>
    <w:rsid w:val="00931362"/>
    <w:rsid w:val="009417C5"/>
    <w:rsid w:val="00941E32"/>
    <w:rsid w:val="0095387F"/>
    <w:rsid w:val="00956EA0"/>
    <w:rsid w:val="009574E9"/>
    <w:rsid w:val="00960CA3"/>
    <w:rsid w:val="00963EE9"/>
    <w:rsid w:val="009704D2"/>
    <w:rsid w:val="009712E1"/>
    <w:rsid w:val="00974723"/>
    <w:rsid w:val="009762EC"/>
    <w:rsid w:val="0098093C"/>
    <w:rsid w:val="00981122"/>
    <w:rsid w:val="009832DE"/>
    <w:rsid w:val="009847BD"/>
    <w:rsid w:val="00985D6B"/>
    <w:rsid w:val="0098679A"/>
    <w:rsid w:val="00990752"/>
    <w:rsid w:val="009946F9"/>
    <w:rsid w:val="00994D94"/>
    <w:rsid w:val="00996FB7"/>
    <w:rsid w:val="009A4854"/>
    <w:rsid w:val="009A4B78"/>
    <w:rsid w:val="009B10DE"/>
    <w:rsid w:val="009B28D5"/>
    <w:rsid w:val="009B321C"/>
    <w:rsid w:val="009B552B"/>
    <w:rsid w:val="009C2F31"/>
    <w:rsid w:val="009C5BA2"/>
    <w:rsid w:val="009D0827"/>
    <w:rsid w:val="009D7587"/>
    <w:rsid w:val="009E2EE8"/>
    <w:rsid w:val="009E63AF"/>
    <w:rsid w:val="009E7A66"/>
    <w:rsid w:val="009F04E3"/>
    <w:rsid w:val="009F1677"/>
    <w:rsid w:val="009F37D1"/>
    <w:rsid w:val="009F5564"/>
    <w:rsid w:val="009F70B0"/>
    <w:rsid w:val="00A0171E"/>
    <w:rsid w:val="00A045BC"/>
    <w:rsid w:val="00A06CB3"/>
    <w:rsid w:val="00A10A82"/>
    <w:rsid w:val="00A20322"/>
    <w:rsid w:val="00A22B9D"/>
    <w:rsid w:val="00A3264E"/>
    <w:rsid w:val="00A33F2F"/>
    <w:rsid w:val="00A340EA"/>
    <w:rsid w:val="00A367BE"/>
    <w:rsid w:val="00A44A5E"/>
    <w:rsid w:val="00A45A8A"/>
    <w:rsid w:val="00A468E0"/>
    <w:rsid w:val="00A54538"/>
    <w:rsid w:val="00A5637F"/>
    <w:rsid w:val="00A638FA"/>
    <w:rsid w:val="00A6788E"/>
    <w:rsid w:val="00A70FD3"/>
    <w:rsid w:val="00A72EE6"/>
    <w:rsid w:val="00A75316"/>
    <w:rsid w:val="00A83F71"/>
    <w:rsid w:val="00A84A78"/>
    <w:rsid w:val="00A86B5B"/>
    <w:rsid w:val="00A87418"/>
    <w:rsid w:val="00A87F77"/>
    <w:rsid w:val="00A90524"/>
    <w:rsid w:val="00A91510"/>
    <w:rsid w:val="00A9262A"/>
    <w:rsid w:val="00A92F85"/>
    <w:rsid w:val="00A934E1"/>
    <w:rsid w:val="00A97E43"/>
    <w:rsid w:val="00AA059E"/>
    <w:rsid w:val="00AA0907"/>
    <w:rsid w:val="00AA0AB1"/>
    <w:rsid w:val="00AA5589"/>
    <w:rsid w:val="00AA79BA"/>
    <w:rsid w:val="00AB5551"/>
    <w:rsid w:val="00AB5B17"/>
    <w:rsid w:val="00AB7670"/>
    <w:rsid w:val="00AB7AD3"/>
    <w:rsid w:val="00AC3BBF"/>
    <w:rsid w:val="00AC4476"/>
    <w:rsid w:val="00AC48BF"/>
    <w:rsid w:val="00AC5AC8"/>
    <w:rsid w:val="00AC6396"/>
    <w:rsid w:val="00AC6ACE"/>
    <w:rsid w:val="00AC76A3"/>
    <w:rsid w:val="00AD4DDE"/>
    <w:rsid w:val="00AE1C97"/>
    <w:rsid w:val="00AE1F26"/>
    <w:rsid w:val="00AE2C28"/>
    <w:rsid w:val="00AF0D45"/>
    <w:rsid w:val="00B030D5"/>
    <w:rsid w:val="00B144A5"/>
    <w:rsid w:val="00B147F8"/>
    <w:rsid w:val="00B1519B"/>
    <w:rsid w:val="00B151CF"/>
    <w:rsid w:val="00B15C7B"/>
    <w:rsid w:val="00B15CEA"/>
    <w:rsid w:val="00B216E9"/>
    <w:rsid w:val="00B22C83"/>
    <w:rsid w:val="00B24CC5"/>
    <w:rsid w:val="00B25F7B"/>
    <w:rsid w:val="00B35098"/>
    <w:rsid w:val="00B356C7"/>
    <w:rsid w:val="00B3649A"/>
    <w:rsid w:val="00B3708C"/>
    <w:rsid w:val="00B406D3"/>
    <w:rsid w:val="00B4483F"/>
    <w:rsid w:val="00B44993"/>
    <w:rsid w:val="00B45EDD"/>
    <w:rsid w:val="00B47FDA"/>
    <w:rsid w:val="00B538DA"/>
    <w:rsid w:val="00B5419B"/>
    <w:rsid w:val="00B5587E"/>
    <w:rsid w:val="00B56170"/>
    <w:rsid w:val="00B60B60"/>
    <w:rsid w:val="00B614C9"/>
    <w:rsid w:val="00B64DF4"/>
    <w:rsid w:val="00B65A88"/>
    <w:rsid w:val="00B65DB2"/>
    <w:rsid w:val="00B663B1"/>
    <w:rsid w:val="00B73847"/>
    <w:rsid w:val="00B7397B"/>
    <w:rsid w:val="00B74293"/>
    <w:rsid w:val="00B74CAB"/>
    <w:rsid w:val="00B77063"/>
    <w:rsid w:val="00B8489B"/>
    <w:rsid w:val="00B877E1"/>
    <w:rsid w:val="00B87B68"/>
    <w:rsid w:val="00B91232"/>
    <w:rsid w:val="00B940EF"/>
    <w:rsid w:val="00B94F07"/>
    <w:rsid w:val="00B95563"/>
    <w:rsid w:val="00B956D8"/>
    <w:rsid w:val="00BB5FAE"/>
    <w:rsid w:val="00BC15BB"/>
    <w:rsid w:val="00BC320E"/>
    <w:rsid w:val="00BC3AAD"/>
    <w:rsid w:val="00BD0DE2"/>
    <w:rsid w:val="00BD0FED"/>
    <w:rsid w:val="00BD35E3"/>
    <w:rsid w:val="00BD44A3"/>
    <w:rsid w:val="00BD4D9D"/>
    <w:rsid w:val="00BD5B20"/>
    <w:rsid w:val="00BE0FEC"/>
    <w:rsid w:val="00BE494D"/>
    <w:rsid w:val="00BF077D"/>
    <w:rsid w:val="00BF45CF"/>
    <w:rsid w:val="00C122A4"/>
    <w:rsid w:val="00C1489E"/>
    <w:rsid w:val="00C1617E"/>
    <w:rsid w:val="00C247D0"/>
    <w:rsid w:val="00C266E8"/>
    <w:rsid w:val="00C3027C"/>
    <w:rsid w:val="00C37C2B"/>
    <w:rsid w:val="00C454BC"/>
    <w:rsid w:val="00C46A42"/>
    <w:rsid w:val="00C51D8A"/>
    <w:rsid w:val="00C52B8B"/>
    <w:rsid w:val="00C56C9E"/>
    <w:rsid w:val="00C61CBE"/>
    <w:rsid w:val="00C653E0"/>
    <w:rsid w:val="00C65ECC"/>
    <w:rsid w:val="00C70D1D"/>
    <w:rsid w:val="00C71AA0"/>
    <w:rsid w:val="00C7371A"/>
    <w:rsid w:val="00C73E25"/>
    <w:rsid w:val="00C771F3"/>
    <w:rsid w:val="00C83CDC"/>
    <w:rsid w:val="00C87176"/>
    <w:rsid w:val="00C879B1"/>
    <w:rsid w:val="00C97008"/>
    <w:rsid w:val="00CA515E"/>
    <w:rsid w:val="00CA7E44"/>
    <w:rsid w:val="00CB58FB"/>
    <w:rsid w:val="00CB6088"/>
    <w:rsid w:val="00CC03C5"/>
    <w:rsid w:val="00CC2DF2"/>
    <w:rsid w:val="00CC754A"/>
    <w:rsid w:val="00CD370F"/>
    <w:rsid w:val="00CE3662"/>
    <w:rsid w:val="00CE41E6"/>
    <w:rsid w:val="00CE6717"/>
    <w:rsid w:val="00CF0CD4"/>
    <w:rsid w:val="00CF3859"/>
    <w:rsid w:val="00CF4A00"/>
    <w:rsid w:val="00CF60DB"/>
    <w:rsid w:val="00D01AF0"/>
    <w:rsid w:val="00D0790D"/>
    <w:rsid w:val="00D1022E"/>
    <w:rsid w:val="00D10823"/>
    <w:rsid w:val="00D1253D"/>
    <w:rsid w:val="00D22026"/>
    <w:rsid w:val="00D228DA"/>
    <w:rsid w:val="00D23F20"/>
    <w:rsid w:val="00D25393"/>
    <w:rsid w:val="00D269B7"/>
    <w:rsid w:val="00D30807"/>
    <w:rsid w:val="00D3260F"/>
    <w:rsid w:val="00D353B1"/>
    <w:rsid w:val="00D413B9"/>
    <w:rsid w:val="00D45467"/>
    <w:rsid w:val="00D46E92"/>
    <w:rsid w:val="00D479AE"/>
    <w:rsid w:val="00D50794"/>
    <w:rsid w:val="00D507BB"/>
    <w:rsid w:val="00D51F0A"/>
    <w:rsid w:val="00D52651"/>
    <w:rsid w:val="00D574A5"/>
    <w:rsid w:val="00D62951"/>
    <w:rsid w:val="00D665D4"/>
    <w:rsid w:val="00D6706C"/>
    <w:rsid w:val="00D72C26"/>
    <w:rsid w:val="00D750DA"/>
    <w:rsid w:val="00D75E27"/>
    <w:rsid w:val="00D76CA8"/>
    <w:rsid w:val="00D8196C"/>
    <w:rsid w:val="00D840EE"/>
    <w:rsid w:val="00D861A6"/>
    <w:rsid w:val="00D863AB"/>
    <w:rsid w:val="00D87BD9"/>
    <w:rsid w:val="00D87CCC"/>
    <w:rsid w:val="00D91082"/>
    <w:rsid w:val="00D96512"/>
    <w:rsid w:val="00DB744C"/>
    <w:rsid w:val="00DC01F7"/>
    <w:rsid w:val="00DC30A2"/>
    <w:rsid w:val="00DC7234"/>
    <w:rsid w:val="00DD202D"/>
    <w:rsid w:val="00DD2429"/>
    <w:rsid w:val="00DD3E3B"/>
    <w:rsid w:val="00DD463D"/>
    <w:rsid w:val="00DD7400"/>
    <w:rsid w:val="00DE0984"/>
    <w:rsid w:val="00DE26DC"/>
    <w:rsid w:val="00DE51C1"/>
    <w:rsid w:val="00DE7345"/>
    <w:rsid w:val="00DF1EA9"/>
    <w:rsid w:val="00DF2C54"/>
    <w:rsid w:val="00DF7C24"/>
    <w:rsid w:val="00E0425B"/>
    <w:rsid w:val="00E04937"/>
    <w:rsid w:val="00E06529"/>
    <w:rsid w:val="00E10CAC"/>
    <w:rsid w:val="00E13A1D"/>
    <w:rsid w:val="00E13E93"/>
    <w:rsid w:val="00E156C7"/>
    <w:rsid w:val="00E17327"/>
    <w:rsid w:val="00E245FF"/>
    <w:rsid w:val="00E265F7"/>
    <w:rsid w:val="00E30C1B"/>
    <w:rsid w:val="00E32C25"/>
    <w:rsid w:val="00E33300"/>
    <w:rsid w:val="00E33AE1"/>
    <w:rsid w:val="00E34416"/>
    <w:rsid w:val="00E37ADE"/>
    <w:rsid w:val="00E43A06"/>
    <w:rsid w:val="00E47554"/>
    <w:rsid w:val="00E51A4E"/>
    <w:rsid w:val="00E5343A"/>
    <w:rsid w:val="00E60F77"/>
    <w:rsid w:val="00E6339A"/>
    <w:rsid w:val="00E73734"/>
    <w:rsid w:val="00E77971"/>
    <w:rsid w:val="00E81ECC"/>
    <w:rsid w:val="00E8301B"/>
    <w:rsid w:val="00E84A27"/>
    <w:rsid w:val="00E8763E"/>
    <w:rsid w:val="00E91EAA"/>
    <w:rsid w:val="00E943C2"/>
    <w:rsid w:val="00E94CDD"/>
    <w:rsid w:val="00E95063"/>
    <w:rsid w:val="00E96C30"/>
    <w:rsid w:val="00EA66DE"/>
    <w:rsid w:val="00EA7716"/>
    <w:rsid w:val="00EB0C22"/>
    <w:rsid w:val="00EC1179"/>
    <w:rsid w:val="00EC13BF"/>
    <w:rsid w:val="00EC1911"/>
    <w:rsid w:val="00EC1E7B"/>
    <w:rsid w:val="00EC259E"/>
    <w:rsid w:val="00EC5AA4"/>
    <w:rsid w:val="00ED0704"/>
    <w:rsid w:val="00ED4143"/>
    <w:rsid w:val="00ED5A2A"/>
    <w:rsid w:val="00ED6D80"/>
    <w:rsid w:val="00ED7971"/>
    <w:rsid w:val="00EE1118"/>
    <w:rsid w:val="00EF205F"/>
    <w:rsid w:val="00F040CA"/>
    <w:rsid w:val="00F044A2"/>
    <w:rsid w:val="00F04D7B"/>
    <w:rsid w:val="00F07184"/>
    <w:rsid w:val="00F1100D"/>
    <w:rsid w:val="00F15945"/>
    <w:rsid w:val="00F17879"/>
    <w:rsid w:val="00F17890"/>
    <w:rsid w:val="00F21B17"/>
    <w:rsid w:val="00F22441"/>
    <w:rsid w:val="00F25DFB"/>
    <w:rsid w:val="00F32C68"/>
    <w:rsid w:val="00F32F34"/>
    <w:rsid w:val="00F34D14"/>
    <w:rsid w:val="00F35C39"/>
    <w:rsid w:val="00F36F4C"/>
    <w:rsid w:val="00F4302F"/>
    <w:rsid w:val="00F45C4D"/>
    <w:rsid w:val="00F6039A"/>
    <w:rsid w:val="00F60494"/>
    <w:rsid w:val="00F61151"/>
    <w:rsid w:val="00F61B7B"/>
    <w:rsid w:val="00F631C0"/>
    <w:rsid w:val="00F66C8B"/>
    <w:rsid w:val="00F72DB9"/>
    <w:rsid w:val="00F75E19"/>
    <w:rsid w:val="00F77C38"/>
    <w:rsid w:val="00F77DC3"/>
    <w:rsid w:val="00F808A7"/>
    <w:rsid w:val="00F81833"/>
    <w:rsid w:val="00F86608"/>
    <w:rsid w:val="00F866D8"/>
    <w:rsid w:val="00F92475"/>
    <w:rsid w:val="00FA06FC"/>
    <w:rsid w:val="00FA1B17"/>
    <w:rsid w:val="00FA390A"/>
    <w:rsid w:val="00FA4AA6"/>
    <w:rsid w:val="00FA6666"/>
    <w:rsid w:val="00FA6FB4"/>
    <w:rsid w:val="00FA7514"/>
    <w:rsid w:val="00FB5043"/>
    <w:rsid w:val="00FC17B3"/>
    <w:rsid w:val="00FC548A"/>
    <w:rsid w:val="00FC7943"/>
    <w:rsid w:val="00FD0545"/>
    <w:rsid w:val="00FD2D24"/>
    <w:rsid w:val="00FD5A6C"/>
    <w:rsid w:val="00FD6BB1"/>
    <w:rsid w:val="00FE0181"/>
    <w:rsid w:val="00FE1C27"/>
    <w:rsid w:val="00FE230C"/>
    <w:rsid w:val="00FF17DA"/>
    <w:rsid w:val="00FF3DD5"/>
    <w:rsid w:val="00FF3F6B"/>
    <w:rsid w:val="00FF4294"/>
    <w:rsid w:val="00FF61CB"/>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71E"/>
    <w:rPr>
      <w:sz w:val="24"/>
      <w:szCs w:val="24"/>
    </w:rPr>
  </w:style>
  <w:style w:type="paragraph" w:styleId="2">
    <w:name w:val="heading 2"/>
    <w:basedOn w:val="a"/>
    <w:next w:val="a"/>
    <w:link w:val="20"/>
    <w:uiPriority w:val="9"/>
    <w:semiHidden/>
    <w:unhideWhenUsed/>
    <w:qFormat/>
    <w:locked/>
    <w:rsid w:val="0098679A"/>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locked/>
    <w:rsid w:val="00D1022E"/>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locked/>
    <w:rsid w:val="00BD4D9D"/>
    <w:pPr>
      <w:keepNext/>
      <w:outlineLvl w:val="3"/>
    </w:pPr>
    <w:rPr>
      <w:sz w:val="28"/>
      <w:szCs w:val="20"/>
      <w:lang w:val="x-none" w:eastAsia="x-none"/>
    </w:rPr>
  </w:style>
  <w:style w:type="paragraph" w:styleId="5">
    <w:name w:val="heading 5"/>
    <w:basedOn w:val="a"/>
    <w:next w:val="a"/>
    <w:link w:val="50"/>
    <w:unhideWhenUsed/>
    <w:qFormat/>
    <w:locked/>
    <w:rsid w:val="00F4302F"/>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BD4D9D"/>
    <w:rPr>
      <w:sz w:val="28"/>
    </w:rPr>
  </w:style>
  <w:style w:type="character" w:customStyle="1" w:styleId="50">
    <w:name w:val="Заголовок 5 Знак"/>
    <w:link w:val="5"/>
    <w:rsid w:val="00F4302F"/>
    <w:rPr>
      <w:rFonts w:ascii="Calibri" w:eastAsia="Times New Roman" w:hAnsi="Calibri" w:cs="Times New Roman"/>
      <w:b/>
      <w:bCs/>
      <w:i/>
      <w:iCs/>
      <w:sz w:val="26"/>
      <w:szCs w:val="26"/>
    </w:rPr>
  </w:style>
  <w:style w:type="paragraph" w:styleId="a3">
    <w:name w:val="Plain Text"/>
    <w:basedOn w:val="a"/>
    <w:link w:val="a4"/>
    <w:rsid w:val="00D574A5"/>
    <w:rPr>
      <w:rFonts w:ascii="Courier New" w:hAnsi="Courier New"/>
      <w:sz w:val="20"/>
      <w:szCs w:val="20"/>
    </w:rPr>
  </w:style>
  <w:style w:type="character" w:customStyle="1" w:styleId="a4">
    <w:name w:val="Текст Знак"/>
    <w:link w:val="a3"/>
    <w:locked/>
    <w:rsid w:val="009F1677"/>
    <w:rPr>
      <w:rFonts w:ascii="Courier New" w:hAnsi="Courier New" w:cs="Times New Roman"/>
      <w:lang w:val="ru-RU" w:eastAsia="ru-RU" w:bidi="ar-SA"/>
    </w:rPr>
  </w:style>
  <w:style w:type="table" w:styleId="a5">
    <w:name w:val="Table Grid"/>
    <w:basedOn w:val="a1"/>
    <w:uiPriority w:val="59"/>
    <w:rsid w:val="006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9B552B"/>
    <w:rPr>
      <w:sz w:val="2"/>
      <w:szCs w:val="20"/>
      <w:lang w:val="x-none" w:eastAsia="x-none"/>
    </w:rPr>
  </w:style>
  <w:style w:type="character" w:customStyle="1" w:styleId="a7">
    <w:name w:val="Текст выноски Знак"/>
    <w:link w:val="a6"/>
    <w:semiHidden/>
    <w:locked/>
    <w:rsid w:val="00994D94"/>
    <w:rPr>
      <w:rFonts w:cs="Times New Roman"/>
      <w:sz w:val="2"/>
    </w:rPr>
  </w:style>
  <w:style w:type="paragraph" w:customStyle="1" w:styleId="ConsPlusNonformat">
    <w:name w:val="ConsPlusNonformat"/>
    <w:rsid w:val="00BD4D9D"/>
    <w:pPr>
      <w:widowControl w:val="0"/>
      <w:autoSpaceDE w:val="0"/>
      <w:autoSpaceDN w:val="0"/>
      <w:adjustRightInd w:val="0"/>
    </w:pPr>
    <w:rPr>
      <w:rFonts w:ascii="Courier New" w:hAnsi="Courier New" w:cs="Courier New"/>
    </w:rPr>
  </w:style>
  <w:style w:type="character" w:styleId="a8">
    <w:name w:val="Hyperlink"/>
    <w:uiPriority w:val="99"/>
    <w:unhideWhenUsed/>
    <w:rsid w:val="00802120"/>
    <w:rPr>
      <w:color w:val="0000FF"/>
      <w:u w:val="single"/>
    </w:rPr>
  </w:style>
  <w:style w:type="paragraph" w:customStyle="1" w:styleId="ConsPlusNormal">
    <w:name w:val="ConsPlusNormal"/>
    <w:uiPriority w:val="99"/>
    <w:rsid w:val="00802120"/>
    <w:pPr>
      <w:autoSpaceDE w:val="0"/>
      <w:autoSpaceDN w:val="0"/>
      <w:adjustRightInd w:val="0"/>
      <w:ind w:firstLine="720"/>
    </w:pPr>
    <w:rPr>
      <w:rFonts w:ascii="Arial" w:hAnsi="Arial" w:cs="Arial"/>
    </w:rPr>
  </w:style>
  <w:style w:type="character" w:styleId="a9">
    <w:name w:val="FollowedHyperlink"/>
    <w:uiPriority w:val="99"/>
    <w:unhideWhenUsed/>
    <w:rsid w:val="004251FF"/>
    <w:rPr>
      <w:color w:val="800080"/>
      <w:u w:val="single"/>
    </w:rPr>
  </w:style>
  <w:style w:type="paragraph" w:customStyle="1" w:styleId="font5">
    <w:name w:val="font5"/>
    <w:basedOn w:val="a"/>
    <w:rsid w:val="004251FF"/>
    <w:pPr>
      <w:spacing w:before="100" w:beforeAutospacing="1" w:after="100" w:afterAutospacing="1"/>
    </w:pPr>
  </w:style>
  <w:style w:type="paragraph" w:customStyle="1" w:styleId="font6">
    <w:name w:val="font6"/>
    <w:basedOn w:val="a"/>
    <w:rsid w:val="004251FF"/>
    <w:pPr>
      <w:spacing w:before="100" w:beforeAutospacing="1" w:after="100" w:afterAutospacing="1"/>
    </w:pPr>
  </w:style>
  <w:style w:type="paragraph" w:customStyle="1" w:styleId="xl63">
    <w:name w:val="xl63"/>
    <w:basedOn w:val="a"/>
    <w:rsid w:val="004251FF"/>
    <w:pPr>
      <w:spacing w:before="100" w:beforeAutospacing="1" w:after="100" w:afterAutospacing="1"/>
      <w:textAlignment w:val="top"/>
    </w:pPr>
    <w:rPr>
      <w:sz w:val="19"/>
      <w:szCs w:val="19"/>
    </w:rPr>
  </w:style>
  <w:style w:type="paragraph" w:customStyle="1" w:styleId="xl64">
    <w:name w:val="xl64"/>
    <w:basedOn w:val="a"/>
    <w:rsid w:val="004251FF"/>
    <w:pPr>
      <w:spacing w:before="100" w:beforeAutospacing="1" w:after="100" w:afterAutospacing="1"/>
      <w:textAlignment w:val="top"/>
    </w:pPr>
    <w:rPr>
      <w:sz w:val="19"/>
      <w:szCs w:val="19"/>
    </w:rPr>
  </w:style>
  <w:style w:type="paragraph" w:customStyle="1" w:styleId="xl65">
    <w:name w:val="xl65"/>
    <w:basedOn w:val="a"/>
    <w:rsid w:val="004251FF"/>
    <w:pPr>
      <w:spacing w:before="100" w:beforeAutospacing="1" w:after="100" w:afterAutospacing="1"/>
      <w:jc w:val="center"/>
      <w:textAlignment w:val="top"/>
    </w:pPr>
    <w:rPr>
      <w:sz w:val="15"/>
      <w:szCs w:val="15"/>
    </w:rPr>
  </w:style>
  <w:style w:type="paragraph" w:customStyle="1" w:styleId="xl66">
    <w:name w:val="xl66"/>
    <w:basedOn w:val="a"/>
    <w:rsid w:val="004251FF"/>
    <w:pPr>
      <w:spacing w:before="100" w:beforeAutospacing="1" w:after="100" w:afterAutospacing="1"/>
      <w:jc w:val="center"/>
      <w:textAlignment w:val="top"/>
    </w:pPr>
    <w:rPr>
      <w:b/>
      <w:bCs/>
      <w:sz w:val="19"/>
      <w:szCs w:val="19"/>
    </w:rPr>
  </w:style>
  <w:style w:type="paragraph" w:customStyle="1" w:styleId="xl67">
    <w:name w:val="xl67"/>
    <w:basedOn w:val="a"/>
    <w:rsid w:val="004251FF"/>
    <w:pPr>
      <w:spacing w:before="100" w:beforeAutospacing="1" w:after="100" w:afterAutospacing="1"/>
      <w:jc w:val="center"/>
      <w:textAlignment w:val="top"/>
    </w:pPr>
    <w:rPr>
      <w:b/>
      <w:bCs/>
      <w:sz w:val="15"/>
      <w:szCs w:val="15"/>
    </w:rPr>
  </w:style>
  <w:style w:type="paragraph" w:customStyle="1" w:styleId="xl68">
    <w:name w:val="xl68"/>
    <w:basedOn w:val="a"/>
    <w:rsid w:val="004251FF"/>
    <w:pPr>
      <w:spacing w:before="100" w:beforeAutospacing="1" w:after="100" w:afterAutospacing="1"/>
      <w:textAlignment w:val="top"/>
    </w:pPr>
    <w:rPr>
      <w:b/>
      <w:bCs/>
      <w:sz w:val="19"/>
      <w:szCs w:val="19"/>
    </w:rPr>
  </w:style>
  <w:style w:type="paragraph" w:customStyle="1" w:styleId="xl69">
    <w:name w:val="xl69"/>
    <w:basedOn w:val="a"/>
    <w:rsid w:val="004251FF"/>
    <w:pPr>
      <w:spacing w:before="100" w:beforeAutospacing="1" w:after="100" w:afterAutospacing="1"/>
    </w:pPr>
    <w:rPr>
      <w:b/>
      <w:bCs/>
    </w:rPr>
  </w:style>
  <w:style w:type="paragraph" w:customStyle="1" w:styleId="xl70">
    <w:name w:val="xl70"/>
    <w:basedOn w:val="a"/>
    <w:rsid w:val="004251FF"/>
    <w:pPr>
      <w:spacing w:before="100" w:beforeAutospacing="1" w:after="100" w:afterAutospacing="1"/>
      <w:textAlignment w:val="top"/>
    </w:pPr>
    <w:rPr>
      <w:rFonts w:ascii="Times New Roman CYR" w:hAnsi="Times New Roman CYR" w:cs="Times New Roman CYR"/>
      <w:color w:val="000000"/>
      <w:sz w:val="21"/>
      <w:szCs w:val="21"/>
    </w:rPr>
  </w:style>
  <w:style w:type="paragraph" w:customStyle="1" w:styleId="xl71">
    <w:name w:val="xl71"/>
    <w:basedOn w:val="a"/>
    <w:rsid w:val="004251FF"/>
    <w:pPr>
      <w:spacing w:before="100" w:beforeAutospacing="1" w:after="100" w:afterAutospacing="1"/>
      <w:textAlignment w:val="top"/>
    </w:pPr>
    <w:rPr>
      <w:sz w:val="15"/>
      <w:szCs w:val="15"/>
    </w:rPr>
  </w:style>
  <w:style w:type="paragraph" w:customStyle="1" w:styleId="xl72">
    <w:name w:val="xl72"/>
    <w:basedOn w:val="a"/>
    <w:rsid w:val="004251FF"/>
    <w:pPr>
      <w:spacing w:before="100" w:beforeAutospacing="1" w:after="100" w:afterAutospacing="1"/>
      <w:textAlignment w:val="top"/>
    </w:pPr>
    <w:rPr>
      <w:b/>
      <w:bCs/>
      <w:sz w:val="15"/>
      <w:szCs w:val="15"/>
    </w:rPr>
  </w:style>
  <w:style w:type="paragraph" w:customStyle="1" w:styleId="xl73">
    <w:name w:val="xl73"/>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4251FF"/>
    <w:pPr>
      <w:pBdr>
        <w:top w:val="single" w:sz="4" w:space="0" w:color="auto"/>
        <w:left w:val="single" w:sz="4" w:space="0" w:color="auto"/>
        <w:right w:val="single" w:sz="4" w:space="0" w:color="auto"/>
      </w:pBdr>
      <w:spacing w:before="100" w:beforeAutospacing="1" w:after="100" w:afterAutospacing="1"/>
      <w:jc w:val="center"/>
    </w:pPr>
    <w:rPr>
      <w:sz w:val="15"/>
      <w:szCs w:val="15"/>
    </w:rPr>
  </w:style>
  <w:style w:type="paragraph" w:customStyle="1" w:styleId="xl75">
    <w:name w:val="xl75"/>
    <w:basedOn w:val="a"/>
    <w:rsid w:val="004251FF"/>
    <w:pPr>
      <w:pBdr>
        <w:top w:val="single" w:sz="4" w:space="0" w:color="auto"/>
        <w:left w:val="single" w:sz="4" w:space="0" w:color="auto"/>
      </w:pBdr>
      <w:spacing w:before="100" w:beforeAutospacing="1" w:after="100" w:afterAutospacing="1"/>
    </w:pPr>
    <w:rPr>
      <w:sz w:val="15"/>
      <w:szCs w:val="15"/>
    </w:rPr>
  </w:style>
  <w:style w:type="paragraph" w:customStyle="1" w:styleId="xl76">
    <w:name w:val="xl76"/>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0">
    <w:name w:val="xl80"/>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3">
    <w:name w:val="xl83"/>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251F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000000"/>
    </w:rPr>
  </w:style>
  <w:style w:type="paragraph" w:customStyle="1" w:styleId="xl86">
    <w:name w:val="xl86"/>
    <w:basedOn w:val="a"/>
    <w:rsid w:val="004251FF"/>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7">
    <w:name w:val="xl87"/>
    <w:basedOn w:val="a"/>
    <w:rsid w:val="004251FF"/>
    <w:pPr>
      <w:pBdr>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8">
    <w:name w:val="xl88"/>
    <w:basedOn w:val="a"/>
    <w:rsid w:val="004251FF"/>
    <w:pPr>
      <w:spacing w:before="100" w:beforeAutospacing="1" w:after="100" w:afterAutospacing="1"/>
      <w:jc w:val="both"/>
      <w:textAlignment w:val="top"/>
    </w:pPr>
  </w:style>
  <w:style w:type="paragraph" w:customStyle="1" w:styleId="xl89">
    <w:name w:val="xl89"/>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0">
    <w:name w:val="xl90"/>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4251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92">
    <w:name w:val="xl92"/>
    <w:basedOn w:val="a"/>
    <w:rsid w:val="004251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93">
    <w:name w:val="xl93"/>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4251FF"/>
    <w:pPr>
      <w:pBdr>
        <w:top w:val="single" w:sz="4" w:space="0" w:color="000000"/>
        <w:left w:val="single" w:sz="4" w:space="0" w:color="auto"/>
        <w:right w:val="single" w:sz="4" w:space="0" w:color="auto"/>
      </w:pBdr>
      <w:spacing w:before="100" w:beforeAutospacing="1" w:after="100" w:afterAutospacing="1"/>
      <w:textAlignment w:val="top"/>
    </w:pPr>
    <w:rPr>
      <w:b/>
      <w:bCs/>
      <w:color w:val="000000"/>
    </w:rPr>
  </w:style>
  <w:style w:type="paragraph" w:customStyle="1" w:styleId="xl95">
    <w:name w:val="xl95"/>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6">
    <w:name w:val="xl96"/>
    <w:basedOn w:val="a"/>
    <w:rsid w:val="004251FF"/>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7">
    <w:name w:val="xl97"/>
    <w:basedOn w:val="a"/>
    <w:rsid w:val="004251FF"/>
    <w:pPr>
      <w:spacing w:before="100" w:beforeAutospacing="1" w:after="100" w:afterAutospacing="1"/>
      <w:textAlignment w:val="top"/>
    </w:pPr>
  </w:style>
  <w:style w:type="paragraph" w:customStyle="1" w:styleId="xl98">
    <w:name w:val="xl98"/>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99">
    <w:name w:val="xl99"/>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4251FF"/>
    <w:pPr>
      <w:pBdr>
        <w:top w:val="single" w:sz="4" w:space="0" w:color="auto"/>
        <w:left w:val="single" w:sz="4" w:space="0" w:color="auto"/>
        <w:bottom w:val="single" w:sz="4" w:space="0" w:color="000000"/>
        <w:right w:val="single" w:sz="4" w:space="0" w:color="auto"/>
      </w:pBdr>
      <w:spacing w:before="100" w:beforeAutospacing="1" w:after="100" w:afterAutospacing="1"/>
      <w:jc w:val="both"/>
      <w:textAlignment w:val="top"/>
    </w:pPr>
  </w:style>
  <w:style w:type="paragraph" w:customStyle="1" w:styleId="xl101">
    <w:name w:val="xl101"/>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2">
    <w:name w:val="xl102"/>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4">
    <w:name w:val="xl104"/>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
    <w:rsid w:val="004251F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4251FF"/>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4251FF"/>
    <w:pPr>
      <w:pBdr>
        <w:right w:val="single" w:sz="4" w:space="0" w:color="auto"/>
      </w:pBdr>
      <w:spacing w:before="100" w:beforeAutospacing="1" w:after="100" w:afterAutospacing="1"/>
      <w:textAlignment w:val="center"/>
    </w:pPr>
    <w:rPr>
      <w:b/>
      <w:bCs/>
    </w:rPr>
  </w:style>
  <w:style w:type="paragraph" w:customStyle="1" w:styleId="xl114">
    <w:name w:val="xl114"/>
    <w:basedOn w:val="a"/>
    <w:rsid w:val="004251F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15">
    <w:name w:val="xl115"/>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6">
    <w:name w:val="xl116"/>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rPr>
  </w:style>
  <w:style w:type="paragraph" w:customStyle="1" w:styleId="xl117">
    <w:name w:val="xl117"/>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18">
    <w:name w:val="xl118"/>
    <w:basedOn w:val="a"/>
    <w:rsid w:val="004251F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4251FF"/>
    <w:pPr>
      <w:pBdr>
        <w:top w:val="single" w:sz="4" w:space="0" w:color="auto"/>
        <w:bottom w:val="single" w:sz="4" w:space="0" w:color="auto"/>
      </w:pBdr>
      <w:spacing w:before="100" w:beforeAutospacing="1" w:after="100" w:afterAutospacing="1"/>
      <w:textAlignment w:val="center"/>
    </w:pPr>
  </w:style>
  <w:style w:type="paragraph" w:customStyle="1" w:styleId="xl120">
    <w:name w:val="xl120"/>
    <w:basedOn w:val="a"/>
    <w:rsid w:val="004251F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
    <w:rsid w:val="004251FF"/>
    <w:pPr>
      <w:pBdr>
        <w:top w:val="single" w:sz="4" w:space="0" w:color="auto"/>
        <w:left w:val="single" w:sz="4" w:space="0" w:color="auto"/>
      </w:pBdr>
      <w:spacing w:before="100" w:beforeAutospacing="1" w:after="100" w:afterAutospacing="1"/>
      <w:textAlignment w:val="center"/>
    </w:pPr>
  </w:style>
  <w:style w:type="paragraph" w:customStyle="1" w:styleId="xl122">
    <w:name w:val="xl122"/>
    <w:basedOn w:val="a"/>
    <w:rsid w:val="004251FF"/>
    <w:pPr>
      <w:pBdr>
        <w:top w:val="single" w:sz="4" w:space="0" w:color="auto"/>
      </w:pBdr>
      <w:spacing w:before="100" w:beforeAutospacing="1" w:after="100" w:afterAutospacing="1"/>
      <w:textAlignment w:val="center"/>
    </w:pPr>
  </w:style>
  <w:style w:type="paragraph" w:customStyle="1" w:styleId="xl123">
    <w:name w:val="xl123"/>
    <w:basedOn w:val="a"/>
    <w:rsid w:val="004251FF"/>
    <w:pPr>
      <w:pBdr>
        <w:top w:val="single" w:sz="4" w:space="0" w:color="auto"/>
        <w:right w:val="single" w:sz="4" w:space="0" w:color="auto"/>
      </w:pBdr>
      <w:spacing w:before="100" w:beforeAutospacing="1" w:after="100" w:afterAutospacing="1"/>
      <w:textAlignment w:val="center"/>
    </w:pPr>
  </w:style>
  <w:style w:type="paragraph" w:customStyle="1" w:styleId="xl124">
    <w:name w:val="xl124"/>
    <w:basedOn w:val="a"/>
    <w:rsid w:val="004251FF"/>
    <w:pPr>
      <w:pBdr>
        <w:bottom w:val="single" w:sz="8" w:space="0" w:color="auto"/>
      </w:pBdr>
      <w:spacing w:before="100" w:beforeAutospacing="1" w:after="100" w:afterAutospacing="1"/>
      <w:textAlignment w:val="top"/>
    </w:pPr>
    <w:rPr>
      <w:sz w:val="19"/>
      <w:szCs w:val="19"/>
    </w:rPr>
  </w:style>
  <w:style w:type="paragraph" w:customStyle="1" w:styleId="xl125">
    <w:name w:val="xl125"/>
    <w:basedOn w:val="a"/>
    <w:rsid w:val="004251FF"/>
    <w:pPr>
      <w:spacing w:before="100" w:beforeAutospacing="1" w:after="100" w:afterAutospacing="1"/>
      <w:jc w:val="center"/>
      <w:textAlignment w:val="top"/>
    </w:pPr>
    <w:rPr>
      <w:b/>
      <w:bCs/>
    </w:rPr>
  </w:style>
  <w:style w:type="paragraph" w:customStyle="1" w:styleId="xl126">
    <w:name w:val="xl126"/>
    <w:basedOn w:val="a"/>
    <w:rsid w:val="004251FF"/>
    <w:pPr>
      <w:spacing w:before="100" w:beforeAutospacing="1" w:after="100" w:afterAutospacing="1"/>
      <w:jc w:val="center"/>
      <w:textAlignment w:val="top"/>
    </w:pPr>
    <w:rPr>
      <w:sz w:val="19"/>
      <w:szCs w:val="19"/>
    </w:rPr>
  </w:style>
  <w:style w:type="paragraph" w:customStyle="1" w:styleId="xl127">
    <w:name w:val="xl127"/>
    <w:basedOn w:val="a"/>
    <w:rsid w:val="004251FF"/>
    <w:pPr>
      <w:pBdr>
        <w:top w:val="single" w:sz="8" w:space="0" w:color="auto"/>
        <w:left w:val="single" w:sz="8" w:space="0" w:color="auto"/>
      </w:pBdr>
      <w:spacing w:before="100" w:beforeAutospacing="1" w:after="100" w:afterAutospacing="1"/>
      <w:jc w:val="center"/>
      <w:textAlignment w:val="center"/>
    </w:pPr>
    <w:rPr>
      <w:sz w:val="19"/>
      <w:szCs w:val="19"/>
    </w:rPr>
  </w:style>
  <w:style w:type="paragraph" w:customStyle="1" w:styleId="xl128">
    <w:name w:val="xl128"/>
    <w:basedOn w:val="a"/>
    <w:rsid w:val="004251FF"/>
    <w:pPr>
      <w:pBdr>
        <w:top w:val="single" w:sz="8" w:space="0" w:color="auto"/>
        <w:right w:val="single" w:sz="4" w:space="0" w:color="auto"/>
      </w:pBdr>
      <w:spacing w:before="100" w:beforeAutospacing="1" w:after="100" w:afterAutospacing="1"/>
      <w:jc w:val="center"/>
      <w:textAlignment w:val="center"/>
    </w:pPr>
    <w:rPr>
      <w:sz w:val="19"/>
      <w:szCs w:val="19"/>
    </w:rPr>
  </w:style>
  <w:style w:type="paragraph" w:customStyle="1" w:styleId="xl129">
    <w:name w:val="xl129"/>
    <w:basedOn w:val="a"/>
    <w:rsid w:val="004251FF"/>
    <w:pPr>
      <w:pBdr>
        <w:left w:val="single" w:sz="8" w:space="0" w:color="auto"/>
      </w:pBdr>
      <w:spacing w:before="100" w:beforeAutospacing="1" w:after="100" w:afterAutospacing="1"/>
      <w:jc w:val="center"/>
      <w:textAlignment w:val="center"/>
    </w:pPr>
    <w:rPr>
      <w:sz w:val="19"/>
      <w:szCs w:val="19"/>
    </w:rPr>
  </w:style>
  <w:style w:type="paragraph" w:customStyle="1" w:styleId="xl130">
    <w:name w:val="xl130"/>
    <w:basedOn w:val="a"/>
    <w:rsid w:val="004251FF"/>
    <w:pPr>
      <w:pBdr>
        <w:right w:val="single" w:sz="4" w:space="0" w:color="auto"/>
      </w:pBdr>
      <w:spacing w:before="100" w:beforeAutospacing="1" w:after="100" w:afterAutospacing="1"/>
      <w:jc w:val="center"/>
      <w:textAlignment w:val="center"/>
    </w:pPr>
    <w:rPr>
      <w:sz w:val="19"/>
      <w:szCs w:val="19"/>
    </w:rPr>
  </w:style>
  <w:style w:type="paragraph" w:customStyle="1" w:styleId="xl131">
    <w:name w:val="xl131"/>
    <w:basedOn w:val="a"/>
    <w:rsid w:val="004251FF"/>
    <w:pPr>
      <w:pBdr>
        <w:top w:val="single" w:sz="4" w:space="0" w:color="auto"/>
        <w:left w:val="single" w:sz="4" w:space="0" w:color="auto"/>
        <w:right w:val="single" w:sz="4" w:space="0" w:color="auto"/>
      </w:pBdr>
      <w:spacing w:before="100" w:beforeAutospacing="1" w:after="100" w:afterAutospacing="1"/>
      <w:jc w:val="center"/>
    </w:pPr>
    <w:rPr>
      <w:sz w:val="19"/>
      <w:szCs w:val="19"/>
    </w:rPr>
  </w:style>
  <w:style w:type="paragraph" w:customStyle="1" w:styleId="xl132">
    <w:name w:val="xl132"/>
    <w:basedOn w:val="a"/>
    <w:rsid w:val="004251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3">
    <w:name w:val="xl133"/>
    <w:basedOn w:val="a"/>
    <w:rsid w:val="004251F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4">
    <w:name w:val="xl134"/>
    <w:basedOn w:val="a"/>
    <w:rsid w:val="004251FF"/>
    <w:pPr>
      <w:spacing w:before="100" w:beforeAutospacing="1" w:after="100" w:afterAutospacing="1"/>
      <w:textAlignment w:val="top"/>
    </w:pPr>
    <w:rPr>
      <w:rFonts w:ascii="Times New Roman CYR" w:hAnsi="Times New Roman CYR" w:cs="Times New Roman CYR"/>
      <w:color w:val="000000"/>
      <w:sz w:val="18"/>
      <w:szCs w:val="18"/>
    </w:rPr>
  </w:style>
  <w:style w:type="paragraph" w:customStyle="1" w:styleId="xl135">
    <w:name w:val="xl135"/>
    <w:basedOn w:val="a"/>
    <w:rsid w:val="004251FF"/>
    <w:pPr>
      <w:spacing w:before="100" w:beforeAutospacing="1" w:after="100" w:afterAutospacing="1"/>
    </w:pPr>
  </w:style>
  <w:style w:type="paragraph" w:styleId="aa">
    <w:name w:val="Revision"/>
    <w:hidden/>
    <w:uiPriority w:val="99"/>
    <w:semiHidden/>
    <w:rsid w:val="007F18F9"/>
    <w:rPr>
      <w:sz w:val="24"/>
      <w:szCs w:val="24"/>
    </w:rPr>
  </w:style>
  <w:style w:type="paragraph" w:styleId="ab">
    <w:name w:val="Document Map"/>
    <w:basedOn w:val="a"/>
    <w:link w:val="ac"/>
    <w:rsid w:val="007F18F9"/>
    <w:rPr>
      <w:rFonts w:ascii="Tahoma" w:hAnsi="Tahoma"/>
      <w:sz w:val="16"/>
      <w:szCs w:val="16"/>
      <w:lang w:val="x-none" w:eastAsia="x-none"/>
    </w:rPr>
  </w:style>
  <w:style w:type="character" w:customStyle="1" w:styleId="ac">
    <w:name w:val="Схема документа Знак"/>
    <w:link w:val="ab"/>
    <w:rsid w:val="007F18F9"/>
    <w:rPr>
      <w:rFonts w:ascii="Tahoma" w:hAnsi="Tahoma" w:cs="Tahoma"/>
      <w:sz w:val="16"/>
      <w:szCs w:val="16"/>
    </w:rPr>
  </w:style>
  <w:style w:type="paragraph" w:styleId="ad">
    <w:name w:val="header"/>
    <w:basedOn w:val="a"/>
    <w:link w:val="ae"/>
    <w:rsid w:val="00101817"/>
    <w:pPr>
      <w:tabs>
        <w:tab w:val="center" w:pos="4320"/>
        <w:tab w:val="right" w:pos="8640"/>
      </w:tabs>
    </w:pPr>
    <w:rPr>
      <w:sz w:val="20"/>
      <w:szCs w:val="20"/>
    </w:rPr>
  </w:style>
  <w:style w:type="character" w:customStyle="1" w:styleId="ae">
    <w:name w:val="Верхний колонтитул Знак"/>
    <w:basedOn w:val="a0"/>
    <w:link w:val="ad"/>
    <w:rsid w:val="00101817"/>
  </w:style>
  <w:style w:type="character" w:styleId="af">
    <w:name w:val="page number"/>
    <w:basedOn w:val="a0"/>
    <w:rsid w:val="00101817"/>
  </w:style>
  <w:style w:type="character" w:customStyle="1" w:styleId="af0">
    <w:name w:val="Нижний колонтитул Знак"/>
    <w:link w:val="af1"/>
    <w:uiPriority w:val="99"/>
    <w:locked/>
    <w:rsid w:val="00101817"/>
    <w:rPr>
      <w:sz w:val="24"/>
      <w:szCs w:val="24"/>
    </w:rPr>
  </w:style>
  <w:style w:type="paragraph" w:styleId="af1">
    <w:name w:val="footer"/>
    <w:basedOn w:val="a"/>
    <w:link w:val="af0"/>
    <w:uiPriority w:val="99"/>
    <w:rsid w:val="00101817"/>
    <w:pPr>
      <w:widowControl w:val="0"/>
      <w:tabs>
        <w:tab w:val="center" w:pos="4153"/>
        <w:tab w:val="right" w:pos="8306"/>
      </w:tabs>
      <w:autoSpaceDE w:val="0"/>
      <w:autoSpaceDN w:val="0"/>
      <w:adjustRightInd w:val="0"/>
      <w:spacing w:before="260" w:line="300" w:lineRule="auto"/>
      <w:ind w:firstLine="720"/>
      <w:jc w:val="both"/>
    </w:pPr>
    <w:rPr>
      <w:lang w:val="x-none" w:eastAsia="x-none"/>
    </w:rPr>
  </w:style>
  <w:style w:type="character" w:customStyle="1" w:styleId="1">
    <w:name w:val="Нижний колонтитул Знак1"/>
    <w:uiPriority w:val="99"/>
    <w:rsid w:val="00101817"/>
    <w:rPr>
      <w:sz w:val="24"/>
      <w:szCs w:val="24"/>
    </w:rPr>
  </w:style>
  <w:style w:type="character" w:customStyle="1" w:styleId="31">
    <w:name w:val="Основной текст с отступом 3 Знак"/>
    <w:link w:val="32"/>
    <w:locked/>
    <w:rsid w:val="00101817"/>
    <w:rPr>
      <w:sz w:val="16"/>
      <w:szCs w:val="16"/>
    </w:rPr>
  </w:style>
  <w:style w:type="paragraph" w:styleId="32">
    <w:name w:val="Body Text Indent 3"/>
    <w:basedOn w:val="a"/>
    <w:link w:val="31"/>
    <w:rsid w:val="00101817"/>
    <w:pPr>
      <w:widowControl w:val="0"/>
      <w:autoSpaceDE w:val="0"/>
      <w:autoSpaceDN w:val="0"/>
      <w:adjustRightInd w:val="0"/>
      <w:spacing w:before="260" w:after="120" w:line="300" w:lineRule="auto"/>
      <w:ind w:left="283" w:firstLine="720"/>
      <w:jc w:val="both"/>
    </w:pPr>
    <w:rPr>
      <w:sz w:val="16"/>
      <w:szCs w:val="16"/>
      <w:lang w:val="x-none" w:eastAsia="x-none"/>
    </w:rPr>
  </w:style>
  <w:style w:type="character" w:customStyle="1" w:styleId="310">
    <w:name w:val="Основной текст с отступом 3 Знак1"/>
    <w:uiPriority w:val="99"/>
    <w:rsid w:val="00101817"/>
    <w:rPr>
      <w:sz w:val="16"/>
      <w:szCs w:val="16"/>
    </w:rPr>
  </w:style>
  <w:style w:type="paragraph" w:customStyle="1" w:styleId="ConsCell">
    <w:name w:val="ConsCell"/>
    <w:rsid w:val="00101817"/>
    <w:pPr>
      <w:widowControl w:val="0"/>
      <w:autoSpaceDE w:val="0"/>
      <w:autoSpaceDN w:val="0"/>
      <w:adjustRightInd w:val="0"/>
      <w:ind w:right="19772"/>
    </w:pPr>
    <w:rPr>
      <w:rFonts w:ascii="Arial" w:hAnsi="Arial" w:cs="Arial"/>
    </w:rPr>
  </w:style>
  <w:style w:type="character" w:customStyle="1" w:styleId="21">
    <w:name w:val="Основной текст (2)"/>
    <w:link w:val="210"/>
    <w:uiPriority w:val="99"/>
    <w:rsid w:val="00776A0E"/>
    <w:rPr>
      <w:sz w:val="26"/>
      <w:szCs w:val="26"/>
      <w:shd w:val="clear" w:color="auto" w:fill="FFFFFF"/>
    </w:rPr>
  </w:style>
  <w:style w:type="paragraph" w:customStyle="1" w:styleId="210">
    <w:name w:val="Основной текст (2)1"/>
    <w:basedOn w:val="a"/>
    <w:link w:val="21"/>
    <w:uiPriority w:val="99"/>
    <w:rsid w:val="00776A0E"/>
    <w:pPr>
      <w:shd w:val="clear" w:color="auto" w:fill="FFFFFF"/>
      <w:spacing w:after="300" w:line="322" w:lineRule="exact"/>
      <w:jc w:val="center"/>
    </w:pPr>
    <w:rPr>
      <w:sz w:val="26"/>
      <w:szCs w:val="26"/>
      <w:lang w:val="x-none" w:eastAsia="x-none"/>
    </w:rPr>
  </w:style>
  <w:style w:type="character" w:customStyle="1" w:styleId="33">
    <w:name w:val="Основной текст (3)"/>
    <w:link w:val="311"/>
    <w:uiPriority w:val="99"/>
    <w:rsid w:val="00776A0E"/>
    <w:rPr>
      <w:sz w:val="26"/>
      <w:szCs w:val="26"/>
      <w:shd w:val="clear" w:color="auto" w:fill="FFFFFF"/>
    </w:rPr>
  </w:style>
  <w:style w:type="paragraph" w:customStyle="1" w:styleId="311">
    <w:name w:val="Основной текст (3)1"/>
    <w:basedOn w:val="a"/>
    <w:link w:val="33"/>
    <w:uiPriority w:val="99"/>
    <w:rsid w:val="00776A0E"/>
    <w:pPr>
      <w:shd w:val="clear" w:color="auto" w:fill="FFFFFF"/>
      <w:spacing w:before="600" w:line="240" w:lineRule="atLeast"/>
    </w:pPr>
    <w:rPr>
      <w:sz w:val="26"/>
      <w:szCs w:val="26"/>
      <w:lang w:val="x-none" w:eastAsia="x-none"/>
    </w:rPr>
  </w:style>
  <w:style w:type="paragraph" w:styleId="af2">
    <w:name w:val="Body Text"/>
    <w:basedOn w:val="a"/>
    <w:link w:val="af3"/>
    <w:rsid w:val="000B7D9E"/>
    <w:pPr>
      <w:spacing w:after="120"/>
    </w:pPr>
    <w:rPr>
      <w:lang w:val="x-none" w:eastAsia="x-none"/>
    </w:rPr>
  </w:style>
  <w:style w:type="character" w:customStyle="1" w:styleId="af3">
    <w:name w:val="Основной текст Знак"/>
    <w:link w:val="af2"/>
    <w:rsid w:val="000B7D9E"/>
    <w:rPr>
      <w:sz w:val="24"/>
      <w:szCs w:val="24"/>
    </w:rPr>
  </w:style>
  <w:style w:type="character" w:customStyle="1" w:styleId="20">
    <w:name w:val="Заголовок 2 Знак"/>
    <w:link w:val="2"/>
    <w:uiPriority w:val="9"/>
    <w:rsid w:val="0098679A"/>
    <w:rPr>
      <w:rFonts w:ascii="Cambria" w:eastAsia="Times New Roman" w:hAnsi="Cambria" w:cs="Times New Roman"/>
      <w:b/>
      <w:bCs/>
      <w:i/>
      <w:iCs/>
      <w:sz w:val="28"/>
      <w:szCs w:val="28"/>
    </w:rPr>
  </w:style>
  <w:style w:type="character" w:styleId="af4">
    <w:name w:val="Strong"/>
    <w:uiPriority w:val="22"/>
    <w:qFormat/>
    <w:locked/>
    <w:rsid w:val="00D96512"/>
    <w:rPr>
      <w:b/>
      <w:bCs/>
    </w:rPr>
  </w:style>
  <w:style w:type="paragraph" w:styleId="af5">
    <w:name w:val="Normal (Web)"/>
    <w:basedOn w:val="a"/>
    <w:uiPriority w:val="99"/>
    <w:unhideWhenUsed/>
    <w:rsid w:val="00D96512"/>
    <w:pPr>
      <w:spacing w:after="150"/>
    </w:pPr>
  </w:style>
  <w:style w:type="paragraph" w:customStyle="1" w:styleId="ConsPlusTitle">
    <w:name w:val="ConsPlusTitle"/>
    <w:uiPriority w:val="99"/>
    <w:rsid w:val="00E96C30"/>
    <w:pPr>
      <w:widowControl w:val="0"/>
      <w:autoSpaceDE w:val="0"/>
      <w:autoSpaceDN w:val="0"/>
      <w:adjustRightInd w:val="0"/>
    </w:pPr>
    <w:rPr>
      <w:rFonts w:ascii="Calibri" w:hAnsi="Calibri" w:cs="Calibri"/>
      <w:b/>
      <w:bCs/>
      <w:sz w:val="22"/>
      <w:szCs w:val="22"/>
    </w:rPr>
  </w:style>
  <w:style w:type="paragraph" w:customStyle="1" w:styleId="Default">
    <w:name w:val="Default"/>
    <w:uiPriority w:val="99"/>
    <w:rsid w:val="00F17890"/>
    <w:pPr>
      <w:autoSpaceDE w:val="0"/>
      <w:autoSpaceDN w:val="0"/>
      <w:adjustRightInd w:val="0"/>
    </w:pPr>
    <w:rPr>
      <w:color w:val="000000"/>
      <w:sz w:val="24"/>
      <w:szCs w:val="24"/>
    </w:rPr>
  </w:style>
  <w:style w:type="character" w:customStyle="1" w:styleId="30">
    <w:name w:val="Заголовок 3 Знак"/>
    <w:link w:val="3"/>
    <w:semiHidden/>
    <w:rsid w:val="00D1022E"/>
    <w:rPr>
      <w:rFonts w:ascii="Cambria" w:eastAsia="Times New Roman" w:hAnsi="Cambria" w:cs="Times New Roman"/>
      <w:b/>
      <w:bCs/>
      <w:sz w:val="26"/>
      <w:szCs w:val="26"/>
    </w:rPr>
  </w:style>
  <w:style w:type="paragraph" w:customStyle="1" w:styleId="formattext">
    <w:name w:val="formattext"/>
    <w:basedOn w:val="a"/>
    <w:rsid w:val="00D1022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3287901">
      <w:bodyDiv w:val="1"/>
      <w:marLeft w:val="0"/>
      <w:marRight w:val="0"/>
      <w:marTop w:val="0"/>
      <w:marBottom w:val="0"/>
      <w:divBdr>
        <w:top w:val="none" w:sz="0" w:space="0" w:color="auto"/>
        <w:left w:val="none" w:sz="0" w:space="0" w:color="auto"/>
        <w:bottom w:val="none" w:sz="0" w:space="0" w:color="auto"/>
        <w:right w:val="none" w:sz="0" w:space="0" w:color="auto"/>
      </w:divBdr>
    </w:div>
    <w:div w:id="61757859">
      <w:bodyDiv w:val="1"/>
      <w:marLeft w:val="0"/>
      <w:marRight w:val="0"/>
      <w:marTop w:val="0"/>
      <w:marBottom w:val="0"/>
      <w:divBdr>
        <w:top w:val="none" w:sz="0" w:space="0" w:color="auto"/>
        <w:left w:val="none" w:sz="0" w:space="0" w:color="auto"/>
        <w:bottom w:val="none" w:sz="0" w:space="0" w:color="auto"/>
        <w:right w:val="none" w:sz="0" w:space="0" w:color="auto"/>
      </w:divBdr>
    </w:div>
    <w:div w:id="66344581">
      <w:bodyDiv w:val="1"/>
      <w:marLeft w:val="0"/>
      <w:marRight w:val="0"/>
      <w:marTop w:val="0"/>
      <w:marBottom w:val="0"/>
      <w:divBdr>
        <w:top w:val="none" w:sz="0" w:space="0" w:color="auto"/>
        <w:left w:val="none" w:sz="0" w:space="0" w:color="auto"/>
        <w:bottom w:val="none" w:sz="0" w:space="0" w:color="auto"/>
        <w:right w:val="none" w:sz="0" w:space="0" w:color="auto"/>
      </w:divBdr>
    </w:div>
    <w:div w:id="72363926">
      <w:bodyDiv w:val="1"/>
      <w:marLeft w:val="0"/>
      <w:marRight w:val="0"/>
      <w:marTop w:val="0"/>
      <w:marBottom w:val="0"/>
      <w:divBdr>
        <w:top w:val="none" w:sz="0" w:space="0" w:color="auto"/>
        <w:left w:val="none" w:sz="0" w:space="0" w:color="auto"/>
        <w:bottom w:val="none" w:sz="0" w:space="0" w:color="auto"/>
        <w:right w:val="none" w:sz="0" w:space="0" w:color="auto"/>
      </w:divBdr>
    </w:div>
    <w:div w:id="201213946">
      <w:bodyDiv w:val="1"/>
      <w:marLeft w:val="0"/>
      <w:marRight w:val="0"/>
      <w:marTop w:val="0"/>
      <w:marBottom w:val="0"/>
      <w:divBdr>
        <w:top w:val="none" w:sz="0" w:space="0" w:color="auto"/>
        <w:left w:val="none" w:sz="0" w:space="0" w:color="auto"/>
        <w:bottom w:val="none" w:sz="0" w:space="0" w:color="auto"/>
        <w:right w:val="none" w:sz="0" w:space="0" w:color="auto"/>
      </w:divBdr>
    </w:div>
    <w:div w:id="246422960">
      <w:bodyDiv w:val="1"/>
      <w:marLeft w:val="0"/>
      <w:marRight w:val="0"/>
      <w:marTop w:val="0"/>
      <w:marBottom w:val="0"/>
      <w:divBdr>
        <w:top w:val="none" w:sz="0" w:space="0" w:color="auto"/>
        <w:left w:val="none" w:sz="0" w:space="0" w:color="auto"/>
        <w:bottom w:val="none" w:sz="0" w:space="0" w:color="auto"/>
        <w:right w:val="none" w:sz="0" w:space="0" w:color="auto"/>
      </w:divBdr>
    </w:div>
    <w:div w:id="249975436">
      <w:bodyDiv w:val="1"/>
      <w:marLeft w:val="0"/>
      <w:marRight w:val="0"/>
      <w:marTop w:val="0"/>
      <w:marBottom w:val="0"/>
      <w:divBdr>
        <w:top w:val="none" w:sz="0" w:space="0" w:color="auto"/>
        <w:left w:val="none" w:sz="0" w:space="0" w:color="auto"/>
        <w:bottom w:val="none" w:sz="0" w:space="0" w:color="auto"/>
        <w:right w:val="none" w:sz="0" w:space="0" w:color="auto"/>
      </w:divBdr>
    </w:div>
    <w:div w:id="277638260">
      <w:bodyDiv w:val="1"/>
      <w:marLeft w:val="0"/>
      <w:marRight w:val="0"/>
      <w:marTop w:val="0"/>
      <w:marBottom w:val="0"/>
      <w:divBdr>
        <w:top w:val="none" w:sz="0" w:space="0" w:color="auto"/>
        <w:left w:val="none" w:sz="0" w:space="0" w:color="auto"/>
        <w:bottom w:val="none" w:sz="0" w:space="0" w:color="auto"/>
        <w:right w:val="none" w:sz="0" w:space="0" w:color="auto"/>
      </w:divBdr>
    </w:div>
    <w:div w:id="356783688">
      <w:bodyDiv w:val="1"/>
      <w:marLeft w:val="0"/>
      <w:marRight w:val="0"/>
      <w:marTop w:val="0"/>
      <w:marBottom w:val="0"/>
      <w:divBdr>
        <w:top w:val="none" w:sz="0" w:space="0" w:color="auto"/>
        <w:left w:val="none" w:sz="0" w:space="0" w:color="auto"/>
        <w:bottom w:val="none" w:sz="0" w:space="0" w:color="auto"/>
        <w:right w:val="none" w:sz="0" w:space="0" w:color="auto"/>
      </w:divBdr>
    </w:div>
    <w:div w:id="358510774">
      <w:bodyDiv w:val="1"/>
      <w:marLeft w:val="0"/>
      <w:marRight w:val="0"/>
      <w:marTop w:val="0"/>
      <w:marBottom w:val="0"/>
      <w:divBdr>
        <w:top w:val="none" w:sz="0" w:space="0" w:color="auto"/>
        <w:left w:val="none" w:sz="0" w:space="0" w:color="auto"/>
        <w:bottom w:val="none" w:sz="0" w:space="0" w:color="auto"/>
        <w:right w:val="none" w:sz="0" w:space="0" w:color="auto"/>
      </w:divBdr>
    </w:div>
    <w:div w:id="418479353">
      <w:bodyDiv w:val="1"/>
      <w:marLeft w:val="0"/>
      <w:marRight w:val="0"/>
      <w:marTop w:val="0"/>
      <w:marBottom w:val="0"/>
      <w:divBdr>
        <w:top w:val="none" w:sz="0" w:space="0" w:color="auto"/>
        <w:left w:val="none" w:sz="0" w:space="0" w:color="auto"/>
        <w:bottom w:val="none" w:sz="0" w:space="0" w:color="auto"/>
        <w:right w:val="none" w:sz="0" w:space="0" w:color="auto"/>
      </w:divBdr>
    </w:div>
    <w:div w:id="475418417">
      <w:bodyDiv w:val="1"/>
      <w:marLeft w:val="0"/>
      <w:marRight w:val="0"/>
      <w:marTop w:val="0"/>
      <w:marBottom w:val="0"/>
      <w:divBdr>
        <w:top w:val="none" w:sz="0" w:space="0" w:color="auto"/>
        <w:left w:val="none" w:sz="0" w:space="0" w:color="auto"/>
        <w:bottom w:val="none" w:sz="0" w:space="0" w:color="auto"/>
        <w:right w:val="none" w:sz="0" w:space="0" w:color="auto"/>
      </w:divBdr>
    </w:div>
    <w:div w:id="550848964">
      <w:bodyDiv w:val="1"/>
      <w:marLeft w:val="0"/>
      <w:marRight w:val="0"/>
      <w:marTop w:val="0"/>
      <w:marBottom w:val="0"/>
      <w:divBdr>
        <w:top w:val="none" w:sz="0" w:space="0" w:color="auto"/>
        <w:left w:val="none" w:sz="0" w:space="0" w:color="auto"/>
        <w:bottom w:val="none" w:sz="0" w:space="0" w:color="auto"/>
        <w:right w:val="none" w:sz="0" w:space="0" w:color="auto"/>
      </w:divBdr>
    </w:div>
    <w:div w:id="596331703">
      <w:bodyDiv w:val="1"/>
      <w:marLeft w:val="0"/>
      <w:marRight w:val="0"/>
      <w:marTop w:val="0"/>
      <w:marBottom w:val="0"/>
      <w:divBdr>
        <w:top w:val="none" w:sz="0" w:space="0" w:color="auto"/>
        <w:left w:val="none" w:sz="0" w:space="0" w:color="auto"/>
        <w:bottom w:val="none" w:sz="0" w:space="0" w:color="auto"/>
        <w:right w:val="none" w:sz="0" w:space="0" w:color="auto"/>
      </w:divBdr>
    </w:div>
    <w:div w:id="632717304">
      <w:bodyDiv w:val="1"/>
      <w:marLeft w:val="0"/>
      <w:marRight w:val="0"/>
      <w:marTop w:val="0"/>
      <w:marBottom w:val="0"/>
      <w:divBdr>
        <w:top w:val="none" w:sz="0" w:space="0" w:color="auto"/>
        <w:left w:val="none" w:sz="0" w:space="0" w:color="auto"/>
        <w:bottom w:val="none" w:sz="0" w:space="0" w:color="auto"/>
        <w:right w:val="none" w:sz="0" w:space="0" w:color="auto"/>
      </w:divBdr>
    </w:div>
    <w:div w:id="651249958">
      <w:bodyDiv w:val="1"/>
      <w:marLeft w:val="0"/>
      <w:marRight w:val="0"/>
      <w:marTop w:val="0"/>
      <w:marBottom w:val="0"/>
      <w:divBdr>
        <w:top w:val="none" w:sz="0" w:space="0" w:color="auto"/>
        <w:left w:val="none" w:sz="0" w:space="0" w:color="auto"/>
        <w:bottom w:val="none" w:sz="0" w:space="0" w:color="auto"/>
        <w:right w:val="none" w:sz="0" w:space="0" w:color="auto"/>
      </w:divBdr>
    </w:div>
    <w:div w:id="689181479">
      <w:bodyDiv w:val="1"/>
      <w:marLeft w:val="0"/>
      <w:marRight w:val="0"/>
      <w:marTop w:val="0"/>
      <w:marBottom w:val="0"/>
      <w:divBdr>
        <w:top w:val="none" w:sz="0" w:space="0" w:color="auto"/>
        <w:left w:val="none" w:sz="0" w:space="0" w:color="auto"/>
        <w:bottom w:val="none" w:sz="0" w:space="0" w:color="auto"/>
        <w:right w:val="none" w:sz="0" w:space="0" w:color="auto"/>
      </w:divBdr>
    </w:div>
    <w:div w:id="766268087">
      <w:bodyDiv w:val="1"/>
      <w:marLeft w:val="0"/>
      <w:marRight w:val="0"/>
      <w:marTop w:val="0"/>
      <w:marBottom w:val="0"/>
      <w:divBdr>
        <w:top w:val="none" w:sz="0" w:space="0" w:color="auto"/>
        <w:left w:val="none" w:sz="0" w:space="0" w:color="auto"/>
        <w:bottom w:val="none" w:sz="0" w:space="0" w:color="auto"/>
        <w:right w:val="none" w:sz="0" w:space="0" w:color="auto"/>
      </w:divBdr>
    </w:div>
    <w:div w:id="840050301">
      <w:bodyDiv w:val="1"/>
      <w:marLeft w:val="0"/>
      <w:marRight w:val="0"/>
      <w:marTop w:val="0"/>
      <w:marBottom w:val="0"/>
      <w:divBdr>
        <w:top w:val="none" w:sz="0" w:space="0" w:color="auto"/>
        <w:left w:val="none" w:sz="0" w:space="0" w:color="auto"/>
        <w:bottom w:val="none" w:sz="0" w:space="0" w:color="auto"/>
        <w:right w:val="none" w:sz="0" w:space="0" w:color="auto"/>
      </w:divBdr>
    </w:div>
    <w:div w:id="878711113">
      <w:bodyDiv w:val="1"/>
      <w:marLeft w:val="0"/>
      <w:marRight w:val="0"/>
      <w:marTop w:val="0"/>
      <w:marBottom w:val="0"/>
      <w:divBdr>
        <w:top w:val="none" w:sz="0" w:space="0" w:color="auto"/>
        <w:left w:val="none" w:sz="0" w:space="0" w:color="auto"/>
        <w:bottom w:val="none" w:sz="0" w:space="0" w:color="auto"/>
        <w:right w:val="none" w:sz="0" w:space="0" w:color="auto"/>
      </w:divBdr>
    </w:div>
    <w:div w:id="995691297">
      <w:bodyDiv w:val="1"/>
      <w:marLeft w:val="0"/>
      <w:marRight w:val="0"/>
      <w:marTop w:val="0"/>
      <w:marBottom w:val="0"/>
      <w:divBdr>
        <w:top w:val="none" w:sz="0" w:space="0" w:color="auto"/>
        <w:left w:val="none" w:sz="0" w:space="0" w:color="auto"/>
        <w:bottom w:val="none" w:sz="0" w:space="0" w:color="auto"/>
        <w:right w:val="none" w:sz="0" w:space="0" w:color="auto"/>
      </w:divBdr>
    </w:div>
    <w:div w:id="1009717030">
      <w:bodyDiv w:val="1"/>
      <w:marLeft w:val="0"/>
      <w:marRight w:val="0"/>
      <w:marTop w:val="0"/>
      <w:marBottom w:val="0"/>
      <w:divBdr>
        <w:top w:val="none" w:sz="0" w:space="0" w:color="auto"/>
        <w:left w:val="none" w:sz="0" w:space="0" w:color="auto"/>
        <w:bottom w:val="none" w:sz="0" w:space="0" w:color="auto"/>
        <w:right w:val="none" w:sz="0" w:space="0" w:color="auto"/>
      </w:divBdr>
    </w:div>
    <w:div w:id="1013922766">
      <w:bodyDiv w:val="1"/>
      <w:marLeft w:val="0"/>
      <w:marRight w:val="0"/>
      <w:marTop w:val="0"/>
      <w:marBottom w:val="0"/>
      <w:divBdr>
        <w:top w:val="none" w:sz="0" w:space="0" w:color="auto"/>
        <w:left w:val="none" w:sz="0" w:space="0" w:color="auto"/>
        <w:bottom w:val="none" w:sz="0" w:space="0" w:color="auto"/>
        <w:right w:val="none" w:sz="0" w:space="0" w:color="auto"/>
      </w:divBdr>
    </w:div>
    <w:div w:id="1045564349">
      <w:bodyDiv w:val="1"/>
      <w:marLeft w:val="0"/>
      <w:marRight w:val="0"/>
      <w:marTop w:val="0"/>
      <w:marBottom w:val="0"/>
      <w:divBdr>
        <w:top w:val="none" w:sz="0" w:space="0" w:color="auto"/>
        <w:left w:val="none" w:sz="0" w:space="0" w:color="auto"/>
        <w:bottom w:val="none" w:sz="0" w:space="0" w:color="auto"/>
        <w:right w:val="none" w:sz="0" w:space="0" w:color="auto"/>
      </w:divBdr>
    </w:div>
    <w:div w:id="1073044026">
      <w:bodyDiv w:val="1"/>
      <w:marLeft w:val="0"/>
      <w:marRight w:val="0"/>
      <w:marTop w:val="0"/>
      <w:marBottom w:val="0"/>
      <w:divBdr>
        <w:top w:val="none" w:sz="0" w:space="0" w:color="auto"/>
        <w:left w:val="none" w:sz="0" w:space="0" w:color="auto"/>
        <w:bottom w:val="none" w:sz="0" w:space="0" w:color="auto"/>
        <w:right w:val="none" w:sz="0" w:space="0" w:color="auto"/>
      </w:divBdr>
    </w:div>
    <w:div w:id="1079794741">
      <w:bodyDiv w:val="1"/>
      <w:marLeft w:val="0"/>
      <w:marRight w:val="0"/>
      <w:marTop w:val="0"/>
      <w:marBottom w:val="0"/>
      <w:divBdr>
        <w:top w:val="none" w:sz="0" w:space="0" w:color="auto"/>
        <w:left w:val="none" w:sz="0" w:space="0" w:color="auto"/>
        <w:bottom w:val="none" w:sz="0" w:space="0" w:color="auto"/>
        <w:right w:val="none" w:sz="0" w:space="0" w:color="auto"/>
      </w:divBdr>
    </w:div>
    <w:div w:id="1137187115">
      <w:bodyDiv w:val="1"/>
      <w:marLeft w:val="0"/>
      <w:marRight w:val="0"/>
      <w:marTop w:val="0"/>
      <w:marBottom w:val="0"/>
      <w:divBdr>
        <w:top w:val="none" w:sz="0" w:space="0" w:color="auto"/>
        <w:left w:val="none" w:sz="0" w:space="0" w:color="auto"/>
        <w:bottom w:val="none" w:sz="0" w:space="0" w:color="auto"/>
        <w:right w:val="none" w:sz="0" w:space="0" w:color="auto"/>
      </w:divBdr>
    </w:div>
    <w:div w:id="1203784285">
      <w:bodyDiv w:val="1"/>
      <w:marLeft w:val="0"/>
      <w:marRight w:val="0"/>
      <w:marTop w:val="0"/>
      <w:marBottom w:val="0"/>
      <w:divBdr>
        <w:top w:val="none" w:sz="0" w:space="0" w:color="auto"/>
        <w:left w:val="none" w:sz="0" w:space="0" w:color="auto"/>
        <w:bottom w:val="none" w:sz="0" w:space="0" w:color="auto"/>
        <w:right w:val="none" w:sz="0" w:space="0" w:color="auto"/>
      </w:divBdr>
    </w:div>
    <w:div w:id="1219047776">
      <w:bodyDiv w:val="1"/>
      <w:marLeft w:val="0"/>
      <w:marRight w:val="0"/>
      <w:marTop w:val="0"/>
      <w:marBottom w:val="0"/>
      <w:divBdr>
        <w:top w:val="none" w:sz="0" w:space="0" w:color="auto"/>
        <w:left w:val="none" w:sz="0" w:space="0" w:color="auto"/>
        <w:bottom w:val="none" w:sz="0" w:space="0" w:color="auto"/>
        <w:right w:val="none" w:sz="0" w:space="0" w:color="auto"/>
      </w:divBdr>
    </w:div>
    <w:div w:id="1265574264">
      <w:bodyDiv w:val="1"/>
      <w:marLeft w:val="0"/>
      <w:marRight w:val="0"/>
      <w:marTop w:val="0"/>
      <w:marBottom w:val="0"/>
      <w:divBdr>
        <w:top w:val="none" w:sz="0" w:space="0" w:color="auto"/>
        <w:left w:val="none" w:sz="0" w:space="0" w:color="auto"/>
        <w:bottom w:val="none" w:sz="0" w:space="0" w:color="auto"/>
        <w:right w:val="none" w:sz="0" w:space="0" w:color="auto"/>
      </w:divBdr>
    </w:div>
    <w:div w:id="1269040670">
      <w:bodyDiv w:val="1"/>
      <w:marLeft w:val="0"/>
      <w:marRight w:val="0"/>
      <w:marTop w:val="0"/>
      <w:marBottom w:val="0"/>
      <w:divBdr>
        <w:top w:val="none" w:sz="0" w:space="0" w:color="auto"/>
        <w:left w:val="none" w:sz="0" w:space="0" w:color="auto"/>
        <w:bottom w:val="none" w:sz="0" w:space="0" w:color="auto"/>
        <w:right w:val="none" w:sz="0" w:space="0" w:color="auto"/>
      </w:divBdr>
    </w:div>
    <w:div w:id="1270697605">
      <w:bodyDiv w:val="1"/>
      <w:marLeft w:val="0"/>
      <w:marRight w:val="0"/>
      <w:marTop w:val="0"/>
      <w:marBottom w:val="0"/>
      <w:divBdr>
        <w:top w:val="none" w:sz="0" w:space="0" w:color="auto"/>
        <w:left w:val="none" w:sz="0" w:space="0" w:color="auto"/>
        <w:bottom w:val="none" w:sz="0" w:space="0" w:color="auto"/>
        <w:right w:val="none" w:sz="0" w:space="0" w:color="auto"/>
      </w:divBdr>
    </w:div>
    <w:div w:id="1291549144">
      <w:bodyDiv w:val="1"/>
      <w:marLeft w:val="0"/>
      <w:marRight w:val="0"/>
      <w:marTop w:val="0"/>
      <w:marBottom w:val="0"/>
      <w:divBdr>
        <w:top w:val="none" w:sz="0" w:space="0" w:color="auto"/>
        <w:left w:val="none" w:sz="0" w:space="0" w:color="auto"/>
        <w:bottom w:val="none" w:sz="0" w:space="0" w:color="auto"/>
        <w:right w:val="none" w:sz="0" w:space="0" w:color="auto"/>
      </w:divBdr>
    </w:div>
    <w:div w:id="1298730244">
      <w:bodyDiv w:val="1"/>
      <w:marLeft w:val="0"/>
      <w:marRight w:val="0"/>
      <w:marTop w:val="0"/>
      <w:marBottom w:val="0"/>
      <w:divBdr>
        <w:top w:val="none" w:sz="0" w:space="0" w:color="auto"/>
        <w:left w:val="none" w:sz="0" w:space="0" w:color="auto"/>
        <w:bottom w:val="none" w:sz="0" w:space="0" w:color="auto"/>
        <w:right w:val="none" w:sz="0" w:space="0" w:color="auto"/>
      </w:divBdr>
    </w:div>
    <w:div w:id="1320697698">
      <w:bodyDiv w:val="1"/>
      <w:marLeft w:val="0"/>
      <w:marRight w:val="0"/>
      <w:marTop w:val="0"/>
      <w:marBottom w:val="0"/>
      <w:divBdr>
        <w:top w:val="none" w:sz="0" w:space="0" w:color="auto"/>
        <w:left w:val="none" w:sz="0" w:space="0" w:color="auto"/>
        <w:bottom w:val="none" w:sz="0" w:space="0" w:color="auto"/>
        <w:right w:val="none" w:sz="0" w:space="0" w:color="auto"/>
      </w:divBdr>
    </w:div>
    <w:div w:id="1324117891">
      <w:bodyDiv w:val="1"/>
      <w:marLeft w:val="0"/>
      <w:marRight w:val="0"/>
      <w:marTop w:val="0"/>
      <w:marBottom w:val="0"/>
      <w:divBdr>
        <w:top w:val="none" w:sz="0" w:space="0" w:color="auto"/>
        <w:left w:val="none" w:sz="0" w:space="0" w:color="auto"/>
        <w:bottom w:val="none" w:sz="0" w:space="0" w:color="auto"/>
        <w:right w:val="none" w:sz="0" w:space="0" w:color="auto"/>
      </w:divBdr>
    </w:div>
    <w:div w:id="1357387937">
      <w:bodyDiv w:val="1"/>
      <w:marLeft w:val="0"/>
      <w:marRight w:val="0"/>
      <w:marTop w:val="0"/>
      <w:marBottom w:val="0"/>
      <w:divBdr>
        <w:top w:val="none" w:sz="0" w:space="0" w:color="auto"/>
        <w:left w:val="none" w:sz="0" w:space="0" w:color="auto"/>
        <w:bottom w:val="none" w:sz="0" w:space="0" w:color="auto"/>
        <w:right w:val="none" w:sz="0" w:space="0" w:color="auto"/>
      </w:divBdr>
    </w:div>
    <w:div w:id="1392577003">
      <w:bodyDiv w:val="1"/>
      <w:marLeft w:val="0"/>
      <w:marRight w:val="0"/>
      <w:marTop w:val="0"/>
      <w:marBottom w:val="0"/>
      <w:divBdr>
        <w:top w:val="none" w:sz="0" w:space="0" w:color="auto"/>
        <w:left w:val="none" w:sz="0" w:space="0" w:color="auto"/>
        <w:bottom w:val="none" w:sz="0" w:space="0" w:color="auto"/>
        <w:right w:val="none" w:sz="0" w:space="0" w:color="auto"/>
      </w:divBdr>
    </w:div>
    <w:div w:id="1417097288">
      <w:bodyDiv w:val="1"/>
      <w:marLeft w:val="0"/>
      <w:marRight w:val="0"/>
      <w:marTop w:val="0"/>
      <w:marBottom w:val="0"/>
      <w:divBdr>
        <w:top w:val="none" w:sz="0" w:space="0" w:color="auto"/>
        <w:left w:val="none" w:sz="0" w:space="0" w:color="auto"/>
        <w:bottom w:val="none" w:sz="0" w:space="0" w:color="auto"/>
        <w:right w:val="none" w:sz="0" w:space="0" w:color="auto"/>
      </w:divBdr>
    </w:div>
    <w:div w:id="1458571514">
      <w:bodyDiv w:val="1"/>
      <w:marLeft w:val="0"/>
      <w:marRight w:val="0"/>
      <w:marTop w:val="0"/>
      <w:marBottom w:val="0"/>
      <w:divBdr>
        <w:top w:val="none" w:sz="0" w:space="0" w:color="auto"/>
        <w:left w:val="none" w:sz="0" w:space="0" w:color="auto"/>
        <w:bottom w:val="none" w:sz="0" w:space="0" w:color="auto"/>
        <w:right w:val="none" w:sz="0" w:space="0" w:color="auto"/>
      </w:divBdr>
    </w:div>
    <w:div w:id="1504781079">
      <w:bodyDiv w:val="1"/>
      <w:marLeft w:val="0"/>
      <w:marRight w:val="0"/>
      <w:marTop w:val="0"/>
      <w:marBottom w:val="0"/>
      <w:divBdr>
        <w:top w:val="none" w:sz="0" w:space="0" w:color="auto"/>
        <w:left w:val="none" w:sz="0" w:space="0" w:color="auto"/>
        <w:bottom w:val="none" w:sz="0" w:space="0" w:color="auto"/>
        <w:right w:val="none" w:sz="0" w:space="0" w:color="auto"/>
      </w:divBdr>
    </w:div>
    <w:div w:id="1505632442">
      <w:bodyDiv w:val="1"/>
      <w:marLeft w:val="0"/>
      <w:marRight w:val="0"/>
      <w:marTop w:val="0"/>
      <w:marBottom w:val="0"/>
      <w:divBdr>
        <w:top w:val="none" w:sz="0" w:space="0" w:color="auto"/>
        <w:left w:val="none" w:sz="0" w:space="0" w:color="auto"/>
        <w:bottom w:val="none" w:sz="0" w:space="0" w:color="auto"/>
        <w:right w:val="none" w:sz="0" w:space="0" w:color="auto"/>
      </w:divBdr>
    </w:div>
    <w:div w:id="1509640818">
      <w:bodyDiv w:val="1"/>
      <w:marLeft w:val="0"/>
      <w:marRight w:val="0"/>
      <w:marTop w:val="0"/>
      <w:marBottom w:val="0"/>
      <w:divBdr>
        <w:top w:val="none" w:sz="0" w:space="0" w:color="auto"/>
        <w:left w:val="none" w:sz="0" w:space="0" w:color="auto"/>
        <w:bottom w:val="none" w:sz="0" w:space="0" w:color="auto"/>
        <w:right w:val="none" w:sz="0" w:space="0" w:color="auto"/>
      </w:divBdr>
    </w:div>
    <w:div w:id="1510608018">
      <w:bodyDiv w:val="1"/>
      <w:marLeft w:val="0"/>
      <w:marRight w:val="0"/>
      <w:marTop w:val="0"/>
      <w:marBottom w:val="0"/>
      <w:divBdr>
        <w:top w:val="none" w:sz="0" w:space="0" w:color="auto"/>
        <w:left w:val="none" w:sz="0" w:space="0" w:color="auto"/>
        <w:bottom w:val="none" w:sz="0" w:space="0" w:color="auto"/>
        <w:right w:val="none" w:sz="0" w:space="0" w:color="auto"/>
      </w:divBdr>
    </w:div>
    <w:div w:id="1557930858">
      <w:bodyDiv w:val="1"/>
      <w:marLeft w:val="0"/>
      <w:marRight w:val="0"/>
      <w:marTop w:val="0"/>
      <w:marBottom w:val="0"/>
      <w:divBdr>
        <w:top w:val="none" w:sz="0" w:space="0" w:color="auto"/>
        <w:left w:val="none" w:sz="0" w:space="0" w:color="auto"/>
        <w:bottom w:val="none" w:sz="0" w:space="0" w:color="auto"/>
        <w:right w:val="none" w:sz="0" w:space="0" w:color="auto"/>
      </w:divBdr>
    </w:div>
    <w:div w:id="1593971179">
      <w:bodyDiv w:val="1"/>
      <w:marLeft w:val="0"/>
      <w:marRight w:val="0"/>
      <w:marTop w:val="0"/>
      <w:marBottom w:val="0"/>
      <w:divBdr>
        <w:top w:val="none" w:sz="0" w:space="0" w:color="auto"/>
        <w:left w:val="none" w:sz="0" w:space="0" w:color="auto"/>
        <w:bottom w:val="none" w:sz="0" w:space="0" w:color="auto"/>
        <w:right w:val="none" w:sz="0" w:space="0" w:color="auto"/>
      </w:divBdr>
    </w:div>
    <w:div w:id="1655721589">
      <w:bodyDiv w:val="1"/>
      <w:marLeft w:val="0"/>
      <w:marRight w:val="0"/>
      <w:marTop w:val="0"/>
      <w:marBottom w:val="0"/>
      <w:divBdr>
        <w:top w:val="none" w:sz="0" w:space="0" w:color="auto"/>
        <w:left w:val="none" w:sz="0" w:space="0" w:color="auto"/>
        <w:bottom w:val="none" w:sz="0" w:space="0" w:color="auto"/>
        <w:right w:val="none" w:sz="0" w:space="0" w:color="auto"/>
      </w:divBdr>
    </w:div>
    <w:div w:id="1658025950">
      <w:bodyDiv w:val="1"/>
      <w:marLeft w:val="0"/>
      <w:marRight w:val="0"/>
      <w:marTop w:val="0"/>
      <w:marBottom w:val="0"/>
      <w:divBdr>
        <w:top w:val="none" w:sz="0" w:space="0" w:color="auto"/>
        <w:left w:val="none" w:sz="0" w:space="0" w:color="auto"/>
        <w:bottom w:val="none" w:sz="0" w:space="0" w:color="auto"/>
        <w:right w:val="none" w:sz="0" w:space="0" w:color="auto"/>
      </w:divBdr>
    </w:div>
    <w:div w:id="1670257538">
      <w:bodyDiv w:val="1"/>
      <w:marLeft w:val="0"/>
      <w:marRight w:val="0"/>
      <w:marTop w:val="0"/>
      <w:marBottom w:val="0"/>
      <w:divBdr>
        <w:top w:val="none" w:sz="0" w:space="0" w:color="auto"/>
        <w:left w:val="none" w:sz="0" w:space="0" w:color="auto"/>
        <w:bottom w:val="none" w:sz="0" w:space="0" w:color="auto"/>
        <w:right w:val="none" w:sz="0" w:space="0" w:color="auto"/>
      </w:divBdr>
    </w:div>
    <w:div w:id="1670258062">
      <w:bodyDiv w:val="1"/>
      <w:marLeft w:val="0"/>
      <w:marRight w:val="0"/>
      <w:marTop w:val="0"/>
      <w:marBottom w:val="0"/>
      <w:divBdr>
        <w:top w:val="none" w:sz="0" w:space="0" w:color="auto"/>
        <w:left w:val="none" w:sz="0" w:space="0" w:color="auto"/>
        <w:bottom w:val="none" w:sz="0" w:space="0" w:color="auto"/>
        <w:right w:val="none" w:sz="0" w:space="0" w:color="auto"/>
      </w:divBdr>
    </w:div>
    <w:div w:id="1688168077">
      <w:bodyDiv w:val="1"/>
      <w:marLeft w:val="0"/>
      <w:marRight w:val="0"/>
      <w:marTop w:val="0"/>
      <w:marBottom w:val="0"/>
      <w:divBdr>
        <w:top w:val="none" w:sz="0" w:space="0" w:color="auto"/>
        <w:left w:val="none" w:sz="0" w:space="0" w:color="auto"/>
        <w:bottom w:val="none" w:sz="0" w:space="0" w:color="auto"/>
        <w:right w:val="none" w:sz="0" w:space="0" w:color="auto"/>
      </w:divBdr>
    </w:div>
    <w:div w:id="1704359001">
      <w:bodyDiv w:val="1"/>
      <w:marLeft w:val="0"/>
      <w:marRight w:val="0"/>
      <w:marTop w:val="0"/>
      <w:marBottom w:val="0"/>
      <w:divBdr>
        <w:top w:val="none" w:sz="0" w:space="0" w:color="auto"/>
        <w:left w:val="none" w:sz="0" w:space="0" w:color="auto"/>
        <w:bottom w:val="none" w:sz="0" w:space="0" w:color="auto"/>
        <w:right w:val="none" w:sz="0" w:space="0" w:color="auto"/>
      </w:divBdr>
    </w:div>
    <w:div w:id="1718700575">
      <w:bodyDiv w:val="1"/>
      <w:marLeft w:val="0"/>
      <w:marRight w:val="0"/>
      <w:marTop w:val="0"/>
      <w:marBottom w:val="0"/>
      <w:divBdr>
        <w:top w:val="none" w:sz="0" w:space="0" w:color="auto"/>
        <w:left w:val="none" w:sz="0" w:space="0" w:color="auto"/>
        <w:bottom w:val="none" w:sz="0" w:space="0" w:color="auto"/>
        <w:right w:val="none" w:sz="0" w:space="0" w:color="auto"/>
      </w:divBdr>
    </w:div>
    <w:div w:id="1748066513">
      <w:bodyDiv w:val="1"/>
      <w:marLeft w:val="0"/>
      <w:marRight w:val="0"/>
      <w:marTop w:val="0"/>
      <w:marBottom w:val="0"/>
      <w:divBdr>
        <w:top w:val="none" w:sz="0" w:space="0" w:color="auto"/>
        <w:left w:val="none" w:sz="0" w:space="0" w:color="auto"/>
        <w:bottom w:val="none" w:sz="0" w:space="0" w:color="auto"/>
        <w:right w:val="none" w:sz="0" w:space="0" w:color="auto"/>
      </w:divBdr>
    </w:div>
    <w:div w:id="1763795387">
      <w:bodyDiv w:val="1"/>
      <w:marLeft w:val="0"/>
      <w:marRight w:val="0"/>
      <w:marTop w:val="0"/>
      <w:marBottom w:val="0"/>
      <w:divBdr>
        <w:top w:val="none" w:sz="0" w:space="0" w:color="auto"/>
        <w:left w:val="none" w:sz="0" w:space="0" w:color="auto"/>
        <w:bottom w:val="none" w:sz="0" w:space="0" w:color="auto"/>
        <w:right w:val="none" w:sz="0" w:space="0" w:color="auto"/>
      </w:divBdr>
    </w:div>
    <w:div w:id="1771389643">
      <w:bodyDiv w:val="1"/>
      <w:marLeft w:val="0"/>
      <w:marRight w:val="0"/>
      <w:marTop w:val="0"/>
      <w:marBottom w:val="0"/>
      <w:divBdr>
        <w:top w:val="none" w:sz="0" w:space="0" w:color="auto"/>
        <w:left w:val="none" w:sz="0" w:space="0" w:color="auto"/>
        <w:bottom w:val="none" w:sz="0" w:space="0" w:color="auto"/>
        <w:right w:val="none" w:sz="0" w:space="0" w:color="auto"/>
      </w:divBdr>
    </w:div>
    <w:div w:id="1772430056">
      <w:bodyDiv w:val="1"/>
      <w:marLeft w:val="0"/>
      <w:marRight w:val="0"/>
      <w:marTop w:val="0"/>
      <w:marBottom w:val="0"/>
      <w:divBdr>
        <w:top w:val="none" w:sz="0" w:space="0" w:color="auto"/>
        <w:left w:val="none" w:sz="0" w:space="0" w:color="auto"/>
        <w:bottom w:val="none" w:sz="0" w:space="0" w:color="auto"/>
        <w:right w:val="none" w:sz="0" w:space="0" w:color="auto"/>
      </w:divBdr>
    </w:div>
    <w:div w:id="1785881389">
      <w:bodyDiv w:val="1"/>
      <w:marLeft w:val="0"/>
      <w:marRight w:val="0"/>
      <w:marTop w:val="0"/>
      <w:marBottom w:val="0"/>
      <w:divBdr>
        <w:top w:val="none" w:sz="0" w:space="0" w:color="auto"/>
        <w:left w:val="none" w:sz="0" w:space="0" w:color="auto"/>
        <w:bottom w:val="none" w:sz="0" w:space="0" w:color="auto"/>
        <w:right w:val="none" w:sz="0" w:space="0" w:color="auto"/>
      </w:divBdr>
    </w:div>
    <w:div w:id="1822378967">
      <w:bodyDiv w:val="1"/>
      <w:marLeft w:val="0"/>
      <w:marRight w:val="0"/>
      <w:marTop w:val="0"/>
      <w:marBottom w:val="0"/>
      <w:divBdr>
        <w:top w:val="none" w:sz="0" w:space="0" w:color="auto"/>
        <w:left w:val="none" w:sz="0" w:space="0" w:color="auto"/>
        <w:bottom w:val="none" w:sz="0" w:space="0" w:color="auto"/>
        <w:right w:val="none" w:sz="0" w:space="0" w:color="auto"/>
      </w:divBdr>
    </w:div>
    <w:div w:id="1834371220">
      <w:bodyDiv w:val="1"/>
      <w:marLeft w:val="0"/>
      <w:marRight w:val="0"/>
      <w:marTop w:val="0"/>
      <w:marBottom w:val="0"/>
      <w:divBdr>
        <w:top w:val="none" w:sz="0" w:space="0" w:color="auto"/>
        <w:left w:val="none" w:sz="0" w:space="0" w:color="auto"/>
        <w:bottom w:val="none" w:sz="0" w:space="0" w:color="auto"/>
        <w:right w:val="none" w:sz="0" w:space="0" w:color="auto"/>
      </w:divBdr>
    </w:div>
    <w:div w:id="1861629051">
      <w:bodyDiv w:val="1"/>
      <w:marLeft w:val="0"/>
      <w:marRight w:val="0"/>
      <w:marTop w:val="0"/>
      <w:marBottom w:val="0"/>
      <w:divBdr>
        <w:top w:val="none" w:sz="0" w:space="0" w:color="auto"/>
        <w:left w:val="none" w:sz="0" w:space="0" w:color="auto"/>
        <w:bottom w:val="none" w:sz="0" w:space="0" w:color="auto"/>
        <w:right w:val="none" w:sz="0" w:space="0" w:color="auto"/>
      </w:divBdr>
    </w:div>
    <w:div w:id="1875775720">
      <w:bodyDiv w:val="1"/>
      <w:marLeft w:val="0"/>
      <w:marRight w:val="0"/>
      <w:marTop w:val="0"/>
      <w:marBottom w:val="0"/>
      <w:divBdr>
        <w:top w:val="none" w:sz="0" w:space="0" w:color="auto"/>
        <w:left w:val="none" w:sz="0" w:space="0" w:color="auto"/>
        <w:bottom w:val="none" w:sz="0" w:space="0" w:color="auto"/>
        <w:right w:val="none" w:sz="0" w:space="0" w:color="auto"/>
      </w:divBdr>
    </w:div>
    <w:div w:id="1895695343">
      <w:bodyDiv w:val="1"/>
      <w:marLeft w:val="0"/>
      <w:marRight w:val="0"/>
      <w:marTop w:val="0"/>
      <w:marBottom w:val="0"/>
      <w:divBdr>
        <w:top w:val="none" w:sz="0" w:space="0" w:color="auto"/>
        <w:left w:val="none" w:sz="0" w:space="0" w:color="auto"/>
        <w:bottom w:val="none" w:sz="0" w:space="0" w:color="auto"/>
        <w:right w:val="none" w:sz="0" w:space="0" w:color="auto"/>
      </w:divBdr>
    </w:div>
    <w:div w:id="1929269612">
      <w:bodyDiv w:val="1"/>
      <w:marLeft w:val="0"/>
      <w:marRight w:val="0"/>
      <w:marTop w:val="0"/>
      <w:marBottom w:val="0"/>
      <w:divBdr>
        <w:top w:val="none" w:sz="0" w:space="0" w:color="auto"/>
        <w:left w:val="none" w:sz="0" w:space="0" w:color="auto"/>
        <w:bottom w:val="none" w:sz="0" w:space="0" w:color="auto"/>
        <w:right w:val="none" w:sz="0" w:space="0" w:color="auto"/>
      </w:divBdr>
    </w:div>
    <w:div w:id="1939095879">
      <w:bodyDiv w:val="1"/>
      <w:marLeft w:val="0"/>
      <w:marRight w:val="0"/>
      <w:marTop w:val="0"/>
      <w:marBottom w:val="0"/>
      <w:divBdr>
        <w:top w:val="none" w:sz="0" w:space="0" w:color="auto"/>
        <w:left w:val="none" w:sz="0" w:space="0" w:color="auto"/>
        <w:bottom w:val="none" w:sz="0" w:space="0" w:color="auto"/>
        <w:right w:val="none" w:sz="0" w:space="0" w:color="auto"/>
      </w:divBdr>
    </w:div>
    <w:div w:id="1958901009">
      <w:bodyDiv w:val="1"/>
      <w:marLeft w:val="0"/>
      <w:marRight w:val="0"/>
      <w:marTop w:val="0"/>
      <w:marBottom w:val="0"/>
      <w:divBdr>
        <w:top w:val="none" w:sz="0" w:space="0" w:color="auto"/>
        <w:left w:val="none" w:sz="0" w:space="0" w:color="auto"/>
        <w:bottom w:val="none" w:sz="0" w:space="0" w:color="auto"/>
        <w:right w:val="none" w:sz="0" w:space="0" w:color="auto"/>
      </w:divBdr>
      <w:divsChild>
        <w:div w:id="97723538">
          <w:marLeft w:val="0"/>
          <w:marRight w:val="0"/>
          <w:marTop w:val="0"/>
          <w:marBottom w:val="0"/>
          <w:divBdr>
            <w:top w:val="none" w:sz="0" w:space="0" w:color="auto"/>
            <w:left w:val="none" w:sz="0" w:space="0" w:color="auto"/>
            <w:bottom w:val="none" w:sz="0" w:space="0" w:color="auto"/>
            <w:right w:val="none" w:sz="0" w:space="0" w:color="auto"/>
          </w:divBdr>
          <w:divsChild>
            <w:div w:id="1912690224">
              <w:marLeft w:val="0"/>
              <w:marRight w:val="0"/>
              <w:marTop w:val="0"/>
              <w:marBottom w:val="0"/>
              <w:divBdr>
                <w:top w:val="none" w:sz="0" w:space="0" w:color="auto"/>
                <w:left w:val="none" w:sz="0" w:space="0" w:color="auto"/>
                <w:bottom w:val="none" w:sz="0" w:space="0" w:color="auto"/>
                <w:right w:val="none" w:sz="0" w:space="0" w:color="auto"/>
              </w:divBdr>
              <w:divsChild>
                <w:div w:id="972979986">
                  <w:marLeft w:val="0"/>
                  <w:marRight w:val="0"/>
                  <w:marTop w:val="0"/>
                  <w:marBottom w:val="0"/>
                  <w:divBdr>
                    <w:top w:val="none" w:sz="0" w:space="0" w:color="auto"/>
                    <w:left w:val="none" w:sz="0" w:space="0" w:color="auto"/>
                    <w:bottom w:val="none" w:sz="0" w:space="0" w:color="auto"/>
                    <w:right w:val="none" w:sz="0" w:space="0" w:color="auto"/>
                  </w:divBdr>
                  <w:divsChild>
                    <w:div w:id="2132742193">
                      <w:marLeft w:val="0"/>
                      <w:marRight w:val="0"/>
                      <w:marTop w:val="0"/>
                      <w:marBottom w:val="0"/>
                      <w:divBdr>
                        <w:top w:val="none" w:sz="0" w:space="0" w:color="auto"/>
                        <w:left w:val="none" w:sz="0" w:space="0" w:color="auto"/>
                        <w:bottom w:val="none" w:sz="0" w:space="0" w:color="auto"/>
                        <w:right w:val="none" w:sz="0" w:space="0" w:color="auto"/>
                      </w:divBdr>
                      <w:divsChild>
                        <w:div w:id="340812870">
                          <w:marLeft w:val="0"/>
                          <w:marRight w:val="0"/>
                          <w:marTop w:val="0"/>
                          <w:marBottom w:val="0"/>
                          <w:divBdr>
                            <w:top w:val="none" w:sz="0" w:space="0" w:color="auto"/>
                            <w:left w:val="none" w:sz="0" w:space="0" w:color="auto"/>
                            <w:bottom w:val="none" w:sz="0" w:space="0" w:color="auto"/>
                            <w:right w:val="none" w:sz="0" w:space="0" w:color="auto"/>
                          </w:divBdr>
                          <w:divsChild>
                            <w:div w:id="489440628">
                              <w:marLeft w:val="0"/>
                              <w:marRight w:val="0"/>
                              <w:marTop w:val="0"/>
                              <w:marBottom w:val="0"/>
                              <w:divBdr>
                                <w:top w:val="none" w:sz="0" w:space="0" w:color="auto"/>
                                <w:left w:val="none" w:sz="0" w:space="0" w:color="auto"/>
                                <w:bottom w:val="none" w:sz="0" w:space="0" w:color="auto"/>
                                <w:right w:val="none" w:sz="0" w:space="0" w:color="auto"/>
                              </w:divBdr>
                              <w:divsChild>
                                <w:div w:id="687146739">
                                  <w:marLeft w:val="0"/>
                                  <w:marRight w:val="0"/>
                                  <w:marTop w:val="0"/>
                                  <w:marBottom w:val="0"/>
                                  <w:divBdr>
                                    <w:top w:val="none" w:sz="0" w:space="0" w:color="auto"/>
                                    <w:left w:val="none" w:sz="0" w:space="0" w:color="auto"/>
                                    <w:bottom w:val="none" w:sz="0" w:space="0" w:color="auto"/>
                                    <w:right w:val="none" w:sz="0" w:space="0" w:color="auto"/>
                                  </w:divBdr>
                                  <w:divsChild>
                                    <w:div w:id="1215115018">
                                      <w:marLeft w:val="0"/>
                                      <w:marRight w:val="0"/>
                                      <w:marTop w:val="0"/>
                                      <w:marBottom w:val="0"/>
                                      <w:divBdr>
                                        <w:top w:val="none" w:sz="0" w:space="0" w:color="auto"/>
                                        <w:left w:val="none" w:sz="0" w:space="0" w:color="auto"/>
                                        <w:bottom w:val="none" w:sz="0" w:space="0" w:color="auto"/>
                                        <w:right w:val="none" w:sz="0" w:space="0" w:color="auto"/>
                                      </w:divBdr>
                                      <w:divsChild>
                                        <w:div w:id="6513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149257">
      <w:bodyDiv w:val="1"/>
      <w:marLeft w:val="0"/>
      <w:marRight w:val="0"/>
      <w:marTop w:val="0"/>
      <w:marBottom w:val="0"/>
      <w:divBdr>
        <w:top w:val="none" w:sz="0" w:space="0" w:color="auto"/>
        <w:left w:val="none" w:sz="0" w:space="0" w:color="auto"/>
        <w:bottom w:val="none" w:sz="0" w:space="0" w:color="auto"/>
        <w:right w:val="none" w:sz="0" w:space="0" w:color="auto"/>
      </w:divBdr>
    </w:div>
    <w:div w:id="2076390650">
      <w:bodyDiv w:val="1"/>
      <w:marLeft w:val="0"/>
      <w:marRight w:val="0"/>
      <w:marTop w:val="0"/>
      <w:marBottom w:val="0"/>
      <w:divBdr>
        <w:top w:val="none" w:sz="0" w:space="0" w:color="auto"/>
        <w:left w:val="none" w:sz="0" w:space="0" w:color="auto"/>
        <w:bottom w:val="none" w:sz="0" w:space="0" w:color="auto"/>
        <w:right w:val="none" w:sz="0" w:space="0" w:color="auto"/>
      </w:divBdr>
    </w:div>
    <w:div w:id="2117823119">
      <w:bodyDiv w:val="1"/>
      <w:marLeft w:val="0"/>
      <w:marRight w:val="0"/>
      <w:marTop w:val="0"/>
      <w:marBottom w:val="0"/>
      <w:divBdr>
        <w:top w:val="none" w:sz="0" w:space="0" w:color="auto"/>
        <w:left w:val="none" w:sz="0" w:space="0" w:color="auto"/>
        <w:bottom w:val="none" w:sz="0" w:space="0" w:color="auto"/>
        <w:right w:val="none" w:sz="0" w:space="0" w:color="auto"/>
      </w:divBdr>
    </w:div>
    <w:div w:id="2129856167">
      <w:bodyDiv w:val="1"/>
      <w:marLeft w:val="0"/>
      <w:marRight w:val="0"/>
      <w:marTop w:val="0"/>
      <w:marBottom w:val="0"/>
      <w:divBdr>
        <w:top w:val="none" w:sz="0" w:space="0" w:color="auto"/>
        <w:left w:val="none" w:sz="0" w:space="0" w:color="auto"/>
        <w:bottom w:val="none" w:sz="0" w:space="0" w:color="auto"/>
        <w:right w:val="none" w:sz="0" w:space="0" w:color="auto"/>
      </w:divBdr>
    </w:div>
    <w:div w:id="21453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FF6836B640CEF690D5F142EF31A665435AA4BD76E9ACA1875F0074C81D0B4BBF8D59E1D9FB4DB15B13E7RFRCL" TargetMode="External"/><Relationship Id="rId5" Type="http://schemas.openxmlformats.org/officeDocument/2006/relationships/settings" Target="settings.xml"/><Relationship Id="rId10" Type="http://schemas.openxmlformats.org/officeDocument/2006/relationships/hyperlink" Target="consultantplus://offline/ref=FCFF6836B640CEF690D5EF4FF95DF86F4557FCB175EFA6F2D9005B299F14011CF8C200A39DF64DB2R5R2L" TargetMode="External"/><Relationship Id="rId4" Type="http://schemas.microsoft.com/office/2007/relationships/stylesWithEffects" Target="stylesWithEffects.xml"/><Relationship Id="rId9" Type="http://schemas.openxmlformats.org/officeDocument/2006/relationships/hyperlink" Target="consultantplus://offline/ref=FCFF6836B640CEF690D5EF4FF95DF86F4556FAB174EAA6F2D9005B299F14011CF8C200A09CFFR4R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EB18-6CDC-47A6-8F9C-DEF9DF49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Grizli777</Company>
  <LinksUpToDate>false</LinksUpToDate>
  <CharactersWithSpaces>13015</CharactersWithSpaces>
  <SharedDoc>false</SharedDoc>
  <HLinks>
    <vt:vector size="18" baseType="variant">
      <vt:variant>
        <vt:i4>4391004</vt:i4>
      </vt:variant>
      <vt:variant>
        <vt:i4>9</vt:i4>
      </vt:variant>
      <vt:variant>
        <vt:i4>0</vt:i4>
      </vt:variant>
      <vt:variant>
        <vt:i4>5</vt:i4>
      </vt:variant>
      <vt:variant>
        <vt:lpwstr>consultantplus://offline/ref=FCFF6836B640CEF690D5F142EF31A665435AA4BD76E9ACA1875F0074C81D0B4BBF8D59E1D9FB4DB15B13E7RFRCL</vt:lpwstr>
      </vt:variant>
      <vt:variant>
        <vt:lpwstr/>
      </vt:variant>
      <vt:variant>
        <vt:i4>2490470</vt:i4>
      </vt:variant>
      <vt:variant>
        <vt:i4>6</vt:i4>
      </vt:variant>
      <vt:variant>
        <vt:i4>0</vt:i4>
      </vt:variant>
      <vt:variant>
        <vt:i4>5</vt:i4>
      </vt:variant>
      <vt:variant>
        <vt:lpwstr>consultantplus://offline/ref=FCFF6836B640CEF690D5EF4FF95DF86F4557FCB175EFA6F2D9005B299F14011CF8C200A39DF64DB2R5R2L</vt:lpwstr>
      </vt:variant>
      <vt:variant>
        <vt:lpwstr/>
      </vt:variant>
      <vt:variant>
        <vt:i4>7340081</vt:i4>
      </vt:variant>
      <vt:variant>
        <vt:i4>3</vt:i4>
      </vt:variant>
      <vt:variant>
        <vt:i4>0</vt:i4>
      </vt:variant>
      <vt:variant>
        <vt:i4>5</vt:i4>
      </vt:variant>
      <vt:variant>
        <vt:lpwstr>consultantplus://offline/ref=FCFF6836B640CEF690D5EF4FF95DF86F4556FAB174EAA6F2D9005B299F14011CF8C200A09CFFR4RCL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nnt</dc:creator>
  <cp:keywords/>
  <cp:lastModifiedBy>Кубовского сельского поселения Администрация</cp:lastModifiedBy>
  <cp:revision>4</cp:revision>
  <cp:lastPrinted>2022-05-17T11:50:00Z</cp:lastPrinted>
  <dcterms:created xsi:type="dcterms:W3CDTF">2022-05-04T12:53:00Z</dcterms:created>
  <dcterms:modified xsi:type="dcterms:W3CDTF">2022-05-17T11:50:00Z</dcterms:modified>
</cp:coreProperties>
</file>