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BE" w:rsidRPr="00A75755" w:rsidRDefault="00BC1ABE" w:rsidP="00DE07B8">
      <w:pPr>
        <w:pStyle w:val="BodyText2"/>
        <w:jc w:val="center"/>
        <w:rPr>
          <w:sz w:val="28"/>
          <w:szCs w:val="28"/>
        </w:rPr>
      </w:pPr>
      <w:r w:rsidRPr="00A75755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 o:ole="">
            <v:imagedata r:id="rId4" o:title=""/>
          </v:shape>
          <o:OLEObject Type="Embed" ProgID="Word.Picture.8" ShapeID="_x0000_i1025" DrawAspect="Content" ObjectID="_1710076262" r:id="rId5"/>
        </w:object>
      </w:r>
    </w:p>
    <w:p w:rsidR="00BC1ABE" w:rsidRPr="00A75755" w:rsidRDefault="00BC1ABE" w:rsidP="00DE07B8">
      <w:pPr>
        <w:pStyle w:val="Title"/>
        <w:spacing w:before="0"/>
        <w:rPr>
          <w:b w:val="0"/>
          <w:sz w:val="28"/>
          <w:szCs w:val="28"/>
        </w:rPr>
      </w:pPr>
      <w:r w:rsidRPr="00A75755">
        <w:rPr>
          <w:b w:val="0"/>
          <w:sz w:val="28"/>
          <w:szCs w:val="28"/>
        </w:rPr>
        <w:t>Республика Карелия</w:t>
      </w:r>
    </w:p>
    <w:p w:rsidR="00BC1ABE" w:rsidRPr="00A75755" w:rsidRDefault="00BC1ABE" w:rsidP="00DE0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BC1ABE" w:rsidRDefault="00BC1ABE" w:rsidP="00DE0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Администрация Шальского сельского поселения</w:t>
      </w:r>
    </w:p>
    <w:p w:rsidR="00BC1ABE" w:rsidRPr="00A75755" w:rsidRDefault="00BC1ABE" w:rsidP="00DE0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1ABE" w:rsidRPr="00DF2E31" w:rsidRDefault="00BC1ABE" w:rsidP="00DE07B8">
      <w:pPr>
        <w:jc w:val="center"/>
        <w:rPr>
          <w:rFonts w:ascii="Times New Roman" w:hAnsi="Times New Roman"/>
          <w:b/>
          <w:sz w:val="28"/>
          <w:szCs w:val="28"/>
        </w:rPr>
      </w:pPr>
      <w:r w:rsidRPr="00A75755">
        <w:rPr>
          <w:rFonts w:ascii="Times New Roman" w:hAnsi="Times New Roman"/>
          <w:b/>
          <w:sz w:val="28"/>
          <w:szCs w:val="28"/>
        </w:rPr>
        <w:t>ПОСТАНОВЛЕНИЕ</w:t>
      </w:r>
    </w:p>
    <w:p w:rsidR="00BC1ABE" w:rsidRPr="00DF2E31" w:rsidRDefault="00BC1ABE" w:rsidP="00DE07B8">
      <w:pPr>
        <w:rPr>
          <w:rFonts w:ascii="Times New Roman" w:hAnsi="Times New Roman"/>
          <w:sz w:val="28"/>
          <w:szCs w:val="28"/>
        </w:rPr>
      </w:pPr>
      <w:r w:rsidRPr="00DF2E3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 марта 2022</w:t>
      </w:r>
      <w:r w:rsidRPr="00DF2E31">
        <w:rPr>
          <w:rFonts w:ascii="Times New Roman" w:hAnsi="Times New Roman"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№  12</w:t>
      </w:r>
      <w:r w:rsidRPr="00DF2E31">
        <w:rPr>
          <w:rFonts w:ascii="Times New Roman" w:hAnsi="Times New Roman"/>
          <w:sz w:val="28"/>
          <w:szCs w:val="28"/>
        </w:rPr>
        <w:t xml:space="preserve"> </w:t>
      </w:r>
    </w:p>
    <w:p w:rsidR="00BC1ABE" w:rsidRDefault="00BC1ABE" w:rsidP="007B7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C1ABE" w:rsidRDefault="00BC1ABE" w:rsidP="00A5563B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Порядка выявления, пресечения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самовольного строительства и принятия мер по сносу самовольных построек на территории Шальского сельского поселения</w:t>
      </w:r>
    </w:p>
    <w:p w:rsidR="00BC1ABE" w:rsidRDefault="00BC1ABE" w:rsidP="007B7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ABE" w:rsidRDefault="00BC1ABE" w:rsidP="007B79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предотвращения самовольного строительства на территории Шальского сельского поселения,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администрация Шальского сельского поселения:</w:t>
      </w:r>
    </w:p>
    <w:p w:rsidR="00BC1ABE" w:rsidRDefault="00BC1ABE" w:rsidP="007B79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ABE" w:rsidRDefault="00BC1ABE" w:rsidP="007B79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BC1ABE" w:rsidRDefault="00BC1ABE" w:rsidP="007B79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ABE" w:rsidRDefault="00BC1ABE" w:rsidP="007B79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 Утвердить прилагаемый Порядок выявления, пресечения самовольного строительства и принятия мер по сносу самовольных построек на территории Шальского сельского поселения.</w:t>
      </w:r>
    </w:p>
    <w:p w:rsidR="00BC1ABE" w:rsidRDefault="00BC1ABE" w:rsidP="007B79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  Опубликовать настоящее постановление в установленном порядке.</w:t>
      </w:r>
    </w:p>
    <w:p w:rsidR="00BC1ABE" w:rsidRDefault="00BC1ABE" w:rsidP="007B7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BC1ABE" w:rsidRDefault="00BC1ABE" w:rsidP="007B7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опубликования.</w:t>
      </w:r>
    </w:p>
    <w:p w:rsidR="00BC1ABE" w:rsidRDefault="00BC1ABE" w:rsidP="007B7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ABE" w:rsidRDefault="00BC1ABE" w:rsidP="007B7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ABE" w:rsidRDefault="00BC1ABE" w:rsidP="007B7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Шальского</w:t>
      </w:r>
    </w:p>
    <w:p w:rsidR="00BC1ABE" w:rsidRDefault="00BC1ABE" w:rsidP="007B7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Н.Н.Кравцова</w:t>
      </w:r>
    </w:p>
    <w:p w:rsidR="00BC1ABE" w:rsidRDefault="00BC1ABE" w:rsidP="007B7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ABE" w:rsidRPr="00DE07B8" w:rsidRDefault="00BC1ABE" w:rsidP="00DE07B8">
      <w:pPr>
        <w:spacing w:after="0" w:line="240" w:lineRule="auto"/>
        <w:ind w:left="851" w:right="-285" w:firstLine="6379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</w:rPr>
        <w:br w:type="page"/>
      </w:r>
      <w:r w:rsidRPr="00DE07B8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                 </w:t>
      </w:r>
      <w:r w:rsidRPr="00DE07B8">
        <w:rPr>
          <w:rFonts w:ascii="Times New Roman" w:hAnsi="Times New Roman"/>
          <w:lang w:eastAsia="ru-RU"/>
        </w:rPr>
        <w:t>Утвержден</w:t>
      </w:r>
      <w:r>
        <w:rPr>
          <w:rFonts w:ascii="Times New Roman" w:hAnsi="Times New Roman"/>
          <w:lang w:eastAsia="ru-RU"/>
        </w:rPr>
        <w:t xml:space="preserve">  </w:t>
      </w:r>
    </w:p>
    <w:p w:rsidR="00BC1ABE" w:rsidRPr="00DE07B8" w:rsidRDefault="00BC1ABE" w:rsidP="0069512D">
      <w:pPr>
        <w:widowControl w:val="0"/>
        <w:autoSpaceDE w:val="0"/>
        <w:autoSpaceDN w:val="0"/>
        <w:adjustRightInd w:val="0"/>
        <w:spacing w:after="0" w:line="240" w:lineRule="exact"/>
        <w:ind w:firstLine="5529"/>
        <w:jc w:val="right"/>
        <w:rPr>
          <w:rFonts w:ascii="Times New Roman" w:hAnsi="Times New Roman"/>
          <w:lang w:eastAsia="ru-RU"/>
        </w:rPr>
      </w:pPr>
      <w:r w:rsidRPr="00DE07B8">
        <w:rPr>
          <w:rFonts w:ascii="Times New Roman" w:hAnsi="Times New Roman"/>
          <w:lang w:eastAsia="ru-RU"/>
        </w:rPr>
        <w:t>Постановлением Администрации  Шальского сельского поселения от 2</w:t>
      </w:r>
      <w:r>
        <w:rPr>
          <w:rFonts w:ascii="Times New Roman" w:hAnsi="Times New Roman"/>
          <w:lang w:eastAsia="ru-RU"/>
        </w:rPr>
        <w:t>5</w:t>
      </w:r>
      <w:r w:rsidRPr="00DE07B8">
        <w:rPr>
          <w:rFonts w:ascii="Times New Roman" w:hAnsi="Times New Roman"/>
          <w:lang w:eastAsia="ru-RU"/>
        </w:rPr>
        <w:t>.03.2022 г.  № 12</w:t>
      </w:r>
    </w:p>
    <w:p w:rsidR="00BC1ABE" w:rsidRDefault="00BC1ABE" w:rsidP="0069512D">
      <w:pPr>
        <w:spacing w:after="0"/>
        <w:ind w:firstLine="5529"/>
        <w:jc w:val="center"/>
        <w:rPr>
          <w:rFonts w:ascii="Times New Roman" w:hAnsi="Times New Roman"/>
          <w:b/>
        </w:rPr>
      </w:pPr>
    </w:p>
    <w:p w:rsidR="00BC1ABE" w:rsidRDefault="00BC1ABE" w:rsidP="007B792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выявления, пресечения самовольного строительства </w:t>
      </w:r>
    </w:p>
    <w:p w:rsidR="00BC1ABE" w:rsidRDefault="00BC1ABE" w:rsidP="007B792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принятия мер по сносу самовольных построек на территории Шальского сельского поселения</w:t>
      </w:r>
    </w:p>
    <w:p w:rsidR="00BC1ABE" w:rsidRDefault="00BC1ABE" w:rsidP="007B792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C1ABE" w:rsidRDefault="00BC1ABE" w:rsidP="007B792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C1ABE" w:rsidRDefault="00BC1ABE" w:rsidP="007B792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Настоящий Порядок выявления, пресечения самовольного строительства и принятия мер по сносу самовольных построек на территории Шальского сельского поселения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Шальского сельского поселения.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ABE" w:rsidRDefault="00BC1ABE" w:rsidP="0069512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Порядок выявления и пресечения самовольного строительства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В целях выявления объектов самовольного строительства администрацией Шальского сельского поселения создается комиссия по вопросам самовольного строительства (далее - комиссия).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 Объезды (обходы) территории Шальского сельского поселения осуществляются комиссией в соответствии с утвержденными планами-графиками.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Планы-графики объездов (обходов) территории Шальского сельского поселения, утверждаются ежегодно.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При поступлении в администрацию Шальского сельского поселения сообщения о фактах незаконного строительства (реконструкции) объекта, комиссия в течение </w:t>
      </w:r>
      <w:r w:rsidRPr="00DE07B8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рабочих дней со дня регистрации сообщения должна произвести проверку факта, указанного в таком сообщении.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Сообщения о фактах незаконного строительства (реконструкции) объектов подлежат регистрации в день их поступления в администрацию Шальского сельского поселения.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Шальского сельского поселения отсутствуют.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После завершения обхода (объезда) или проверки сообщения о факте незаконного строительства (реконструкции) комиссия в течение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10 </w:t>
      </w:r>
      <w:r>
        <w:rPr>
          <w:rFonts w:ascii="Times New Roman" w:hAnsi="Times New Roman"/>
          <w:sz w:val="28"/>
          <w:szCs w:val="28"/>
          <w:lang w:eastAsia="ru-RU"/>
        </w:rPr>
        <w:t>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 правообладателе земельного участка и целях предоставления земельного участка;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 необходимости получения разрешения на строительство для производимых на земельном участке работ;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 правообладателе (застройщике) объекта;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отсутствия в администрации Шальского сельского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2.7. По результатам обхода (объезда) или проверки сообщения о факте незаконного строительства (реконструкции) комиссией в течение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</w:t>
      </w:r>
      <w:r w:rsidRPr="007056CE">
        <w:rPr>
          <w:rFonts w:ascii="Times New Roman" w:hAnsi="Times New Roman"/>
          <w:b/>
          <w:sz w:val="28"/>
          <w:szCs w:val="28"/>
          <w:lang w:eastAsia="ru-RU"/>
        </w:rPr>
        <w:t>приложению 1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Порядку. Протокол утверждается председателем комиссии, и подписывается членами комиссии.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Шальского сельского поселения отсутствуют, в протоколе указывается, что объектов самовольного строительства не выявлено.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</w:t>
      </w:r>
      <w:r w:rsidRPr="00DE07B8"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дней, со дня истечения срока, указанного в пункте 2.6 настоящего Порядка, составляет акт осмотра объекта по форме согласно </w:t>
      </w:r>
      <w:r w:rsidRPr="007056CE">
        <w:rPr>
          <w:rFonts w:ascii="Times New Roman" w:hAnsi="Times New Roman"/>
          <w:b/>
          <w:sz w:val="28"/>
          <w:szCs w:val="28"/>
          <w:lang w:eastAsia="ru-RU"/>
        </w:rPr>
        <w:t>приложению 2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Порядку. В акте осмотра объекта указываются сведения, указанные в пункте 2.6 настоящего Порядка,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комиссии, и подписывается членами комиссии.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 осмотра объекта. При отсутствии сведений в Едином государственном реестре недвижимости к акту осмотра объекта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 в отношении юридических лиц наименование и местонахождение, индивидуальный номер налогоплательщика, основной государственный регистрационный номер, в отношении физических лиц - фамилию, имя, отчество и адрес места жительства лица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копии правоустанавливающих документов на земельный участок (при наличии)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копии правоустанавливающих документов на объект (при наличии);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 В течение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BC1ABE" w:rsidRDefault="00BC1ABE" w:rsidP="007B79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Республике Карелия;</w:t>
      </w:r>
    </w:p>
    <w:p w:rsidR="00BC1ABE" w:rsidRDefault="00BC1ABE" w:rsidP="007B7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в  администрацию Пудожского муниципального района Республики Карелия, уполномоченную на осуществление муниципального земельного контроля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2.10. Администрация Шальского сельского поселения в течение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рабочих дней со дня составления акта включает сведения об объекте в Реестр объектов самовольного строительства (далее – Реестр) по форме согласно  </w:t>
      </w:r>
      <w:r>
        <w:rPr>
          <w:rFonts w:ascii="Times New Roman" w:hAnsi="Times New Roman"/>
          <w:b/>
          <w:sz w:val="28"/>
          <w:szCs w:val="28"/>
          <w:lang w:eastAsia="ru-RU"/>
        </w:rPr>
        <w:t>приложению</w:t>
      </w:r>
      <w:r w:rsidRPr="007056CE">
        <w:rPr>
          <w:rFonts w:ascii="Times New Roman" w:hAnsi="Times New Roman"/>
          <w:b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Реестр ведется администрацией Шальского сельского поселения в отношении объектов, расположенных на территории соответствующего Шальского сельского поселения, в электронном виде и размещается на официальном сайте администрации Шальского сельского поселения в информационно-телекоммуникационной сети «Интернет».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ABE" w:rsidRDefault="00BC1ABE" w:rsidP="007B792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Порядок организации работы, направленной на снос самовольных построек в судебном порядке</w:t>
      </w:r>
    </w:p>
    <w:p w:rsidR="00BC1ABE" w:rsidRDefault="00BC1ABE" w:rsidP="007B792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Для инициирования судебного разбирательства о признании постройки самовольной и подлежащей сносу администрация Шальского сельского поселения в течение </w:t>
      </w:r>
      <w:r w:rsidRPr="00DE07B8">
        <w:rPr>
          <w:rFonts w:ascii="Times New Roman" w:hAnsi="Times New Roman"/>
          <w:b/>
          <w:sz w:val="28"/>
          <w:szCs w:val="28"/>
          <w:lang w:eastAsia="ru-RU"/>
        </w:rPr>
        <w:t xml:space="preserve">15 </w:t>
      </w:r>
      <w:r>
        <w:rPr>
          <w:rFonts w:ascii="Times New Roman" w:hAnsi="Times New Roman"/>
          <w:sz w:val="28"/>
          <w:szCs w:val="28"/>
          <w:lang w:eastAsia="ru-RU"/>
        </w:rPr>
        <w:t>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</w:t>
      </w:r>
      <w:r>
        <w:rPr>
          <w:rFonts w:ascii="Times New Roman" w:hAnsi="Times New Roman"/>
          <w:b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рабочих дней.</w:t>
      </w:r>
    </w:p>
    <w:p w:rsidR="00BC1ABE" w:rsidRDefault="00BC1ABE" w:rsidP="007B7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При удовлетворении исковых требований, после вступления в законную силу судебного акта о сносе самовольной постройки, администрация Шальского сельского поселения осуществляет мероприятия, направленные на исполнение судебного акта в порядке, предусмотренном Федеральным законом от 02.10.2007 № 229-ФЗ «Об исполнительном производстве».</w:t>
      </w:r>
    </w:p>
    <w:p w:rsidR="00BC1ABE" w:rsidRDefault="00BC1ABE" w:rsidP="007B7920">
      <w:pPr>
        <w:shd w:val="clear" w:color="auto" w:fill="FFFFFF"/>
        <w:ind w:left="48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color w:val="2D2D2D"/>
          <w:spacing w:val="2"/>
          <w:sz w:val="20"/>
          <w:szCs w:val="24"/>
          <w:lang w:eastAsia="ru-RU"/>
        </w:rPr>
        <w:t xml:space="preserve">Приложение № 1 к Порядку </w:t>
      </w:r>
      <w:r>
        <w:rPr>
          <w:rFonts w:ascii="Times New Roman" w:hAnsi="Times New Roman"/>
          <w:spacing w:val="2"/>
          <w:sz w:val="20"/>
          <w:szCs w:val="24"/>
          <w:lang w:eastAsia="ru-RU"/>
        </w:rPr>
        <w:t xml:space="preserve">выявления, пресечения самовольного строительства и принятия мер по сносу </w:t>
      </w:r>
      <w:r>
        <w:rPr>
          <w:rFonts w:ascii="Times New Roman" w:hAnsi="Times New Roman"/>
          <w:spacing w:val="2"/>
          <w:sz w:val="20"/>
          <w:szCs w:val="20"/>
          <w:lang w:eastAsia="ru-RU"/>
        </w:rPr>
        <w:t xml:space="preserve">самовольных построек на территории Шальского сельского поселения </w:t>
      </w:r>
    </w:p>
    <w:p w:rsidR="00BC1ABE" w:rsidRDefault="00BC1ABE" w:rsidP="007B7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Протокол по результатам обхода (объезда) или проверки сообщения о факте незаконного строительства (реконструкции) </w:t>
      </w:r>
    </w:p>
    <w:p w:rsidR="00BC1ABE" w:rsidRDefault="00BC1ABE" w:rsidP="007B7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9"/>
          <w:szCs w:val="29"/>
          <w:lang w:eastAsia="ru-RU"/>
        </w:rPr>
      </w:pPr>
    </w:p>
    <w:p w:rsidR="00BC1ABE" w:rsidRDefault="00BC1ABE" w:rsidP="007B7920">
      <w:pPr>
        <w:shd w:val="clear" w:color="auto" w:fill="FFFFFF"/>
        <w:tabs>
          <w:tab w:val="left" w:pos="4678"/>
        </w:tabs>
        <w:spacing w:after="0" w:line="240" w:lineRule="auto"/>
        <w:ind w:left="4820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b/>
          <w:spacing w:val="2"/>
          <w:sz w:val="21"/>
          <w:szCs w:val="21"/>
          <w:lang w:eastAsia="ru-RU"/>
        </w:rPr>
        <w:t>УТВЕРЖДАЮ:</w:t>
      </w:r>
    </w:p>
    <w:p w:rsidR="00BC1ABE" w:rsidRDefault="00BC1ABE" w:rsidP="007B7920">
      <w:pPr>
        <w:shd w:val="clear" w:color="auto" w:fill="FFFFFF"/>
        <w:spacing w:after="0" w:line="240" w:lineRule="auto"/>
        <w:ind w:left="4820" w:right="-1"/>
        <w:textAlignment w:val="baseline"/>
        <w:rPr>
          <w:rFonts w:ascii="Times New Roman" w:hAnsi="Times New Roman"/>
          <w:color w:val="2D2D2D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председатель комиссии по вопросам самовольного строительства на территории </w:t>
      </w:r>
      <w:r>
        <w:rPr>
          <w:rFonts w:ascii="Times New Roman" w:hAnsi="Times New Roman"/>
          <w:sz w:val="20"/>
          <w:szCs w:val="20"/>
          <w:lang w:eastAsia="ru-RU"/>
        </w:rPr>
        <w:t>Шальского сельского поселения</w:t>
      </w:r>
    </w:p>
    <w:p w:rsidR="00BC1ABE" w:rsidRDefault="00BC1ABE" w:rsidP="007B7920">
      <w:pPr>
        <w:shd w:val="clear" w:color="auto" w:fill="FFFFFF"/>
        <w:spacing w:after="0" w:line="240" w:lineRule="auto"/>
        <w:ind w:left="4820" w:right="-1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BC1ABE" w:rsidRDefault="00BC1ABE" w:rsidP="007B7920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_________________________________________</w:t>
      </w:r>
    </w:p>
    <w:p w:rsidR="00BC1ABE" w:rsidRDefault="00BC1ABE" w:rsidP="007B7920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(Ф.И.О.)</w:t>
      </w:r>
    </w:p>
    <w:p w:rsidR="00BC1ABE" w:rsidRDefault="00BC1ABE" w:rsidP="007B7920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"__" _____________ 20__ г.</w:t>
      </w:r>
    </w:p>
    <w:p w:rsidR="00BC1ABE" w:rsidRDefault="00BC1ABE" w:rsidP="007B7920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М.П.</w:t>
      </w:r>
    </w:p>
    <w:p w:rsidR="00BC1ABE" w:rsidRDefault="00BC1ABE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</w:p>
    <w:p w:rsidR="00BC1ABE" w:rsidRDefault="00BC1ABE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b/>
          <w:spacing w:val="2"/>
          <w:sz w:val="21"/>
          <w:szCs w:val="21"/>
          <w:lang w:eastAsia="ru-RU"/>
        </w:rPr>
        <w:t>ПРОТОКОЛ</w:t>
      </w:r>
    </w:p>
    <w:p w:rsidR="00BC1ABE" w:rsidRDefault="00BC1ABE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b/>
          <w:spacing w:val="2"/>
          <w:sz w:val="21"/>
          <w:szCs w:val="21"/>
          <w:lang w:eastAsia="ru-RU"/>
        </w:rPr>
        <w:t>по результатам обхода (объезда) или проверки сообщения о факте незаконного</w:t>
      </w:r>
    </w:p>
    <w:p w:rsidR="00BC1ABE" w:rsidRDefault="00BC1ABE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b/>
          <w:spacing w:val="2"/>
          <w:sz w:val="21"/>
          <w:szCs w:val="21"/>
          <w:lang w:eastAsia="ru-RU"/>
        </w:rPr>
        <w:t>строительства (реконструкции)</w:t>
      </w:r>
    </w:p>
    <w:p w:rsidR="00BC1ABE" w:rsidRDefault="00BC1ABE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BC1ABE" w:rsidRDefault="00BC1ABE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                "__" _____________ 20__ г.</w:t>
      </w:r>
    </w:p>
    <w:p w:rsidR="00BC1ABE" w:rsidRDefault="00BC1ABE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BC1ABE" w:rsidRDefault="00BC1ABE" w:rsidP="007B79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Члены комиссии по вопросам самовольного строительства на территории </w:t>
      </w:r>
      <w:r>
        <w:rPr>
          <w:rFonts w:ascii="Times New Roman" w:hAnsi="Times New Roman"/>
          <w:sz w:val="20"/>
          <w:szCs w:val="20"/>
          <w:lang w:eastAsia="ru-RU"/>
        </w:rPr>
        <w:t xml:space="preserve">Шальского сельского поселения 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в составе:</w:t>
      </w:r>
    </w:p>
    <w:p w:rsidR="00BC1ABE" w:rsidRDefault="00BC1ABE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BC1ABE" w:rsidRDefault="00BC1ABE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 (Ф.И.О.)</w:t>
      </w:r>
    </w:p>
    <w:p w:rsidR="00BC1ABE" w:rsidRDefault="00BC1ABE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BC1ABE" w:rsidRDefault="00BC1ABE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 (Ф.И.О.)</w:t>
      </w:r>
    </w:p>
    <w:p w:rsidR="00BC1ABE" w:rsidRDefault="00BC1ABE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BC1ABE" w:rsidRDefault="00BC1ABE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 (Ф.И.О.)</w:t>
      </w:r>
    </w:p>
    <w:p w:rsidR="00BC1ABE" w:rsidRDefault="00BC1ABE" w:rsidP="007B792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произвели обследование территории в границах: </w:t>
      </w:r>
    </w:p>
    <w:p w:rsidR="00BC1ABE" w:rsidRDefault="00BC1ABE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BC1ABE" w:rsidRDefault="00BC1ABE" w:rsidP="007B792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в результате обследования установлено:</w:t>
      </w:r>
    </w:p>
    <w:tbl>
      <w:tblPr>
        <w:tblW w:w="9488" w:type="dxa"/>
        <w:tblCellMar>
          <w:left w:w="0" w:type="dxa"/>
          <w:right w:w="0" w:type="dxa"/>
        </w:tblCellMar>
        <w:tblLook w:val="00A0"/>
      </w:tblPr>
      <w:tblGrid>
        <w:gridCol w:w="3349"/>
        <w:gridCol w:w="6139"/>
      </w:tblGrid>
      <w:tr w:rsidR="00BC1ABE" w:rsidTr="007B7920">
        <w:trPr>
          <w:trHeight w:val="64"/>
        </w:trPr>
        <w:tc>
          <w:tcPr>
            <w:tcW w:w="3349" w:type="dxa"/>
          </w:tcPr>
          <w:p w:rsidR="00BC1ABE" w:rsidRDefault="00BC1ABE">
            <w:pPr>
              <w:rPr>
                <w:rFonts w:ascii="Times New Roman" w:hAnsi="Times New Roman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139" w:type="dxa"/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ABE" w:rsidTr="007B7920">
        <w:trPr>
          <w:trHeight w:val="328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Признаки самовольной постройки</w:t>
            </w:r>
          </w:p>
        </w:tc>
      </w:tr>
      <w:tr w:rsidR="00BC1ABE" w:rsidTr="007B7920">
        <w:trPr>
          <w:trHeight w:val="1389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*</w:t>
            </w:r>
          </w:p>
        </w:tc>
      </w:tr>
    </w:tbl>
    <w:p w:rsidR="00BC1ABE" w:rsidRDefault="00BC1ABE" w:rsidP="007B792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____________________</w:t>
      </w:r>
    </w:p>
    <w:p w:rsidR="00BC1ABE" w:rsidRDefault="00BC1ABE" w:rsidP="007B792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* Если  выявлены  - перечислить какие  признаки, если не выявлены - сделать</w:t>
      </w:r>
    </w:p>
    <w:p w:rsidR="00BC1ABE" w:rsidRDefault="00BC1ABE" w:rsidP="007B792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запись: "не выявлены".</w:t>
      </w:r>
    </w:p>
    <w:p w:rsidR="00BC1ABE" w:rsidRDefault="00BC1ABE" w:rsidP="007B792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Подписи членов комиссии:</w:t>
      </w: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>(подпись)                                                         (Ф.И.О.)</w:t>
      </w: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>(подпись)                                                         (Ф.И.О.)</w:t>
      </w: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>(подпись)                                                        (Ф.И.О.)</w:t>
      </w:r>
    </w:p>
    <w:p w:rsidR="00BC1ABE" w:rsidRDefault="00BC1ABE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2"/>
          <w:sz w:val="20"/>
          <w:szCs w:val="21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br w:type="page"/>
      </w:r>
    </w:p>
    <w:p w:rsidR="00BC1ABE" w:rsidRDefault="00BC1ABE" w:rsidP="007B7920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Times New Roman" w:hAnsi="Times New Roman"/>
          <w:color w:val="2D2D2D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0"/>
          <w:szCs w:val="24"/>
          <w:lang w:eastAsia="ru-RU"/>
        </w:rPr>
        <w:t xml:space="preserve">Приложение № 2 к Порядку </w:t>
      </w:r>
      <w:r>
        <w:rPr>
          <w:rFonts w:ascii="Times New Roman" w:hAnsi="Times New Roman"/>
          <w:spacing w:val="2"/>
          <w:sz w:val="20"/>
          <w:szCs w:val="24"/>
          <w:lang w:eastAsia="ru-RU"/>
        </w:rPr>
        <w:t xml:space="preserve">выявления, пресечения самовольного  строительства и принятия мер по сносу самовольных  построек  на  территории </w:t>
      </w:r>
      <w:r>
        <w:rPr>
          <w:rFonts w:ascii="Times New Roman" w:hAnsi="Times New Roman"/>
          <w:spacing w:val="2"/>
          <w:sz w:val="20"/>
          <w:szCs w:val="21"/>
          <w:lang w:eastAsia="ru-RU"/>
        </w:rPr>
        <w:t>Шальского  сельского поселения</w:t>
      </w:r>
    </w:p>
    <w:p w:rsidR="00BC1ABE" w:rsidRDefault="00BC1ABE" w:rsidP="007B7920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hAnsi="Times New Roman"/>
          <w:color w:val="2D2D2D"/>
          <w:spacing w:val="2"/>
          <w:sz w:val="21"/>
          <w:szCs w:val="21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Акт осмотра объекта самовольного строительства </w:t>
      </w: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ind w:left="5103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BC1ABE" w:rsidRDefault="00BC1ABE" w:rsidP="007B7920">
      <w:pPr>
        <w:shd w:val="clear" w:color="auto" w:fill="FFFFFF"/>
        <w:tabs>
          <w:tab w:val="left" w:pos="4678"/>
        </w:tabs>
        <w:spacing w:after="0" w:line="240" w:lineRule="auto"/>
        <w:ind w:left="4820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b/>
          <w:spacing w:val="2"/>
          <w:sz w:val="21"/>
          <w:szCs w:val="21"/>
          <w:lang w:eastAsia="ru-RU"/>
        </w:rPr>
        <w:t>УТВЕРЖДАЮ:</w:t>
      </w:r>
    </w:p>
    <w:p w:rsidR="00BC1ABE" w:rsidRDefault="00BC1ABE" w:rsidP="007B7920">
      <w:pPr>
        <w:shd w:val="clear" w:color="auto" w:fill="FFFFFF"/>
        <w:spacing w:after="0" w:line="240" w:lineRule="auto"/>
        <w:ind w:left="4820" w:right="-1"/>
        <w:jc w:val="both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председатель комиссии по вопросам самовольного строительства на территории </w:t>
      </w:r>
      <w:r>
        <w:rPr>
          <w:rFonts w:ascii="Times New Roman" w:hAnsi="Times New Roman"/>
          <w:spacing w:val="2"/>
          <w:sz w:val="20"/>
          <w:szCs w:val="21"/>
          <w:lang w:eastAsia="ru-RU"/>
        </w:rPr>
        <w:t xml:space="preserve">Шальского сельского поселения </w:t>
      </w:r>
    </w:p>
    <w:p w:rsidR="00BC1ABE" w:rsidRDefault="00BC1ABE" w:rsidP="007B7920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_________________________________________</w:t>
      </w:r>
    </w:p>
    <w:p w:rsidR="00BC1ABE" w:rsidRDefault="00BC1ABE" w:rsidP="007B7920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(Ф.И.О.)</w:t>
      </w:r>
    </w:p>
    <w:p w:rsidR="00BC1ABE" w:rsidRDefault="00BC1ABE" w:rsidP="007B7920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"__" _____________ 20__ г.</w:t>
      </w:r>
    </w:p>
    <w:p w:rsidR="00BC1ABE" w:rsidRDefault="00BC1ABE" w:rsidP="007B7920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М.П.</w:t>
      </w: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АКТ</w:t>
      </w: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осмотра объекта самовольного строительства</w:t>
      </w: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"__" _____________ 20__ г.                                                                                       Время: _________</w:t>
      </w: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Члены комиссии по вопросам самовольного строительства на территории Шальского сельского поселения в составе:</w:t>
      </w:r>
    </w:p>
    <w:p w:rsidR="00BC1ABE" w:rsidRDefault="00BC1ABE" w:rsidP="007B7920">
      <w:pPr>
        <w:pBdr>
          <w:bottom w:val="single" w:sz="4" w:space="1" w:color="auto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 (Ф.И.О.)</w:t>
      </w:r>
    </w:p>
    <w:p w:rsidR="00BC1ABE" w:rsidRDefault="00BC1ABE" w:rsidP="007B7920">
      <w:pPr>
        <w:pBdr>
          <w:bottom w:val="single" w:sz="4" w:space="1" w:color="auto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 (Ф.И.О.)</w:t>
      </w:r>
    </w:p>
    <w:p w:rsidR="00BC1ABE" w:rsidRDefault="00BC1ABE" w:rsidP="007B7920">
      <w:pPr>
        <w:pBdr>
          <w:bottom w:val="single" w:sz="4" w:space="1" w:color="auto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 (Ф.И.О.)</w:t>
      </w: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произвели обследование объекта:</w:t>
      </w: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наименование объекта: ______________________________________________________________,</w:t>
      </w: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адрес (адресный ориентир) объекта: ___________________________________________________,</w:t>
      </w: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кадастровый номер: _________________________________________________________________.</w:t>
      </w: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1. Сведения о правообладателе земельного участка: </w:t>
      </w: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"/>
          <w:szCs w:val="2"/>
          <w:lang w:eastAsia="ru-RU"/>
        </w:rPr>
      </w:pPr>
    </w:p>
    <w:p w:rsidR="00BC1ABE" w:rsidRDefault="00BC1ABE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фамилия, имя, отчество и адрес места жительства лица, телефоны; если застройщик (правообладатель) не установлен, указывается: "не установлен")</w:t>
      </w: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 xml:space="preserve">2.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Сведения о земельном участке:</w:t>
      </w: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>2.1.</w:t>
      </w: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 xml:space="preserve"> (реквизиты правоустанавливающих документов на земельный участок)</w:t>
      </w: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>2.2.</w:t>
      </w: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 xml:space="preserve"> (вид разрешенного использования земельного участка)</w:t>
      </w: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>2.3.</w:t>
      </w: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 xml:space="preserve"> (сведения о нахождении земельного участка в зонах с особыми условиями</w:t>
      </w: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>использования территории или территории общего пользования либо полосы отвода</w:t>
      </w: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>инженерных сетей федерального, регионального или местного значения)</w:t>
      </w: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3. Состояние объекта: </w:t>
      </w: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 xml:space="preserve"> (описание выполненных/выполняемых работ с указанием</w:t>
      </w: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>их характера: строительство, реконструкция)</w:t>
      </w: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В результате осмотра установлено: </w:t>
      </w: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hAnsi="Times New Roman"/>
          <w:spacing w:val="2"/>
          <w:sz w:val="20"/>
          <w:szCs w:val="20"/>
          <w:lang w:eastAsia="ru-RU"/>
        </w:rPr>
        <w:t xml:space="preserve"> (содержание выявленных нарушений со ссылкой на нормативные правовые акты)</w:t>
      </w: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Подписи членов комиссии:</w:t>
      </w: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>(подпись)                                                         (Ф.И.О.)</w:t>
      </w: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>(подпись)                                                         (Ф.И.О.)</w:t>
      </w:r>
    </w:p>
    <w:p w:rsidR="00BC1ABE" w:rsidRDefault="00BC1ABE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>(подпись)                                                        (Ф.И.О.)</w:t>
      </w: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b/>
          <w:spacing w:val="2"/>
          <w:sz w:val="20"/>
          <w:szCs w:val="24"/>
          <w:lang w:eastAsia="ru-RU"/>
        </w:rPr>
        <w:t>Примечание.</w:t>
      </w:r>
    </w:p>
    <w:p w:rsidR="00BC1ABE" w:rsidRDefault="00BC1ABE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>К  акту  осмотра  объекта самовольного строительства в обязательном порядке прилагаются обосновывающие его материалы.</w:t>
      </w:r>
      <w:r>
        <w:rPr>
          <w:rFonts w:ascii="Times New Roman" w:hAnsi="Times New Roman"/>
          <w:spacing w:val="2"/>
          <w:sz w:val="20"/>
          <w:szCs w:val="24"/>
          <w:lang w:eastAsia="ru-RU"/>
        </w:rPr>
        <w:br w:type="page"/>
      </w:r>
    </w:p>
    <w:p w:rsidR="00BC1ABE" w:rsidRDefault="00BC1ABE" w:rsidP="007B7920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Times New Roman" w:hAnsi="Times New Roman"/>
          <w:color w:val="2D2D2D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0"/>
          <w:szCs w:val="24"/>
          <w:lang w:eastAsia="ru-RU"/>
        </w:rPr>
        <w:t xml:space="preserve">Приложение № 3 к Порядку </w:t>
      </w:r>
      <w:r>
        <w:rPr>
          <w:rFonts w:ascii="Times New Roman" w:hAnsi="Times New Roman"/>
          <w:spacing w:val="2"/>
          <w:sz w:val="20"/>
          <w:szCs w:val="24"/>
          <w:lang w:eastAsia="ru-RU"/>
        </w:rPr>
        <w:t xml:space="preserve">выявления, пресечения самовольного  строительства и принятия мер по сносу самовольных  построек  на  территории </w:t>
      </w:r>
      <w:r>
        <w:rPr>
          <w:rFonts w:ascii="Times New Roman" w:hAnsi="Times New Roman"/>
          <w:spacing w:val="2"/>
          <w:sz w:val="20"/>
          <w:szCs w:val="21"/>
          <w:lang w:eastAsia="ru-RU"/>
        </w:rPr>
        <w:t xml:space="preserve">Шальского сельского поселения </w:t>
      </w:r>
    </w:p>
    <w:p w:rsidR="00BC1ABE" w:rsidRDefault="00BC1ABE" w:rsidP="007B7920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hAnsi="Times New Roman"/>
          <w:spacing w:val="2"/>
          <w:sz w:val="20"/>
          <w:szCs w:val="21"/>
          <w:lang w:eastAsia="ru-RU"/>
        </w:rPr>
      </w:pPr>
    </w:p>
    <w:p w:rsidR="00BC1ABE" w:rsidRDefault="00BC1ABE" w:rsidP="007B7920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BC1ABE" w:rsidRDefault="00BC1ABE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РЕЕСТР</w:t>
      </w:r>
    </w:p>
    <w:p w:rsidR="00BC1ABE" w:rsidRDefault="00BC1ABE" w:rsidP="007B7920">
      <w:pPr>
        <w:shd w:val="clear" w:color="auto" w:fill="FFFFFF"/>
        <w:tabs>
          <w:tab w:val="left" w:pos="6237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выявленных объектов самовольного строительства на территории Шальского сельского поселения </w:t>
      </w:r>
    </w:p>
    <w:p w:rsidR="00BC1ABE" w:rsidRDefault="00BC1ABE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23"/>
        <w:gridCol w:w="1301"/>
        <w:gridCol w:w="1561"/>
        <w:gridCol w:w="1334"/>
        <w:gridCol w:w="1279"/>
        <w:gridCol w:w="1273"/>
        <w:gridCol w:w="1519"/>
        <w:gridCol w:w="1131"/>
      </w:tblGrid>
      <w:tr w:rsidR="00BC1ABE" w:rsidTr="007B7920">
        <w:trPr>
          <w:trHeight w:val="15"/>
        </w:trPr>
        <w:tc>
          <w:tcPr>
            <w:tcW w:w="554" w:type="dxa"/>
          </w:tcPr>
          <w:p w:rsidR="00BC1ABE" w:rsidRDefault="00BC1ABE">
            <w:pPr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ABE" w:rsidTr="007B792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 выявления объекта самовольного строительства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 предъявления искового заявления о сносе в суд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рассмотрения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 возбуждения исполнительного производства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исполнения</w:t>
            </w:r>
          </w:p>
        </w:tc>
      </w:tr>
      <w:tr w:rsidR="00BC1ABE" w:rsidTr="007B792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C1ABE" w:rsidTr="007B792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1ABE" w:rsidTr="007B792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1ABE" w:rsidRDefault="00BC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C1ABE" w:rsidRDefault="00BC1ABE"/>
    <w:sectPr w:rsidR="00BC1ABE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09"/>
    <w:rsid w:val="00123AB7"/>
    <w:rsid w:val="00154A12"/>
    <w:rsid w:val="001809EE"/>
    <w:rsid w:val="00217A8C"/>
    <w:rsid w:val="002302D3"/>
    <w:rsid w:val="00363610"/>
    <w:rsid w:val="00422221"/>
    <w:rsid w:val="005917F4"/>
    <w:rsid w:val="005D5F08"/>
    <w:rsid w:val="0069512D"/>
    <w:rsid w:val="007056CE"/>
    <w:rsid w:val="007B7920"/>
    <w:rsid w:val="00874952"/>
    <w:rsid w:val="00A5563B"/>
    <w:rsid w:val="00A75755"/>
    <w:rsid w:val="00A804A2"/>
    <w:rsid w:val="00BC1ABE"/>
    <w:rsid w:val="00D347A9"/>
    <w:rsid w:val="00D851F7"/>
    <w:rsid w:val="00DE07B8"/>
    <w:rsid w:val="00DE1D56"/>
    <w:rsid w:val="00DF2E31"/>
    <w:rsid w:val="00E15009"/>
    <w:rsid w:val="00F0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20"/>
    <w:pPr>
      <w:spacing w:after="200" w:line="276" w:lineRule="auto"/>
    </w:pPr>
    <w:rPr>
      <w:rFonts w:ascii="Calibri" w:eastAsia="Times New Roman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7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920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DE07B8"/>
    <w:pPr>
      <w:spacing w:after="0" w:line="240" w:lineRule="auto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E07B8"/>
    <w:rPr>
      <w:rFonts w:cs="Times New Roman"/>
      <w:sz w:val="26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DE07B8"/>
    <w:pPr>
      <w:spacing w:before="120" w:after="0" w:line="240" w:lineRule="auto"/>
      <w:jc w:val="center"/>
    </w:pPr>
    <w:rPr>
      <w:rFonts w:ascii="Times New Roman" w:eastAsia="Calibri" w:hAnsi="Times New Roman"/>
      <w:b/>
      <w:sz w:val="2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E07B8"/>
    <w:rPr>
      <w:rFonts w:cs="Times New Roman"/>
      <w:b/>
      <w:sz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10</Pages>
  <Words>2524</Words>
  <Characters>14390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Гюннинен Кира Владимировна</dc:creator>
  <cp:keywords/>
  <dc:description/>
  <cp:lastModifiedBy>Admin</cp:lastModifiedBy>
  <cp:revision>7</cp:revision>
  <cp:lastPrinted>2022-03-29T12:25:00Z</cp:lastPrinted>
  <dcterms:created xsi:type="dcterms:W3CDTF">2022-03-11T08:15:00Z</dcterms:created>
  <dcterms:modified xsi:type="dcterms:W3CDTF">2022-03-29T12:25:00Z</dcterms:modified>
</cp:coreProperties>
</file>