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DA" w:rsidRPr="00A647DA" w:rsidRDefault="00A647DA" w:rsidP="00A647DA">
      <w:pPr>
        <w:spacing w:after="0" w:line="240" w:lineRule="auto"/>
        <w:ind w:left="-1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647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>
            <v:imagedata r:id="rId5" o:title=""/>
          </v:shape>
          <o:OLEObject Type="Embed" ProgID="Word.Picture.8" ShapeID="_x0000_i1025" DrawAspect="Content" ObjectID="_1776246508" r:id="rId6"/>
        </w:object>
      </w:r>
    </w:p>
    <w:p w:rsidR="00A647DA" w:rsidRPr="00A647DA" w:rsidRDefault="00A647DA" w:rsidP="00A647DA">
      <w:pPr>
        <w:keepNext/>
        <w:keepLine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zh-CN"/>
        </w:rPr>
      </w:pPr>
      <w:r w:rsidRPr="00A647DA"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zh-CN"/>
        </w:rPr>
        <w:t xml:space="preserve">                                                       РЕСПУБЛИКА КАРЕЛИЯ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ПУДОЖСКИЙ МУНИЦИПАЛЬНЫЙ РАЙОН </w:t>
      </w:r>
    </w:p>
    <w:p w:rsidR="00A647DA" w:rsidRPr="00A647DA" w:rsidRDefault="00A647DA" w:rsidP="00A647DA">
      <w:pPr>
        <w:pBdr>
          <w:bottom w:val="single" w:sz="12" w:space="0" w:color="auto"/>
        </w:pBd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ШАЛЬСКОГО СЕЛЬСКОГО ПОСЕЛЕНИЯ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186167, РК, </w:t>
      </w:r>
      <w:proofErr w:type="spell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Пудожский</w:t>
      </w:r>
      <w:proofErr w:type="spell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альский</w:t>
      </w:r>
      <w:proofErr w:type="spellEnd"/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Октябрьская, д. 5 </w:t>
      </w:r>
    </w:p>
    <w:p w:rsidR="00A647DA" w:rsidRPr="00A647DA" w:rsidRDefault="00A647DA" w:rsidP="00A647DA">
      <w:pPr>
        <w:spacing w:after="0" w:line="240" w:lineRule="auto"/>
        <w:ind w:left="-1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– 8(81452) 38540, 38500.</w:t>
      </w:r>
    </w:p>
    <w:p w:rsidR="00A647DA" w:rsidRPr="00A647DA" w:rsidRDefault="00A647DA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20"/>
          <w:position w:val="-1"/>
          <w:sz w:val="26"/>
          <w:szCs w:val="26"/>
          <w:lang w:eastAsia="zh-CN"/>
        </w:rPr>
      </w:pPr>
    </w:p>
    <w:p w:rsidR="00A647DA" w:rsidRPr="00A647DA" w:rsidRDefault="00A647DA" w:rsidP="00A647DA">
      <w:pPr>
        <w:keepNext/>
        <w:keepLine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20"/>
          <w:position w:val="-1"/>
          <w:sz w:val="28"/>
          <w:szCs w:val="28"/>
          <w:lang w:eastAsia="zh-CN"/>
        </w:rPr>
      </w:pPr>
      <w:r w:rsidRPr="00A647DA">
        <w:rPr>
          <w:rFonts w:ascii="Times New Roman" w:eastAsia="Times New Roman" w:hAnsi="Times New Roman" w:cs="Times New Roman"/>
          <w:b/>
          <w:spacing w:val="20"/>
          <w:position w:val="-1"/>
          <w:sz w:val="28"/>
          <w:szCs w:val="28"/>
          <w:lang w:eastAsia="zh-CN"/>
        </w:rPr>
        <w:t>ПОСТАНОВЛЕНИЕ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6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   утверждении    ежеквартального   отчета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исполнении бюджета  Шальского сельского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 за 1 квартал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A647DA" w:rsidRPr="00A647DA" w:rsidRDefault="00A647DA" w:rsidP="00A6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 соответствии со ст.262.2. Бюджетного кодекса РФ «Составление бюджетной отчетности», со статьей 54 Устава Шальского сельского поселения, Администрация  Шальского сельского поселения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ПОСТАНОВЛЯЕТ: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>1.  Утвердить прилагаемый ежеквартальный отчет об исполнении бюджета Шальского сельского поселения за 1 квартал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A647DA">
        <w:rPr>
          <w:rFonts w:ascii="Times New Roman" w:eastAsia="Times New Roman" w:hAnsi="Times New Roman" w:cs="Times New Roman"/>
          <w:sz w:val="28"/>
          <w:szCs w:val="20"/>
          <w:lang w:eastAsia="ru-RU"/>
        </w:rPr>
        <w:t>Шальского</w:t>
      </w: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М.Ю.Богданова</w:t>
      </w:r>
      <w:proofErr w:type="spellEnd"/>
    </w:p>
    <w:p w:rsidR="00A647DA" w:rsidRPr="00A647DA" w:rsidRDefault="00A647DA" w:rsidP="00A6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F39" w:rsidRDefault="00677F39"/>
    <w:p w:rsidR="00C56856" w:rsidRDefault="00C56856"/>
    <w:bookmarkEnd w:id="0"/>
    <w:p w:rsidR="00C56856" w:rsidRDefault="00C56856">
      <w:pPr>
        <w:sectPr w:rsidR="00C56856" w:rsidSect="00C568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56" w:rsidRDefault="00C56856"/>
    <w:p w:rsidR="00C56856" w:rsidRDefault="00C56856"/>
    <w:p w:rsidR="00C56856" w:rsidRDefault="00C56856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500"/>
        <w:gridCol w:w="707"/>
        <w:gridCol w:w="2120"/>
        <w:gridCol w:w="1324"/>
        <w:gridCol w:w="1240"/>
        <w:gridCol w:w="1417"/>
      </w:tblGrid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Постановлением Администрации Шальского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68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 № 19 от 08.04.2024 г.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856" w:rsidRPr="00C56856" w:rsidTr="00C56856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6:F8"/>
            <w:r w:rsidRPr="00C568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1"/>
          </w:p>
        </w:tc>
      </w:tr>
      <w:tr w:rsidR="00C56856" w:rsidRPr="00C56856" w:rsidTr="00C56856">
        <w:trPr>
          <w:trHeight w:val="300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Шальского сельского поселения за 1 квартал 2024 г.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6856" w:rsidRPr="00C56856" w:rsidTr="00C56856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2" w:name="RANGE!A9:F69"/>
            <w:r w:rsidRPr="00C568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  <w:bookmarkEnd w:id="2"/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9 388 459,91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1 800 877,11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7 587 582,80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4 595 600,00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959 179,10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3 636 420,90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105 407,61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615 592,39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105 407,61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615 592,39</w:t>
            </w:r>
          </w:p>
        </w:tc>
      </w:tr>
      <w:tr w:rsidR="00C56856" w:rsidRPr="00C56856" w:rsidTr="00C56856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104 299,79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577 700,21</w:t>
            </w:r>
          </w:p>
        </w:tc>
      </w:tr>
      <w:tr w:rsidR="00C56856" w:rsidRPr="00C56856" w:rsidTr="00C56856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3 892,18</w:t>
            </w:r>
          </w:p>
        </w:tc>
      </w:tr>
      <w:tr w:rsidR="00C56856" w:rsidRPr="00C56856" w:rsidTr="00C56856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22 000,00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755 188,90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2 214 411,10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2 969 600,00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755 188,90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2 214 411,10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370 256,43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1 178 543,57</w:t>
            </w:r>
          </w:p>
        </w:tc>
      </w:tr>
      <w:tr w:rsidR="00C56856" w:rsidRPr="00C56856" w:rsidTr="00C56856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1 548 800,00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370 256,43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1 178 543,57</w:t>
            </w:r>
          </w:p>
        </w:tc>
      </w:tr>
      <w:tr w:rsidR="00C56856" w:rsidRPr="00C56856" w:rsidTr="00C56856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5 452,00</w:t>
            </w:r>
          </w:p>
        </w:tc>
      </w:tr>
      <w:tr w:rsidR="00C56856" w:rsidRPr="00C56856" w:rsidTr="00C56856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5 452,00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422 294,57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1 183 605,43</w:t>
            </w:r>
          </w:p>
        </w:tc>
      </w:tr>
      <w:tr w:rsidR="00C56856" w:rsidRPr="00C56856" w:rsidTr="00C56856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1 605 900,00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422 294,57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1 183 605,43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-39 310,10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-153 189,90</w:t>
            </w:r>
          </w:p>
        </w:tc>
      </w:tr>
      <w:tr w:rsidR="00C56856" w:rsidRPr="00C56856" w:rsidTr="00C56856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-39 310,10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-153 189,90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68 990,59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644 009,41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18 714,08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64 285,92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18 714,08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64 285,92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50 276,51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579 723,49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35 752,00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466 248,00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35 752,00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466 248,00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14 524,51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113 475,49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14 524,51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113 475,49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182 10803010010000110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125 408,00</w:t>
            </w:r>
          </w:p>
        </w:tc>
      </w:tr>
      <w:tr w:rsidR="00C56856" w:rsidRPr="00C56856" w:rsidTr="00C56856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125 408,00</w:t>
            </w:r>
          </w:p>
        </w:tc>
      </w:tr>
      <w:tr w:rsidR="00C56856" w:rsidRPr="00C56856" w:rsidTr="00C56856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125 408,00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29 592,00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125 408,00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4 792 859,91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841 698,01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3 951 161,90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4 792 859,91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841 698,01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3 951 161,90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2 996 920,00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749 231,01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2 247 688,99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2 996 920,00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749 231,01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2 247 688,99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2 996 920,00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749 231,01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2 247 688,99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452 345,00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000 20225555000000150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280 031,00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280 031,00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013 20225555100000150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280 031,00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280 031,00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172 314,00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38 292,00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172 314,00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164 525,00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162 525,00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54 175,00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162 525,00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1 086 602,91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568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6856" w:rsidRPr="00C56856" w:rsidTr="00C56856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9 517 918,68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1 579 476,02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7 938 442,66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685 005,09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2 141 794,91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181 571,62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640 528,38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181 571,62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640 528,38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181 571,62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640 528,38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181 571,62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640 528,38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70С0012050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822 100,00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181 571,62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640 528,38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0102 70С0012050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135 800,39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495 499,61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0102 70С0012050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45 771,23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145 028,77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328 423,18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874 276,82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328 423,18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874 276,82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328 423,18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872 276,82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311 800,20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721 899,80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1 033 700,00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311 800,20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721 899,80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224 598,41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645 601,59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87 201,79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76 298,21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135 676,02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135 676,02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135 676,02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14 701,00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70С0012040 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14 701,00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70С0012040 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14 701,00</w:t>
            </w:r>
          </w:p>
        </w:tc>
      </w:tr>
      <w:tr w:rsidR="00C56856" w:rsidRPr="00C56856" w:rsidTr="00C56856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70С0042140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0104 70С0042140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000 0111 7000070050 000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000 0111 7000070050 800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013 0111 7000070050 870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000 0113 7000070920 240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013 0113 7000070920 247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175 010,29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624 989,71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000 0203 7000051180 120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31 469,82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185 230,18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013 0203 7000051180 121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166 435,85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26 006,03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140 429,82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013 0203 7000051180 129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50 264,15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5 463,79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44 800,36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000 0314 7000072470 000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000 0314 7000072470 200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000 0314 7000072470 240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013 0314 7000072470 244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44 729,70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1 916 322,89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1 556 393,16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 в области морского и речного транспорта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000 0408 7000073050 000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000 0408 7000073050 200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000 0408 7000073050 240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013 0408 7000073050 244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356 705,79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1 199 687,37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1 199 687,37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1 199 687,37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1 199 687,37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000 0409 7000076020 240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1 559 617,10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359 929,73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1 199 687,37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79 195,20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823 921,90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013 0409 7000076020 247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280 734,53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375 765,47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1 060 148,58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1 052 677,48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000 0502 7000076050 240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013 0502 7000076050 244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649 375,92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410 772,66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403 301,56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200F255550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200F255550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200F255550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0503 200F255550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296 832,86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113 939,80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106 468,70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организации и содержанию мест захоронения (Прочая закупка товаров, работ и услуг для муниципальных нужд)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000 0503 7000076040 000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000 0503 7000076040 200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000 0503 7000076040 240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013 0503 7000076040 244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52 039,80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54 428,90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54 428,90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000 0503 7000076050 240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54 428,90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013 0503 7000076050 244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7 471,10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54 428,90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2 985 092,21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403 409,82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2 581 682,39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2 985 092,21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403 409,82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2 581 682,39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2 985 092,21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403 409,82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2 581 682,39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 (прочая закупка товаров, работ и услуг)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000 0801 7000017777 240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013 0801 7000017777 244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97 492,21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Дворцы и дома культуры, другие учреждения культуры (архив)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2 624 342,00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315 212,88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2 309 129,12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1 145 742,00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239 442,43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906 299,57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1 145 742,00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239 442,43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906 299,57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880 005,00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191 021,22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688 983,78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265 737,00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48 421,21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217 315,79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75 770,45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1 402 829,55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000 0801 7000024400 240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75 770,45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1 402 829,55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143 034,10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013 0801 7000024400 247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72 804,55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1 259 795,45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35 544,94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175 061,06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35 544,94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175 061,06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000 0801 7000043250 110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210 606,00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35 544,94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175 061,06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013 0801 7000043250 111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161 755,70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18 837,78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142 917,92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013 0801 7000043250 119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48 850,30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16 707,16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32 143,14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государственной программы Республики Карелия "Развитие культуры" на частичную компенсацию дополнительных расходов на повышение </w:t>
            </w:r>
            <w:proofErr w:type="gramStart"/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70000S3250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70000S3250 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40 439,30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40 439,30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0801 70000S3250 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12 212,70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12 212,70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 по государственному пенсионному обеспечению,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000 1001 7000081010 310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013 1001 7000081010 312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81 920,16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232 079,84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000 1403 7000000000 000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бюджетам муниципальных районов из бюджетов городских и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000 1403 7000046210 000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000 1403 7000046210 500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013 1403 7000046210 540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143 855,00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-129 458,77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221 401,09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856" w:rsidRPr="00C56856" w:rsidTr="00C56856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568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56856" w:rsidRPr="00C56856" w:rsidTr="00C56856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56856" w:rsidRPr="00C56856" w:rsidTr="00C56856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129 458,77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-221 401,09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350 859,86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129 458,77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-221 401,09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350 859,86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129 458,77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-221 401,09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350 859,86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-1 833 286,82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-1 833 286,82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-1 833 286,82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013 01050201100000510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-1 833 286,82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1 611 885,73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1 611 885,73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1 611 885,73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013 01050201100000610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1 611 885,73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5685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856" w:rsidRPr="00C56856" w:rsidTr="00C56856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56" w:rsidRPr="00C56856" w:rsidRDefault="00C56856" w:rsidP="00C568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6856" w:rsidRDefault="00C56856"/>
    <w:p w:rsidR="00C56856" w:rsidRDefault="00C56856"/>
    <w:p w:rsidR="00C56856" w:rsidRDefault="00C56856"/>
    <w:p w:rsidR="00C56856" w:rsidRDefault="00C56856"/>
    <w:p w:rsidR="00C56856" w:rsidRDefault="00C56856"/>
    <w:sectPr w:rsidR="00C56856" w:rsidSect="00C568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3"/>
    <w:rsid w:val="00677EE3"/>
    <w:rsid w:val="00677F39"/>
    <w:rsid w:val="00985632"/>
    <w:rsid w:val="00A647DA"/>
    <w:rsid w:val="00C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8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856"/>
    <w:rPr>
      <w:color w:val="800080"/>
      <w:u w:val="single"/>
    </w:rPr>
  </w:style>
  <w:style w:type="paragraph" w:customStyle="1" w:styleId="xl65">
    <w:name w:val="xl65"/>
    <w:basedOn w:val="a"/>
    <w:rsid w:val="00C5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685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6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6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685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6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685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685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685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685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56856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568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56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568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5">
    <w:name w:val="xl85"/>
    <w:basedOn w:val="a"/>
    <w:rsid w:val="00C568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56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6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C568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568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8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6856"/>
    <w:rPr>
      <w:color w:val="800080"/>
      <w:u w:val="single"/>
    </w:rPr>
  </w:style>
  <w:style w:type="paragraph" w:customStyle="1" w:styleId="xl65">
    <w:name w:val="xl65"/>
    <w:basedOn w:val="a"/>
    <w:rsid w:val="00C5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685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6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685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685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68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6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685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68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685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685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685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56856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568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5685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568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5">
    <w:name w:val="xl85"/>
    <w:basedOn w:val="a"/>
    <w:rsid w:val="00C568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568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68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C568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568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2024-04-08T14:35:00Z</cp:lastPrinted>
  <dcterms:created xsi:type="dcterms:W3CDTF">2024-04-08T14:16:00Z</dcterms:created>
  <dcterms:modified xsi:type="dcterms:W3CDTF">2024-05-03T10:02:00Z</dcterms:modified>
</cp:coreProperties>
</file>