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92" w:rsidRPr="00C229AB" w:rsidRDefault="00722892" w:rsidP="00254AFD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>
            <v:imagedata r:id="rId7" o:title=""/>
          </v:shape>
          <o:OLEObject Type="Embed" ProgID="Word.Picture.8" ShapeID="_x0000_i1025" DrawAspect="Content" ObjectID="_1661852536" r:id="rId8"/>
        </w:object>
      </w:r>
    </w:p>
    <w:p w:rsidR="00722892" w:rsidRPr="009C02C4" w:rsidRDefault="00722892" w:rsidP="00254AFD">
      <w:pPr>
        <w:pStyle w:val="Title"/>
        <w:spacing w:before="0"/>
        <w:rPr>
          <w:b w:val="0"/>
          <w:sz w:val="24"/>
          <w:szCs w:val="24"/>
        </w:rPr>
      </w:pPr>
      <w:r w:rsidRPr="009C02C4">
        <w:rPr>
          <w:b w:val="0"/>
          <w:sz w:val="24"/>
          <w:szCs w:val="24"/>
        </w:rPr>
        <w:t>Республика Карелия</w:t>
      </w:r>
    </w:p>
    <w:p w:rsidR="00722892" w:rsidRPr="009C02C4" w:rsidRDefault="00722892" w:rsidP="00254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2C4">
        <w:rPr>
          <w:rFonts w:ascii="Times New Roman" w:hAnsi="Times New Roman"/>
          <w:sz w:val="24"/>
          <w:szCs w:val="24"/>
        </w:rPr>
        <w:t>Пудожский муниципальный район</w:t>
      </w:r>
    </w:p>
    <w:p w:rsidR="00722892" w:rsidRPr="009C02C4" w:rsidRDefault="00722892" w:rsidP="009C0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2C4">
        <w:rPr>
          <w:rFonts w:ascii="Times New Roman" w:hAnsi="Times New Roman"/>
          <w:sz w:val="24"/>
          <w:szCs w:val="24"/>
        </w:rPr>
        <w:t>Администрация Шальского сельского поселения</w:t>
      </w:r>
    </w:p>
    <w:p w:rsidR="00722892" w:rsidRDefault="00722892" w:rsidP="00254AFD">
      <w:pPr>
        <w:jc w:val="center"/>
        <w:rPr>
          <w:rFonts w:ascii="Times New Roman" w:hAnsi="Times New Roman"/>
          <w:sz w:val="28"/>
          <w:szCs w:val="28"/>
        </w:rPr>
      </w:pPr>
    </w:p>
    <w:p w:rsidR="00722892" w:rsidRPr="006A0265" w:rsidRDefault="00722892" w:rsidP="00254AFD">
      <w:pPr>
        <w:jc w:val="center"/>
        <w:rPr>
          <w:rFonts w:ascii="Times New Roman" w:hAnsi="Times New Roman"/>
          <w:sz w:val="24"/>
          <w:szCs w:val="24"/>
        </w:rPr>
      </w:pPr>
      <w:r w:rsidRPr="006A0265">
        <w:rPr>
          <w:rFonts w:ascii="Times New Roman" w:hAnsi="Times New Roman"/>
          <w:sz w:val="24"/>
          <w:szCs w:val="24"/>
        </w:rPr>
        <w:t>ПОСТАНОВЛЕНИЕ</w:t>
      </w:r>
    </w:p>
    <w:p w:rsidR="00722892" w:rsidRPr="006A0265" w:rsidRDefault="00722892" w:rsidP="006A026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0265">
        <w:rPr>
          <w:rFonts w:ascii="Times New Roman" w:hAnsi="Times New Roman"/>
          <w:sz w:val="24"/>
          <w:szCs w:val="24"/>
        </w:rPr>
        <w:t xml:space="preserve">от 26 июля 2020 года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A02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265">
        <w:rPr>
          <w:rFonts w:ascii="Times New Roman" w:hAnsi="Times New Roman"/>
          <w:sz w:val="24"/>
          <w:szCs w:val="24"/>
        </w:rPr>
        <w:t xml:space="preserve">  № 19</w:t>
      </w:r>
    </w:p>
    <w:p w:rsidR="00722892" w:rsidRPr="00D80453" w:rsidRDefault="00722892" w:rsidP="009C0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453">
        <w:rPr>
          <w:rFonts w:ascii="Times New Roman" w:hAnsi="Times New Roman"/>
          <w:b/>
          <w:sz w:val="24"/>
          <w:szCs w:val="24"/>
        </w:rPr>
        <w:t xml:space="preserve">Об утверждении Порядка и сроков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</w:t>
      </w:r>
    </w:p>
    <w:p w:rsidR="00722892" w:rsidRPr="00D80453" w:rsidRDefault="00722892" w:rsidP="009C0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453">
        <w:rPr>
          <w:rFonts w:ascii="Times New Roman" w:hAnsi="Times New Roman"/>
          <w:b/>
          <w:sz w:val="24"/>
          <w:szCs w:val="24"/>
        </w:rPr>
        <w:t>на территории Шальского сельского поселения</w:t>
      </w:r>
    </w:p>
    <w:p w:rsidR="00722892" w:rsidRPr="00D80453" w:rsidRDefault="00722892" w:rsidP="009C0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892" w:rsidRPr="009C02C4" w:rsidRDefault="00722892" w:rsidP="006620D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2C4">
        <w:rPr>
          <w:rFonts w:ascii="Times New Roman" w:hAnsi="Times New Roman"/>
          <w:sz w:val="24"/>
          <w:szCs w:val="24"/>
        </w:rPr>
        <w:t>В целях реализации федерального проекта «Формирова</w:t>
      </w:r>
      <w:r>
        <w:rPr>
          <w:rFonts w:ascii="Times New Roman" w:hAnsi="Times New Roman"/>
          <w:sz w:val="24"/>
          <w:szCs w:val="24"/>
        </w:rPr>
        <w:t>ние комфортной городской среды», в</w:t>
      </w:r>
      <w:r w:rsidRPr="009C02C4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02C4">
        <w:rPr>
          <w:rFonts w:ascii="Times New Roman" w:hAnsi="Times New Roman"/>
          <w:sz w:val="24"/>
          <w:szCs w:val="24"/>
        </w:rPr>
        <w:t>Уставом Шальского сельского поселения администрация Шальского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722892" w:rsidRPr="00267A3C" w:rsidRDefault="00722892" w:rsidP="006620DA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892" w:rsidRPr="00267A3C" w:rsidRDefault="00722892" w:rsidP="000B6E3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722892" w:rsidRDefault="00722892" w:rsidP="009C02C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722892" w:rsidRDefault="00722892" w:rsidP="00FC4CA7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Порядок и сроки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 </w:t>
      </w:r>
    </w:p>
    <w:p w:rsidR="00722892" w:rsidRDefault="00722892" w:rsidP="00FC4CA7">
      <w:pPr>
        <w:tabs>
          <w:tab w:val="left" w:pos="11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FC4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Шальского сельского поселения от 18.01.2018 года № 3 «Об утверждении Порядка и сроков представления, рассмотрения, оценки предложений граждан и организации о включении общественной территории, подлежащей благоустройству, в муниципальную программу формирования современной городской среды на 2018-2022 годы» и  Постановление от 18.04.2019 года № 18а «О внесении изменений в Порядок и сроки предоставления, рассмотрения и оценки предложений граждан и организации и включении общественной территории, подлежащей благоустройству, в муниципальную программу формирования современной городской среды утвержденного Постановлением администрации Шальского сельского поселения  от 18.01.2018 № 3» признать утратившим силу.</w:t>
      </w:r>
    </w:p>
    <w:p w:rsidR="00722892" w:rsidRDefault="00722892" w:rsidP="00946EF8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 и подлежит размещению на официальном сайте администрации Пудожского муниципального района в разделе «Поселения».</w:t>
      </w:r>
    </w:p>
    <w:p w:rsidR="00722892" w:rsidRDefault="00722892" w:rsidP="00946EF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22892" w:rsidRDefault="00722892" w:rsidP="00B2159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22892" w:rsidRDefault="00722892" w:rsidP="00B2159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Шальского сельского поселения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Н.Н. Кравцова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722892" w:rsidRDefault="00722892" w:rsidP="00946E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892" w:rsidRDefault="00722892" w:rsidP="00946E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892" w:rsidRDefault="00722892" w:rsidP="00946E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892" w:rsidRPr="00A67F25" w:rsidRDefault="00722892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>Приложение  № 1</w:t>
      </w:r>
    </w:p>
    <w:p w:rsidR="00722892" w:rsidRPr="00A67F25" w:rsidRDefault="00722892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22892" w:rsidRPr="00A67F25" w:rsidRDefault="00722892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722892" w:rsidRPr="00A67F25" w:rsidRDefault="00722892" w:rsidP="00254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26.07.2020 г. № 19</w:t>
      </w:r>
    </w:p>
    <w:p w:rsidR="00722892" w:rsidRPr="00A67F25" w:rsidRDefault="00722892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2892" w:rsidRPr="00A67F25" w:rsidRDefault="00722892" w:rsidP="00891F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67F25">
        <w:rPr>
          <w:rFonts w:ascii="Times New Roman" w:hAnsi="Times New Roman"/>
          <w:color w:val="000000"/>
          <w:sz w:val="24"/>
          <w:szCs w:val="24"/>
        </w:rPr>
        <w:t>Порядок и сроки представления, рассмотрения и оценки предложений граждан и организации и включении общественных  территорий в муниципальную программу формирования современной городской среды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1. Настоящий Порядок определяет процедуру  и сроки представления, рассмотрения  и оценки предложений граждан и организации о включении общественных территорий в муниципальную программу формирования современной городской среды (далее – муниципальная программа, порядок)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Под предложениями о включении общественных территорий в муниципальную программу  формирования современной городской среды в настоящем Порядке подразумеваются проекты, направленные на благоустройство общественных территорий, ответственность за реализацию которых несет администрация Шальского сельского поселения в текущем года (далее – проект, администрация)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 Финансовое обеспечение проектов составляют: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2.1.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2.2. средства бюджета муниципального образования, предусмотренные на софинансирование муниципальной программы;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3. В целях настоящего Порядка 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4. Предложения граждан и организаций о выборе общественной территории, подлежащей благоустройству, расположенной на территории поселка Шальский, подаются в форме заявки согласно приложению № 1 к настоящему Порядку (далее – Заявка). Заявку вправе подавать граждане и организации (далее  заявители) в соответствии с настоящим Порядком.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5. Заявка подается в Администрацию на бумажном носителе: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По адресу: п. Шальский, ул. </w:t>
      </w:r>
      <w:r>
        <w:rPr>
          <w:rFonts w:ascii="Times New Roman" w:hAnsi="Times New Roman"/>
          <w:color w:val="000000"/>
          <w:sz w:val="24"/>
          <w:szCs w:val="24"/>
        </w:rPr>
        <w:t>Октябрьская, д. 5, этаж 1</w:t>
      </w:r>
      <w:r w:rsidRPr="00A67F25">
        <w:rPr>
          <w:rFonts w:ascii="Times New Roman" w:hAnsi="Times New Roman"/>
          <w:color w:val="000000"/>
          <w:sz w:val="24"/>
          <w:szCs w:val="24"/>
        </w:rPr>
        <w:t>;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Заявки по общественным территориям принимаются в рабочие дни до 01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текущего года включительно, с 08: 30 до 13:00 часов и с 14:00 до 16:00 часов.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6. Поступившие заявки регистрируются в день их поступления.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7. Администрация в течение 2 календарных дней со дня окончания приема Заявок передает их в Общественную комиссию  по обеспечению реализации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проекта «Формирование комфортной городской среды» на территории Шальского сельского поселения (далее – Общественная комиссия).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Администрация вправе представить в Общественную комиссию Заявку в соответствии с пунктом 4 настоящего Порядка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8. Общественная комиссия рассматривает Заявки  и принимает решения  о выборе общественных территорий, подлежащих благоустройству, а также предварительного перечня мероприятий по благоустройству данной территории.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9. Администрация публикует в средствах массовой информации (газета «Вестник Шальского сельского поселения») перечень общественных территорий.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10. Администрация выносит на общественные обсу</w:t>
      </w:r>
      <w:r>
        <w:rPr>
          <w:rFonts w:ascii="Times New Roman" w:hAnsi="Times New Roman"/>
          <w:color w:val="000000"/>
          <w:sz w:val="24"/>
          <w:szCs w:val="24"/>
        </w:rPr>
        <w:t>ждения дизайн-проекты  по выбран</w:t>
      </w:r>
      <w:r w:rsidRPr="00A67F25">
        <w:rPr>
          <w:rFonts w:ascii="Times New Roman" w:hAnsi="Times New Roman"/>
          <w:color w:val="000000"/>
          <w:sz w:val="24"/>
          <w:szCs w:val="24"/>
        </w:rPr>
        <w:t>ным Общ</w:t>
      </w:r>
      <w:r>
        <w:rPr>
          <w:rFonts w:ascii="Times New Roman" w:hAnsi="Times New Roman"/>
          <w:color w:val="000000"/>
          <w:sz w:val="24"/>
          <w:szCs w:val="24"/>
        </w:rPr>
        <w:t>ественной комиссией общественным территориям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2892" w:rsidRPr="00A67F25" w:rsidRDefault="00722892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11. Общественная комиссия принимает решения об утверждении проекта благоустройства общественной территории и перечня мероприятий по благоустройству. Указанное решение оформляется протоколом. Мероприятия по благоустройству общественной территории включается в муниципальную программу формирования современной городской среды на территории Шальского сельского поселения.</w:t>
      </w:r>
    </w:p>
    <w:p w:rsidR="00722892" w:rsidRDefault="00722892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892" w:rsidRDefault="00722892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892" w:rsidRDefault="00722892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892" w:rsidRPr="006A0265" w:rsidRDefault="00722892" w:rsidP="00946E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265">
        <w:rPr>
          <w:rFonts w:ascii="Times New Roman" w:hAnsi="Times New Roman"/>
          <w:color w:val="000000"/>
          <w:sz w:val="24"/>
          <w:szCs w:val="24"/>
        </w:rPr>
        <w:t>Приложение № 1 к Порядку</w:t>
      </w:r>
    </w:p>
    <w:p w:rsidR="00722892" w:rsidRPr="006A0265" w:rsidRDefault="00722892" w:rsidP="00946E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93" w:type="dxa"/>
        <w:tblInd w:w="-426" w:type="dxa"/>
        <w:tblLayout w:type="fixed"/>
        <w:tblLook w:val="00A0"/>
      </w:tblPr>
      <w:tblGrid>
        <w:gridCol w:w="6"/>
        <w:gridCol w:w="818"/>
        <w:gridCol w:w="302"/>
        <w:gridCol w:w="1999"/>
        <w:gridCol w:w="240"/>
        <w:gridCol w:w="1119"/>
        <w:gridCol w:w="1119"/>
        <w:gridCol w:w="213"/>
        <w:gridCol w:w="23"/>
        <w:gridCol w:w="1393"/>
        <w:gridCol w:w="250"/>
        <w:gridCol w:w="1167"/>
        <w:gridCol w:w="250"/>
        <w:gridCol w:w="1558"/>
        <w:gridCol w:w="236"/>
      </w:tblGrid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  <w:vAlign w:val="center"/>
          </w:tcPr>
          <w:p w:rsidR="00722892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участие в конкурсе для включения общественной территории </w:t>
            </w:r>
          </w:p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муниципальную программу формирования современной городской среды </w:t>
            </w:r>
          </w:p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75"/>
        </w:trPr>
        <w:tc>
          <w:tcPr>
            <w:tcW w:w="3360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480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22892" w:rsidRPr="009A37D1" w:rsidTr="00EA1619">
        <w:trPr>
          <w:trHeight w:val="375"/>
        </w:trPr>
        <w:tc>
          <w:tcPr>
            <w:tcW w:w="4480" w:type="dxa"/>
            <w:gridSpan w:val="6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tbl>
            <w:tblPr>
              <w:tblW w:w="10882" w:type="dxa"/>
              <w:tblLayout w:type="fixed"/>
              <w:tblLook w:val="00A0"/>
            </w:tblPr>
            <w:tblGrid>
              <w:gridCol w:w="10632"/>
              <w:gridCol w:w="250"/>
            </w:tblGrid>
            <w:tr w:rsidR="00722892" w:rsidRPr="009A37D1" w:rsidTr="00EA1619">
              <w:trPr>
                <w:trHeight w:val="314"/>
              </w:trPr>
              <w:tc>
                <w:tcPr>
                  <w:tcW w:w="10632" w:type="dxa"/>
                  <w:shd w:val="clear" w:color="auto" w:fill="FFFFFF"/>
                  <w:noWrap/>
                </w:tcPr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722892" w:rsidRPr="009A37D1" w:rsidRDefault="00722892" w:rsidP="00EA16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2892" w:rsidRPr="009A37D1" w:rsidTr="00EA1619">
              <w:trPr>
                <w:trHeight w:val="308"/>
              </w:trPr>
              <w:tc>
                <w:tcPr>
                  <w:tcW w:w="10632" w:type="dxa"/>
                  <w:shd w:val="clear" w:color="auto" w:fill="FFFFFF"/>
                  <w:noWrap/>
                </w:tcPr>
                <w:p w:rsidR="00722892" w:rsidRPr="009A37D1" w:rsidRDefault="00722892" w:rsidP="00EA1619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улица/проспект/пр.: 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дома, корпус: _______________________________________________________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722892" w:rsidRPr="009A37D1" w:rsidRDefault="00722892" w:rsidP="00EA16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2892" w:rsidRPr="009A37D1" w:rsidTr="00EA1619">
              <w:trPr>
                <w:gridAfter w:val="1"/>
                <w:wAfter w:w="250" w:type="dxa"/>
                <w:trHeight w:val="257"/>
              </w:trPr>
              <w:tc>
                <w:tcPr>
                  <w:tcW w:w="10632" w:type="dxa"/>
                  <w:shd w:val="clear" w:color="auto" w:fill="FFFFFF"/>
                </w:tcPr>
                <w:p w:rsidR="00722892" w:rsidRPr="009A37D1" w:rsidRDefault="00722892" w:rsidP="00EA1619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2.2. Информация об иных многоквартирных домах: </w:t>
                  </w:r>
                </w:p>
                <w:p w:rsidR="00722892" w:rsidRPr="009A37D1" w:rsidRDefault="00722892" w:rsidP="00EA1619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1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1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1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</w:t>
                  </w:r>
                </w:p>
                <w:p w:rsidR="00722892" w:rsidRPr="009A37D1" w:rsidRDefault="00722892" w:rsidP="00EA1619">
                  <w:pPr>
                    <w:spacing w:after="12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22892" w:rsidRPr="009A37D1" w:rsidRDefault="00722892" w:rsidP="00EA1619">
                  <w:pPr>
                    <w:spacing w:after="12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2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2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:rsidR="00722892" w:rsidRPr="009A37D1" w:rsidRDefault="00722892" w:rsidP="00EA1619">
                  <w:pPr>
                    <w:numPr>
                      <w:ilvl w:val="0"/>
                      <w:numId w:val="2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37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</w:tc>
            </w:tr>
          </w:tbl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57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2. Численность проживающих собственников жилых помещений в многоквартирном доме</w:t>
            </w:r>
          </w:p>
        </w:tc>
      </w:tr>
      <w:tr w:rsidR="00722892" w:rsidRPr="009A37D1" w:rsidTr="00EA1619">
        <w:trPr>
          <w:gridAfter w:val="1"/>
          <w:wAfter w:w="236" w:type="dxa"/>
          <w:trHeight w:val="47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58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491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41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4. Описание проблемы, на решение которой направлен проект: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45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5. Мероприятия по реализации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мероприятия, которые планируется выполнить в рамках проекта)</w:t>
            </w:r>
          </w:p>
        </w:tc>
      </w:tr>
      <w:tr w:rsidR="00722892" w:rsidRPr="009A37D1" w:rsidTr="00EA1619">
        <w:trPr>
          <w:gridAfter w:val="1"/>
          <w:wAfter w:w="236" w:type="dxa"/>
          <w:trHeight w:val="6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Полная стоимость (рублей)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892" w:rsidRPr="009A37D1" w:rsidTr="00EA1619">
        <w:trPr>
          <w:gridAfter w:val="1"/>
          <w:wAfter w:w="236" w:type="dxa"/>
          <w:trHeight w:val="641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Ремонтные работы </w:t>
            </w: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(согласно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82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</w:t>
            </w: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6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Прочие расходы (описание)</w:t>
            </w:r>
          </w:p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114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75"/>
        </w:trPr>
        <w:tc>
          <w:tcPr>
            <w:tcW w:w="4480" w:type="dxa"/>
            <w:gridSpan w:val="6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6.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85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прогноз влияния реализации проекта)</w:t>
            </w:r>
          </w:p>
        </w:tc>
      </w:tr>
      <w:tr w:rsidR="00722892" w:rsidRPr="009A37D1" w:rsidTr="00EA1619">
        <w:trPr>
          <w:trHeight w:val="375"/>
        </w:trPr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7. Наличие технической, проектной и сметной документации: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538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существующая техническая, проектная и сметная документация)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8. Информация для оценки заявки на участие в конкурсном отборе</w:t>
            </w:r>
          </w:p>
        </w:tc>
      </w:tr>
      <w:tr w:rsidR="00722892" w:rsidRPr="009A37D1" w:rsidTr="00EA1619">
        <w:trPr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8.1.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00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6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9A37D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Доля в общей сумме проекта (%)</w:t>
            </w:r>
          </w:p>
        </w:tc>
      </w:tr>
      <w:tr w:rsidR="00722892" w:rsidRPr="009A37D1" w:rsidTr="00EA1619">
        <w:trPr>
          <w:gridAfter w:val="1"/>
          <w:wAfter w:w="236" w:type="dxa"/>
          <w:trHeight w:val="3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892" w:rsidRPr="009A37D1" w:rsidTr="00EA1619">
        <w:trPr>
          <w:gridAfter w:val="1"/>
          <w:wAfter w:w="236" w:type="dxa"/>
          <w:trHeight w:val="237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75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19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81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безвозмездные поступления от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лиц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безвозмездные поступления от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Субсидия из бюджета Республики Карелия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8.2. Расшифровка безвозмездных поступлений от юридических лиц: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(расшифровывается сумма строки 2.2 таблицы 1 пункта. 4.1)</w:t>
            </w:r>
          </w:p>
        </w:tc>
      </w:tr>
      <w:tr w:rsidR="00722892" w:rsidRPr="009A37D1" w:rsidTr="00EA1619">
        <w:trPr>
          <w:trHeight w:val="300"/>
        </w:trPr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6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Денежный вклад, </w:t>
            </w:r>
            <w:r w:rsidRPr="009A37D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892" w:rsidRPr="009A37D1" w:rsidTr="00EA1619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825"/>
        </w:trPr>
        <w:tc>
          <w:tcPr>
            <w:tcW w:w="1045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387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786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7230" w:type="dxa"/>
            <w:gridSpan w:val="10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человек:</w:t>
            </w:r>
          </w:p>
        </w:tc>
        <w:tc>
          <w:tcPr>
            <w:tcW w:w="3227" w:type="dxa"/>
            <w:gridSpan w:val="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465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720"/>
        </w:trPr>
        <w:tc>
          <w:tcPr>
            <w:tcW w:w="10457" w:type="dxa"/>
            <w:gridSpan w:val="14"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9.2. Количество собственников жилых помещений, принявших участие в определении проблемы и подготовке проекта </w:t>
            </w:r>
          </w:p>
        </w:tc>
      </w:tr>
      <w:tr w:rsidR="00722892" w:rsidRPr="009A37D1" w:rsidTr="00EA1619">
        <w:trPr>
          <w:trHeight w:val="450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(заполняется на основании согласно протоколу общего собрания)</w:t>
            </w:r>
          </w:p>
        </w:tc>
      </w:tr>
      <w:tr w:rsidR="00722892" w:rsidRPr="009A37D1" w:rsidTr="00EA1619">
        <w:trPr>
          <w:gridAfter w:val="1"/>
          <w:wAfter w:w="236" w:type="dxa"/>
          <w:trHeight w:val="390"/>
        </w:trPr>
        <w:tc>
          <w:tcPr>
            <w:tcW w:w="10457" w:type="dxa"/>
            <w:gridSpan w:val="14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9.3. Участие населения в реализации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545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мероприятия и способы, с помощью которых население участвует в реализации проекта – неденежный вклад)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22"/>
        </w:trPr>
        <w:tc>
          <w:tcPr>
            <w:tcW w:w="10457" w:type="dxa"/>
            <w:gridSpan w:val="14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10. Расходы на эксплуатацию и содержание проектом на первый год:</w:t>
            </w:r>
          </w:p>
        </w:tc>
      </w:tr>
      <w:tr w:rsidR="00722892" w:rsidRPr="009A37D1" w:rsidTr="00EA1619">
        <w:trPr>
          <w:gridAfter w:val="1"/>
          <w:wAfter w:w="236" w:type="dxa"/>
          <w:trHeight w:val="360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722892" w:rsidRPr="009A37D1" w:rsidTr="00EA1619">
        <w:trPr>
          <w:gridAfter w:val="1"/>
          <w:wAfter w:w="236" w:type="dxa"/>
          <w:trHeight w:val="435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24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(руб. в год)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textDirection w:val="btLr"/>
            <w:vAlign w:val="bottom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450"/>
        </w:trPr>
        <w:tc>
          <w:tcPr>
            <w:tcW w:w="10457" w:type="dxa"/>
            <w:gridSpan w:val="14"/>
            <w:vMerge w:val="restart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322"/>
        </w:trPr>
        <w:tc>
          <w:tcPr>
            <w:tcW w:w="10457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56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722892" w:rsidRPr="009A37D1" w:rsidTr="00EA1619">
        <w:trPr>
          <w:gridAfter w:val="1"/>
          <w:wAfter w:w="236" w:type="dxa"/>
          <w:trHeight w:val="372"/>
        </w:trPr>
        <w:tc>
          <w:tcPr>
            <w:tcW w:w="10457" w:type="dxa"/>
            <w:gridSpan w:val="14"/>
            <w:vMerge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322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22892" w:rsidRPr="009A37D1" w:rsidTr="00EA1619">
        <w:trPr>
          <w:gridAfter w:val="1"/>
          <w:wAfter w:w="236" w:type="dxa"/>
          <w:trHeight w:val="401"/>
        </w:trPr>
        <w:tc>
          <w:tcPr>
            <w:tcW w:w="10457" w:type="dxa"/>
            <w:gridSpan w:val="1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61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540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iCs/>
                <w:sz w:val="24"/>
                <w:szCs w:val="24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gridAfter w:val="1"/>
          <w:wAfter w:w="236" w:type="dxa"/>
          <w:trHeight w:val="276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75"/>
        </w:trPr>
        <w:tc>
          <w:tcPr>
            <w:tcW w:w="5600" w:type="dxa"/>
            <w:gridSpan w:val="7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13.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14. Дополнительная информация и комментарии:</w:t>
            </w:r>
          </w:p>
        </w:tc>
      </w:tr>
      <w:tr w:rsidR="00722892" w:rsidRPr="009A37D1" w:rsidTr="00EA1619">
        <w:trPr>
          <w:gridAfter w:val="1"/>
          <w:wAfter w:w="236" w:type="dxa"/>
          <w:trHeight w:val="531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22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722892" w:rsidRPr="009A37D1" w:rsidTr="00EA1619">
        <w:trPr>
          <w:gridAfter w:val="1"/>
          <w:wAfter w:w="236" w:type="dxa"/>
          <w:trHeight w:val="480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361"/>
        </w:trPr>
        <w:tc>
          <w:tcPr>
            <w:tcW w:w="4480" w:type="dxa"/>
            <w:gridSpan w:val="6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представитель многоквартирного дома (домов):</w:t>
            </w:r>
          </w:p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  <w:r w:rsidRPr="009A37D1">
              <w:rPr>
                <w:rFonts w:ascii="Times New Roman" w:hAnsi="Times New Roman"/>
                <w:bCs/>
                <w:sz w:val="24"/>
                <w:szCs w:val="24"/>
              </w:rPr>
              <w:t>(председатель совета дома, председатель товарищества собственников жилья, другое) _____________________________________________________________</w:t>
            </w:r>
          </w:p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After w:val="1"/>
          <w:wAfter w:w="236" w:type="dxa"/>
          <w:trHeight w:val="337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 </w:t>
            </w:r>
          </w:p>
        </w:tc>
      </w:tr>
      <w:tr w:rsidR="00722892" w:rsidRPr="009A37D1" w:rsidTr="00EA1619">
        <w:trPr>
          <w:gridAfter w:val="1"/>
          <w:wAfter w:w="236" w:type="dxa"/>
          <w:trHeight w:val="360"/>
        </w:trPr>
        <w:tc>
          <w:tcPr>
            <w:tcW w:w="723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22892" w:rsidRPr="009A37D1" w:rsidTr="00EA1619">
        <w:trPr>
          <w:gridAfter w:val="1"/>
          <w:wAfter w:w="236" w:type="dxa"/>
          <w:trHeight w:val="375"/>
        </w:trPr>
        <w:tc>
          <w:tcPr>
            <w:tcW w:w="4480" w:type="dxa"/>
            <w:gridSpan w:val="6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Before w:val="1"/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Before w:val="1"/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2892" w:rsidRPr="009A37D1" w:rsidTr="00EA1619">
        <w:trPr>
          <w:gridBefore w:val="1"/>
          <w:gridAfter w:val="1"/>
          <w:wAfter w:w="236" w:type="dxa"/>
          <w:trHeight w:val="253"/>
        </w:trPr>
        <w:tc>
          <w:tcPr>
            <w:tcW w:w="10457" w:type="dxa"/>
            <w:gridSpan w:val="13"/>
            <w:shd w:val="clear" w:color="auto" w:fill="FFFFFF"/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gridBefore w:val="1"/>
          <w:trHeight w:val="403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722892" w:rsidRPr="009A37D1" w:rsidRDefault="00722892" w:rsidP="00EA1619">
            <w:pPr>
              <w:spacing w:after="0" w:line="240" w:lineRule="auto"/>
              <w:rPr>
                <w:sz w:val="24"/>
                <w:szCs w:val="24"/>
              </w:rPr>
            </w:pPr>
            <w:r w:rsidRPr="009A37D1">
              <w:rPr>
                <w:sz w:val="24"/>
                <w:szCs w:val="24"/>
              </w:rPr>
              <w:t> </w:t>
            </w:r>
          </w:p>
        </w:tc>
      </w:tr>
    </w:tbl>
    <w:p w:rsidR="00722892" w:rsidRDefault="00722892" w:rsidP="00946EF8">
      <w:pPr>
        <w:rPr>
          <w:rFonts w:ascii="Times New Roman" w:hAnsi="Times New Roman"/>
          <w:sz w:val="24"/>
          <w:szCs w:val="24"/>
        </w:rPr>
      </w:pPr>
    </w:p>
    <w:p w:rsidR="00722892" w:rsidRPr="00CD57E9" w:rsidRDefault="00722892" w:rsidP="00946EF8">
      <w:pPr>
        <w:rPr>
          <w:rFonts w:ascii="Times New Roman" w:hAnsi="Times New Roman"/>
          <w:sz w:val="24"/>
          <w:szCs w:val="24"/>
        </w:rPr>
      </w:pPr>
    </w:p>
    <w:p w:rsidR="00722892" w:rsidRPr="00CD57E9" w:rsidRDefault="00722892" w:rsidP="00946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892" w:rsidRPr="00CD57E9" w:rsidRDefault="00722892" w:rsidP="0094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7E9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722892" w:rsidRPr="00CD57E9" w:rsidRDefault="00722892" w:rsidP="00946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190"/>
        <w:gridCol w:w="1417"/>
        <w:gridCol w:w="710"/>
      </w:tblGrid>
      <w:tr w:rsidR="00722892" w:rsidRPr="009A37D1" w:rsidTr="00EA16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722892" w:rsidRPr="009A37D1" w:rsidRDefault="00722892" w:rsidP="00EA16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722892" w:rsidRPr="009A37D1" w:rsidTr="00EA161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9A37D1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9A37D1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7D1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9A37D1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9A37D1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722892" w:rsidRPr="009A37D1" w:rsidTr="00EA1619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22892" w:rsidRPr="009A37D1" w:rsidTr="00EA1619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 xml:space="preserve">Неденежное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2" w:rsidRPr="009A37D1" w:rsidTr="00EA1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2" w:rsidRPr="009A37D1" w:rsidRDefault="00722892" w:rsidP="00EA16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7D1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722892" w:rsidRPr="00CD57E9" w:rsidRDefault="00722892" w:rsidP="00946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2892" w:rsidRDefault="00722892" w:rsidP="0094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892" w:rsidRDefault="00722892" w:rsidP="00946EF8">
      <w:pPr>
        <w:spacing w:after="0" w:line="240" w:lineRule="auto"/>
        <w:jc w:val="both"/>
        <w:rPr>
          <w:rFonts w:ascii="Times New Roman" w:hAnsi="Times New Roman"/>
        </w:rPr>
      </w:pPr>
      <w:r w:rsidRPr="00CD57E9">
        <w:rPr>
          <w:rFonts w:ascii="Times New Roman" w:hAnsi="Times New Roman"/>
          <w:sz w:val="24"/>
          <w:szCs w:val="24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722892" w:rsidRPr="00891F4C" w:rsidRDefault="00722892" w:rsidP="00946E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2892" w:rsidRDefault="00722892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722892" w:rsidSect="00A67F25">
      <w:headerReference w:type="default" r:id="rId9"/>
      <w:headerReference w:type="first" r:id="rId10"/>
      <w:pgSz w:w="11906" w:h="16838"/>
      <w:pgMar w:top="-284" w:right="1134" w:bottom="30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92" w:rsidRDefault="00722892" w:rsidP="001004E8">
      <w:pPr>
        <w:spacing w:after="0" w:line="240" w:lineRule="auto"/>
      </w:pPr>
      <w:r>
        <w:separator/>
      </w:r>
    </w:p>
  </w:endnote>
  <w:endnote w:type="continuationSeparator" w:id="1">
    <w:p w:rsidR="00722892" w:rsidRDefault="0072289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92" w:rsidRDefault="00722892" w:rsidP="001004E8">
      <w:pPr>
        <w:spacing w:after="0" w:line="240" w:lineRule="auto"/>
      </w:pPr>
      <w:r>
        <w:separator/>
      </w:r>
    </w:p>
  </w:footnote>
  <w:footnote w:type="continuationSeparator" w:id="1">
    <w:p w:rsidR="00722892" w:rsidRDefault="0072289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92" w:rsidRPr="001004E8" w:rsidRDefault="00722892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92" w:rsidRDefault="00722892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27E7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B6E35"/>
    <w:rsid w:val="000C1F0A"/>
    <w:rsid w:val="000C373E"/>
    <w:rsid w:val="000C6ED2"/>
    <w:rsid w:val="000C756E"/>
    <w:rsid w:val="000E1954"/>
    <w:rsid w:val="000E264B"/>
    <w:rsid w:val="000E5867"/>
    <w:rsid w:val="000E71EE"/>
    <w:rsid w:val="000F2D56"/>
    <w:rsid w:val="001004E8"/>
    <w:rsid w:val="0010692C"/>
    <w:rsid w:val="001077BA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4AFD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E10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725D2"/>
    <w:rsid w:val="00381E61"/>
    <w:rsid w:val="00387514"/>
    <w:rsid w:val="003915BB"/>
    <w:rsid w:val="00394E95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D1576"/>
    <w:rsid w:val="003D18C3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E2724"/>
    <w:rsid w:val="004E27B0"/>
    <w:rsid w:val="004E7A1A"/>
    <w:rsid w:val="004F350C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0DE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0265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2892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77B1"/>
    <w:rsid w:val="00921DD6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37D1"/>
    <w:rsid w:val="009A4FDE"/>
    <w:rsid w:val="009B41CA"/>
    <w:rsid w:val="009B69B3"/>
    <w:rsid w:val="009C0037"/>
    <w:rsid w:val="009C02C4"/>
    <w:rsid w:val="009C0B15"/>
    <w:rsid w:val="009C0DF3"/>
    <w:rsid w:val="009C33FA"/>
    <w:rsid w:val="009D7526"/>
    <w:rsid w:val="009E1402"/>
    <w:rsid w:val="009E2F1F"/>
    <w:rsid w:val="009E42D7"/>
    <w:rsid w:val="009F3FEB"/>
    <w:rsid w:val="00A02243"/>
    <w:rsid w:val="00A12091"/>
    <w:rsid w:val="00A12950"/>
    <w:rsid w:val="00A14D70"/>
    <w:rsid w:val="00A15917"/>
    <w:rsid w:val="00A224F7"/>
    <w:rsid w:val="00A231C7"/>
    <w:rsid w:val="00A24EFD"/>
    <w:rsid w:val="00A263F0"/>
    <w:rsid w:val="00A26A8A"/>
    <w:rsid w:val="00A27ADA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67F25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2AD5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14A6"/>
    <w:rsid w:val="00BF2E7E"/>
    <w:rsid w:val="00BF6C74"/>
    <w:rsid w:val="00BF7EE7"/>
    <w:rsid w:val="00C00D86"/>
    <w:rsid w:val="00C05EA9"/>
    <w:rsid w:val="00C107C2"/>
    <w:rsid w:val="00C10942"/>
    <w:rsid w:val="00C15716"/>
    <w:rsid w:val="00C21333"/>
    <w:rsid w:val="00C22672"/>
    <w:rsid w:val="00C229AB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6158B"/>
    <w:rsid w:val="00C61EEE"/>
    <w:rsid w:val="00C67B38"/>
    <w:rsid w:val="00C715BC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57E9"/>
    <w:rsid w:val="00CD62EE"/>
    <w:rsid w:val="00CE072A"/>
    <w:rsid w:val="00CE208C"/>
    <w:rsid w:val="00CE410B"/>
    <w:rsid w:val="00CF0E4D"/>
    <w:rsid w:val="00CF3AAD"/>
    <w:rsid w:val="00CF4064"/>
    <w:rsid w:val="00CF5F26"/>
    <w:rsid w:val="00CF7D0E"/>
    <w:rsid w:val="00D11036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0453"/>
    <w:rsid w:val="00D819F2"/>
    <w:rsid w:val="00D81A79"/>
    <w:rsid w:val="00D81C1F"/>
    <w:rsid w:val="00D87742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D30B6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378AA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619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482D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228D3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85581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254A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54AFD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54AFD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4AFD"/>
    <w:rPr>
      <w:rFonts w:cs="Times New Roman"/>
      <w:b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F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8</Pages>
  <Words>2517</Words>
  <Characters>14347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2020-09-17T08:49:00Z</cp:lastPrinted>
  <dcterms:created xsi:type="dcterms:W3CDTF">2019-11-13T06:23:00Z</dcterms:created>
  <dcterms:modified xsi:type="dcterms:W3CDTF">2020-09-17T08:56:00Z</dcterms:modified>
</cp:coreProperties>
</file>