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F" w:rsidRDefault="00E92ADF" w:rsidP="00E92AD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5" o:title=""/>
          </v:shape>
          <o:OLEObject Type="Embed" ProgID="Word.Picture.8" ShapeID="_x0000_i1025" DrawAspect="Content" ObjectID="_1644844984" r:id="rId6"/>
        </w:object>
      </w:r>
    </w:p>
    <w:p w:rsidR="00E92ADF" w:rsidRPr="004F2AB4" w:rsidRDefault="00E92ADF" w:rsidP="00E92ADF">
      <w:pPr>
        <w:pStyle w:val="a3"/>
        <w:rPr>
          <w:sz w:val="24"/>
          <w:szCs w:val="24"/>
        </w:rPr>
      </w:pPr>
      <w:r w:rsidRPr="004F2AB4">
        <w:rPr>
          <w:sz w:val="24"/>
          <w:szCs w:val="24"/>
        </w:rPr>
        <w:t>Республика Карелия</w:t>
      </w:r>
    </w:p>
    <w:p w:rsidR="00E92ADF" w:rsidRPr="004F2AB4" w:rsidRDefault="00E92ADF" w:rsidP="00E92ADF">
      <w:pPr>
        <w:tabs>
          <w:tab w:val="left" w:pos="9360"/>
        </w:tabs>
        <w:jc w:val="center"/>
        <w:rPr>
          <w:b/>
        </w:rPr>
      </w:pPr>
      <w:r w:rsidRPr="004F2AB4">
        <w:rPr>
          <w:b/>
        </w:rPr>
        <w:t xml:space="preserve">Администрация  Пудожского муниципального района                                              </w:t>
      </w:r>
    </w:p>
    <w:p w:rsidR="007737CC" w:rsidRDefault="00B504F1" w:rsidP="007737CC">
      <w:pPr>
        <w:jc w:val="center"/>
      </w:pPr>
      <w:r>
        <w:pict>
          <v:rect id="_x0000_s1029" style="position:absolute;left:0;text-align:left;margin-left:123.5pt;margin-top:8.55pt;width:86.45pt;height:14.45pt;z-index:251658240" o:allowincell="f" filled="f" stroked="f">
            <v:textbox style="mso-next-textbox:#_x0000_s1029" inset="1pt,1pt,1pt,1pt">
              <w:txbxContent>
                <w:p w:rsidR="00E92ADF" w:rsidRDefault="00E92ADF" w:rsidP="00E92ADF">
                  <w:pPr>
                    <w:jc w:val="center"/>
                  </w:pPr>
                </w:p>
              </w:txbxContent>
            </v:textbox>
          </v:rect>
        </w:pict>
      </w:r>
    </w:p>
    <w:p w:rsidR="00E92ADF" w:rsidRPr="004F2AB4" w:rsidRDefault="00E92ADF" w:rsidP="007737CC">
      <w:pPr>
        <w:jc w:val="center"/>
      </w:pPr>
      <w:r w:rsidRPr="004F2AB4">
        <w:t>ПОСТАНОВЛЕНИЕ</w:t>
      </w:r>
    </w:p>
    <w:p w:rsidR="00E92ADF" w:rsidRPr="004F2AB4" w:rsidRDefault="00B504F1" w:rsidP="00E92ADF">
      <w:pPr>
        <w:jc w:val="center"/>
      </w:pPr>
      <w:r>
        <w:pict>
          <v:rect id="_x0000_s1028" style="position:absolute;left:0;text-align:left;margin-left:167pt;margin-top:9.95pt;width:84.75pt;height:18.25pt;z-index:251657216" o:allowincell="f" filled="f" stroked="f">
            <v:textbox style="mso-next-textbox:#_x0000_s1028" inset="1pt,1pt,1pt,1pt">
              <w:txbxContent>
                <w:p w:rsidR="00E92ADF" w:rsidRPr="00F36A10" w:rsidRDefault="00E92ADF" w:rsidP="00F36A1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92ADF" w:rsidRPr="004F2AB4" w:rsidRDefault="00B504F1" w:rsidP="00BF7A02">
      <w:pPr>
        <w:tabs>
          <w:tab w:val="left" w:pos="6225"/>
          <w:tab w:val="left" w:pos="6600"/>
        </w:tabs>
      </w:pPr>
      <w:r>
        <w:pict>
          <v:line id="_x0000_s1026" style="position:absolute;z-index:25165516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619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4F2AB4">
        <w:t xml:space="preserve">                                   </w:t>
      </w:r>
      <w: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4F2AB4">
        <w:t xml:space="preserve">          от  </w:t>
      </w:r>
      <w:r w:rsidR="00BF7A02" w:rsidRPr="004F2AB4">
        <w:t xml:space="preserve">    </w:t>
      </w:r>
      <w:r w:rsidR="009A01D7">
        <w:t>28</w:t>
      </w:r>
      <w:r w:rsidR="00FF6A1D">
        <w:t>.0</w:t>
      </w:r>
      <w:r w:rsidR="009A01D7">
        <w:t>2</w:t>
      </w:r>
      <w:r w:rsidR="002F516D">
        <w:t>.</w:t>
      </w:r>
      <w:r w:rsidR="00FF6A1D">
        <w:t>2020г</w:t>
      </w:r>
      <w:r w:rsidR="00BF7A02" w:rsidRPr="004F2AB4">
        <w:t xml:space="preserve">      </w:t>
      </w:r>
      <w:r w:rsidR="004F2AB4">
        <w:t xml:space="preserve">      </w:t>
      </w:r>
      <w:r w:rsidR="00BF7A02" w:rsidRPr="004F2AB4">
        <w:t xml:space="preserve">№    </w:t>
      </w:r>
      <w:r w:rsidR="00F36A10">
        <w:t>132</w:t>
      </w:r>
      <w:r w:rsidR="002F516D">
        <w:t xml:space="preserve"> </w:t>
      </w:r>
      <w:r w:rsidR="00BF7A02" w:rsidRPr="004F2AB4">
        <w:t>-</w:t>
      </w:r>
      <w:r w:rsidR="003D0090">
        <w:t xml:space="preserve"> </w:t>
      </w:r>
      <w:proofErr w:type="gramStart"/>
      <w:r w:rsidR="00BF7A02" w:rsidRPr="004F2AB4">
        <w:t>П</w:t>
      </w:r>
      <w:proofErr w:type="gramEnd"/>
      <w:r w:rsidR="00BF7A02" w:rsidRPr="004F2AB4">
        <w:tab/>
      </w:r>
    </w:p>
    <w:p w:rsidR="00E92ADF" w:rsidRPr="004F2AB4" w:rsidRDefault="00E92ADF" w:rsidP="00E92ADF">
      <w:pPr>
        <w:tabs>
          <w:tab w:val="left" w:pos="6600"/>
        </w:tabs>
        <w:jc w:val="center"/>
      </w:pPr>
    </w:p>
    <w:p w:rsidR="00E92ADF" w:rsidRPr="004F2AB4" w:rsidRDefault="00E92ADF" w:rsidP="00E92ADF">
      <w:pPr>
        <w:tabs>
          <w:tab w:val="left" w:pos="6600"/>
        </w:tabs>
        <w:jc w:val="center"/>
      </w:pPr>
      <w:r w:rsidRPr="004F2AB4">
        <w:t xml:space="preserve">г. Пудож </w:t>
      </w:r>
    </w:p>
    <w:p w:rsidR="004F2AB4" w:rsidRPr="004F2AB4" w:rsidRDefault="004F2AB4" w:rsidP="00E92ADF">
      <w:pPr>
        <w:tabs>
          <w:tab w:val="left" w:pos="6600"/>
        </w:tabs>
        <w:jc w:val="center"/>
      </w:pPr>
    </w:p>
    <w:p w:rsidR="00747AE7" w:rsidRDefault="00FF6A1D" w:rsidP="00CB6926">
      <w:pPr>
        <w:pStyle w:val="a4"/>
        <w:shd w:val="clear" w:color="auto" w:fill="FEFEFE"/>
        <w:tabs>
          <w:tab w:val="left" w:pos="5387"/>
          <w:tab w:val="left" w:pos="5529"/>
        </w:tabs>
        <w:spacing w:before="0" w:beforeAutospacing="0" w:after="0" w:afterAutospacing="0" w:line="195" w:lineRule="atLeast"/>
        <w:ind w:right="3826"/>
        <w:jc w:val="center"/>
      </w:pPr>
      <w:r>
        <w:t>О</w:t>
      </w:r>
      <w:r w:rsidR="00A60FC2">
        <w:t xml:space="preserve"> внесении изменений</w:t>
      </w:r>
      <w:r w:rsidR="00F36A10">
        <w:t xml:space="preserve"> в</w:t>
      </w:r>
      <w:r w:rsidR="00CB6926">
        <w:t xml:space="preserve"> П</w:t>
      </w:r>
      <w:r w:rsidR="00846757">
        <w:t xml:space="preserve">остановление администрации Пудожского муниципального района от 19.09.2019 № 579-П «Об утверждении </w:t>
      </w:r>
      <w:r w:rsidR="00747AE7">
        <w:t>м</w:t>
      </w:r>
      <w:r w:rsidR="00846757">
        <w:t>униципальной</w:t>
      </w:r>
      <w:r w:rsidR="00F36A10">
        <w:t xml:space="preserve"> </w:t>
      </w:r>
      <w:r w:rsidR="004F2AB4">
        <w:t xml:space="preserve"> </w:t>
      </w:r>
      <w:r w:rsidR="00F36A10">
        <w:t>программ</w:t>
      </w:r>
      <w:r w:rsidR="00CB6926">
        <w:t xml:space="preserve">ы </w:t>
      </w:r>
      <w:r w:rsidR="00747AE7">
        <w:t>«Развитие культуры в Пудожском районе</w:t>
      </w:r>
      <w:r w:rsidR="00E462C4">
        <w:t>»</w:t>
      </w:r>
    </w:p>
    <w:p w:rsidR="001E4CBD" w:rsidRPr="004F2AB4" w:rsidRDefault="00E462C4" w:rsidP="00CB6926">
      <w:pPr>
        <w:pStyle w:val="a4"/>
        <w:shd w:val="clear" w:color="auto" w:fill="FEFEFE"/>
        <w:tabs>
          <w:tab w:val="left" w:pos="5387"/>
          <w:tab w:val="left" w:pos="5529"/>
        </w:tabs>
        <w:spacing w:before="0" w:beforeAutospacing="0" w:after="0" w:afterAutospacing="0" w:line="195" w:lineRule="atLeast"/>
        <w:ind w:right="3826"/>
        <w:jc w:val="center"/>
      </w:pPr>
      <w:r>
        <w:t>на 2019-202</w:t>
      </w:r>
      <w:r w:rsidR="006E01B2">
        <w:t>3</w:t>
      </w:r>
      <w:r>
        <w:t xml:space="preserve"> годы</w:t>
      </w:r>
      <w:r w:rsidR="00CB6926">
        <w:t>»</w:t>
      </w:r>
    </w:p>
    <w:p w:rsidR="001E4CBD" w:rsidRPr="004F2AB4" w:rsidRDefault="001E4CBD" w:rsidP="001E4CBD">
      <w:pPr>
        <w:pStyle w:val="a8"/>
        <w:ind w:left="708" w:firstLine="0"/>
        <w:rPr>
          <w:sz w:val="24"/>
          <w:szCs w:val="24"/>
        </w:rPr>
      </w:pPr>
    </w:p>
    <w:p w:rsidR="001E4CBD" w:rsidRPr="004F2AB4" w:rsidRDefault="00CB6926" w:rsidP="00747AE7">
      <w:pPr>
        <w:pStyle w:val="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Совета Пудожского муниципального района № 88 от 20.12.2019 «О бюджете Пудожского муниципального района на 2020 год и на плановый период 2021 и 2022 годов», администрация Пудожского муниципального района</w:t>
      </w:r>
    </w:p>
    <w:p w:rsidR="001E4CBD" w:rsidRPr="004F2AB4" w:rsidRDefault="001E4CBD" w:rsidP="00C84849">
      <w:pPr>
        <w:rPr>
          <w:color w:val="000000"/>
        </w:rPr>
      </w:pPr>
    </w:p>
    <w:p w:rsidR="001E4CBD" w:rsidRPr="004F2AB4" w:rsidRDefault="00E92ADF" w:rsidP="00494335">
      <w:pPr>
        <w:suppressAutoHyphens w:val="0"/>
        <w:ind w:left="720"/>
        <w:jc w:val="center"/>
      </w:pPr>
      <w:r w:rsidRPr="004F2AB4">
        <w:rPr>
          <w:b/>
        </w:rPr>
        <w:t>ПОСТАНОВЛЯЕТ:</w:t>
      </w:r>
    </w:p>
    <w:p w:rsidR="001E4CBD" w:rsidRPr="004F2AB4" w:rsidRDefault="001E4CBD" w:rsidP="001E4CBD">
      <w:pPr>
        <w:suppressAutoHyphens w:val="0"/>
        <w:ind w:left="720"/>
        <w:jc w:val="both"/>
      </w:pPr>
    </w:p>
    <w:p w:rsidR="00DA0825" w:rsidRDefault="00A551D2" w:rsidP="00DA0825">
      <w:pPr>
        <w:numPr>
          <w:ilvl w:val="0"/>
          <w:numId w:val="6"/>
        </w:numPr>
        <w:suppressAutoHyphens w:val="0"/>
        <w:jc w:val="both"/>
      </w:pPr>
      <w:r>
        <w:t>Внести изменения в</w:t>
      </w:r>
      <w:r w:rsidR="00CB6926">
        <w:t xml:space="preserve"> Постановление администрации Пудожского </w:t>
      </w:r>
      <w:r>
        <w:t>м</w:t>
      </w:r>
      <w:r w:rsidR="00CB6926">
        <w:t>униципального района</w:t>
      </w:r>
      <w:r w:rsidR="00DA0825">
        <w:t xml:space="preserve"> от 19.02.2019 года № 579-П «Об утверждении муниципальной программы «Развитие культуры в Пудожском районе» на 2019 – 2023 годы»:</w:t>
      </w:r>
    </w:p>
    <w:p w:rsidR="001E4CBD" w:rsidRDefault="00DA0825" w:rsidP="00DA0825">
      <w:pPr>
        <w:pStyle w:val="ab"/>
        <w:numPr>
          <w:ilvl w:val="1"/>
          <w:numId w:val="6"/>
        </w:numPr>
        <w:suppressAutoHyphens w:val="0"/>
        <w:jc w:val="both"/>
      </w:pPr>
      <w:r>
        <w:t>В паспорте муниципальной программы «Об утверждении муниципальной программы «Развитие культуры в Пудожском районе» на 2019 – 2023 годы»</w:t>
      </w:r>
      <w:r w:rsidR="00A551D2">
        <w:t xml:space="preserve"> </w:t>
      </w:r>
      <w:r>
        <w:t xml:space="preserve">, раздел «Финансовое обеспечение муниципальной </w:t>
      </w:r>
      <w:r w:rsidR="00A60FC2">
        <w:t>программы</w:t>
      </w:r>
      <w:r>
        <w:t xml:space="preserve"> </w:t>
      </w:r>
      <w:r w:rsidR="00A60FC2">
        <w:t>с указанием источников</w:t>
      </w:r>
      <w:r w:rsidR="006866AF">
        <w:t>»  изложить в новой редакции:</w:t>
      </w:r>
    </w:p>
    <w:p w:rsidR="006866AF" w:rsidRDefault="009A01D7" w:rsidP="006866AF">
      <w:pPr>
        <w:suppressAutoHyphens w:val="0"/>
        <w:ind w:left="720"/>
        <w:jc w:val="both"/>
      </w:pPr>
      <w:r>
        <w:t>«</w:t>
      </w:r>
      <w:r w:rsidR="006866AF">
        <w:t xml:space="preserve">Объем бюджетных ассигнований за счет средств бюджета Пудожского муниципального района на </w:t>
      </w:r>
      <w:r w:rsidR="0064173D">
        <w:t>реализацию</w:t>
      </w:r>
      <w:r w:rsidR="006866AF">
        <w:t xml:space="preserve"> мероприятий муниципальной программы предоставляется в установленном порядке и </w:t>
      </w:r>
      <w:r w:rsidR="0064173D">
        <w:t>подлежит</w:t>
      </w:r>
      <w:r w:rsidR="006866AF">
        <w:t xml:space="preserve"> ежегодной корректировке при утверждении бюджета на очередной финансовый год.</w:t>
      </w:r>
    </w:p>
    <w:p w:rsidR="006866AF" w:rsidRDefault="006866AF" w:rsidP="006866AF">
      <w:pPr>
        <w:suppressAutoHyphens w:val="0"/>
        <w:ind w:left="720"/>
        <w:jc w:val="both"/>
      </w:pPr>
      <w:r>
        <w:t>Общий объем финансирования программы составляет –</w:t>
      </w:r>
      <w:r w:rsidR="004929EA">
        <w:t xml:space="preserve"> </w:t>
      </w:r>
      <w:r w:rsidR="007737CC">
        <w:t>58 483</w:t>
      </w:r>
      <w:r>
        <w:t xml:space="preserve"> тыс.</w:t>
      </w:r>
      <w:r w:rsidR="0064173D">
        <w:t xml:space="preserve"> рублей</w:t>
      </w:r>
      <w:r w:rsidR="004929EA">
        <w:t xml:space="preserve">, в том числе по годам: </w:t>
      </w:r>
    </w:p>
    <w:p w:rsidR="004929EA" w:rsidRDefault="004929EA" w:rsidP="006866AF">
      <w:pPr>
        <w:suppressAutoHyphens w:val="0"/>
        <w:ind w:left="720"/>
        <w:jc w:val="both"/>
      </w:pPr>
      <w:r>
        <w:t>2019 год – 21 740 тыс.</w:t>
      </w:r>
      <w:r w:rsidR="0064173D">
        <w:t xml:space="preserve"> </w:t>
      </w:r>
      <w:r>
        <w:t>рублей</w:t>
      </w:r>
    </w:p>
    <w:p w:rsidR="004929EA" w:rsidRDefault="004929EA" w:rsidP="006866AF">
      <w:pPr>
        <w:suppressAutoHyphens w:val="0"/>
        <w:ind w:left="720"/>
        <w:jc w:val="both"/>
      </w:pPr>
      <w:r>
        <w:t>2020 год – 21 743 тыс.</w:t>
      </w:r>
      <w:r w:rsidR="0064173D">
        <w:t xml:space="preserve"> </w:t>
      </w:r>
      <w:r>
        <w:t xml:space="preserve">рублей </w:t>
      </w:r>
    </w:p>
    <w:p w:rsidR="004929EA" w:rsidRDefault="004929EA" w:rsidP="006866AF">
      <w:pPr>
        <w:suppressAutoHyphens w:val="0"/>
        <w:ind w:left="720"/>
        <w:jc w:val="both"/>
      </w:pPr>
      <w:r>
        <w:t>2021 год – 5 000 тыс.</w:t>
      </w:r>
      <w:r w:rsidR="0064173D">
        <w:t xml:space="preserve"> </w:t>
      </w:r>
      <w:r>
        <w:t xml:space="preserve">рублей </w:t>
      </w:r>
    </w:p>
    <w:p w:rsidR="004929EA" w:rsidRDefault="004929EA" w:rsidP="006866AF">
      <w:pPr>
        <w:suppressAutoHyphens w:val="0"/>
        <w:ind w:left="720"/>
        <w:jc w:val="both"/>
      </w:pPr>
      <w:r>
        <w:t>2022 год – 5 000 тыс.</w:t>
      </w:r>
      <w:r w:rsidR="0064173D">
        <w:t xml:space="preserve"> </w:t>
      </w:r>
      <w:r>
        <w:t>рублей</w:t>
      </w:r>
    </w:p>
    <w:p w:rsidR="004929EA" w:rsidRDefault="004929EA" w:rsidP="006866AF">
      <w:pPr>
        <w:suppressAutoHyphens w:val="0"/>
        <w:ind w:left="720"/>
        <w:jc w:val="both"/>
      </w:pPr>
      <w:r>
        <w:t>2023 год – 5 000 тыс.</w:t>
      </w:r>
      <w:r w:rsidR="0064173D">
        <w:t xml:space="preserve"> </w:t>
      </w:r>
      <w:r>
        <w:t xml:space="preserve">рублей </w:t>
      </w:r>
    </w:p>
    <w:p w:rsidR="004929EA" w:rsidRDefault="004929EA" w:rsidP="006866AF">
      <w:pPr>
        <w:suppressAutoHyphens w:val="0"/>
        <w:ind w:left="720"/>
        <w:jc w:val="both"/>
      </w:pPr>
      <w:r>
        <w:t xml:space="preserve">Итого 2019 – 2023 гг. </w:t>
      </w:r>
      <w:r w:rsidR="007737CC">
        <w:t>58 483 тыс.</w:t>
      </w:r>
      <w:r w:rsidR="0064173D">
        <w:t xml:space="preserve"> </w:t>
      </w:r>
      <w:r w:rsidR="007737CC">
        <w:t>рублей.</w:t>
      </w:r>
    </w:p>
    <w:p w:rsidR="00F73940" w:rsidRPr="004F2AB4" w:rsidRDefault="004B326D" w:rsidP="00F73940">
      <w:pPr>
        <w:numPr>
          <w:ilvl w:val="0"/>
          <w:numId w:val="6"/>
        </w:numPr>
        <w:suppressAutoHyphens w:val="0"/>
        <w:jc w:val="both"/>
      </w:pPr>
      <w:r>
        <w:t>Контроль исполнения настоящего Постановления возложить на руководителя Управления по образованию и социально-культурной политике администрации Пудожского</w:t>
      </w:r>
      <w:r w:rsidR="009A01D7">
        <w:t xml:space="preserve"> муниципального района</w:t>
      </w:r>
      <w:r>
        <w:t>.</w:t>
      </w:r>
    </w:p>
    <w:p w:rsidR="00C84849" w:rsidRPr="004F2AB4" w:rsidRDefault="001E4CBD" w:rsidP="001E4CBD">
      <w:pPr>
        <w:numPr>
          <w:ilvl w:val="0"/>
          <w:numId w:val="6"/>
        </w:numPr>
        <w:suppressAutoHyphens w:val="0"/>
        <w:jc w:val="both"/>
      </w:pPr>
      <w:r w:rsidRPr="004F2AB4">
        <w:t xml:space="preserve">Настоящее </w:t>
      </w:r>
      <w:r w:rsidR="00F73940">
        <w:t>П</w:t>
      </w:r>
      <w:r w:rsidR="00D76B61" w:rsidRPr="004F2AB4">
        <w:t>остановление</w:t>
      </w:r>
      <w:r w:rsidRPr="004F2AB4">
        <w:t xml:space="preserve"> вступает в силу с</w:t>
      </w:r>
      <w:r w:rsidR="004B326D">
        <w:t>о дня его официального опубликования (обнародования)</w:t>
      </w:r>
      <w:r w:rsidR="004C45FD">
        <w:t xml:space="preserve"> </w:t>
      </w:r>
      <w:r w:rsidR="004C45FD" w:rsidRPr="00DA60E4">
        <w:rPr>
          <w:bCs/>
        </w:rPr>
        <w:t>и подлежит размещению на официальном сайте администрации Пудожского муниципального района.</w:t>
      </w:r>
    </w:p>
    <w:p w:rsidR="00551D1B" w:rsidRDefault="00551D1B" w:rsidP="009E2ED1">
      <w:pPr>
        <w:ind w:left="1545"/>
        <w:jc w:val="both"/>
      </w:pPr>
    </w:p>
    <w:p w:rsidR="002F516D" w:rsidRPr="004F2AB4" w:rsidRDefault="002F516D" w:rsidP="009E2ED1">
      <w:pPr>
        <w:ind w:left="1545"/>
        <w:jc w:val="both"/>
      </w:pPr>
    </w:p>
    <w:p w:rsidR="001E4CBD" w:rsidRPr="004F2AB4" w:rsidRDefault="00DA0825" w:rsidP="001E4CBD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И.о.г</w:t>
      </w:r>
      <w:r w:rsidR="001E4CBD" w:rsidRPr="004F2AB4">
        <w:rPr>
          <w:sz w:val="24"/>
          <w:szCs w:val="24"/>
        </w:rPr>
        <w:t>лав</w:t>
      </w:r>
      <w:r w:rsidR="009A01D7">
        <w:rPr>
          <w:sz w:val="24"/>
          <w:szCs w:val="24"/>
        </w:rPr>
        <w:t>ы</w:t>
      </w:r>
      <w:r w:rsidR="001E4CBD" w:rsidRPr="004F2AB4">
        <w:rPr>
          <w:sz w:val="24"/>
          <w:szCs w:val="24"/>
        </w:rPr>
        <w:t xml:space="preserve"> администрации</w:t>
      </w:r>
    </w:p>
    <w:p w:rsidR="002F516D" w:rsidRPr="001E4CBD" w:rsidRDefault="001E4CBD" w:rsidP="009A01D7">
      <w:pPr>
        <w:pStyle w:val="a8"/>
        <w:ind w:firstLine="0"/>
        <w:rPr>
          <w:szCs w:val="28"/>
        </w:rPr>
      </w:pPr>
      <w:r w:rsidRPr="004F2AB4">
        <w:rPr>
          <w:sz w:val="24"/>
          <w:szCs w:val="24"/>
        </w:rPr>
        <w:t xml:space="preserve">Пудожского муниципального района                        </w:t>
      </w:r>
      <w:r w:rsidR="00551D1B">
        <w:rPr>
          <w:sz w:val="24"/>
          <w:szCs w:val="24"/>
        </w:rPr>
        <w:t xml:space="preserve">                          </w:t>
      </w:r>
      <w:r w:rsidRPr="004F2AB4">
        <w:rPr>
          <w:sz w:val="24"/>
          <w:szCs w:val="24"/>
        </w:rPr>
        <w:t xml:space="preserve">              </w:t>
      </w:r>
      <w:r w:rsidR="00551D1B">
        <w:rPr>
          <w:sz w:val="24"/>
          <w:szCs w:val="24"/>
        </w:rPr>
        <w:t>А.</w:t>
      </w:r>
      <w:r w:rsidR="009A01D7">
        <w:rPr>
          <w:sz w:val="24"/>
          <w:szCs w:val="24"/>
        </w:rPr>
        <w:t>А</w:t>
      </w:r>
      <w:r w:rsidR="00551D1B">
        <w:rPr>
          <w:sz w:val="24"/>
          <w:szCs w:val="24"/>
        </w:rPr>
        <w:t xml:space="preserve">. </w:t>
      </w:r>
      <w:r w:rsidR="009A01D7">
        <w:rPr>
          <w:sz w:val="24"/>
          <w:szCs w:val="24"/>
        </w:rPr>
        <w:t>Долбак</w:t>
      </w:r>
    </w:p>
    <w:sectPr w:rsidR="002F516D" w:rsidRPr="001E4CBD" w:rsidSect="007737CC">
      <w:pgSz w:w="11906" w:h="16838"/>
      <w:pgMar w:top="709" w:right="73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8C8"/>
    <w:multiLevelType w:val="hybridMultilevel"/>
    <w:tmpl w:val="FBC4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3F5F"/>
    <w:multiLevelType w:val="hybridMultilevel"/>
    <w:tmpl w:val="D08C1F72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7A1B"/>
    <w:multiLevelType w:val="hybridMultilevel"/>
    <w:tmpl w:val="6D5CBA40"/>
    <w:lvl w:ilvl="0" w:tplc="6AF0E00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690945E1"/>
    <w:multiLevelType w:val="multilevel"/>
    <w:tmpl w:val="3938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7112205C"/>
    <w:multiLevelType w:val="multilevel"/>
    <w:tmpl w:val="651A2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B2210A4"/>
    <w:multiLevelType w:val="multilevel"/>
    <w:tmpl w:val="A382532C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92ADF"/>
    <w:rsid w:val="00093240"/>
    <w:rsid w:val="00093FF5"/>
    <w:rsid w:val="000B090F"/>
    <w:rsid w:val="00136D83"/>
    <w:rsid w:val="001B2919"/>
    <w:rsid w:val="001E4CBD"/>
    <w:rsid w:val="001F6BC5"/>
    <w:rsid w:val="002006AC"/>
    <w:rsid w:val="00211B68"/>
    <w:rsid w:val="002420CC"/>
    <w:rsid w:val="00267757"/>
    <w:rsid w:val="0028167B"/>
    <w:rsid w:val="002F516D"/>
    <w:rsid w:val="003D0090"/>
    <w:rsid w:val="003E48EF"/>
    <w:rsid w:val="00460403"/>
    <w:rsid w:val="004929EA"/>
    <w:rsid w:val="00494335"/>
    <w:rsid w:val="004A67AC"/>
    <w:rsid w:val="004B326D"/>
    <w:rsid w:val="004C45FD"/>
    <w:rsid w:val="004D619C"/>
    <w:rsid w:val="004F2AB4"/>
    <w:rsid w:val="00505464"/>
    <w:rsid w:val="00551D1B"/>
    <w:rsid w:val="005F2425"/>
    <w:rsid w:val="006134CB"/>
    <w:rsid w:val="00623C79"/>
    <w:rsid w:val="0064173D"/>
    <w:rsid w:val="00650C2B"/>
    <w:rsid w:val="006866AF"/>
    <w:rsid w:val="006950E7"/>
    <w:rsid w:val="006E01B2"/>
    <w:rsid w:val="006E4D54"/>
    <w:rsid w:val="00746603"/>
    <w:rsid w:val="00747AE7"/>
    <w:rsid w:val="007631C1"/>
    <w:rsid w:val="007737CC"/>
    <w:rsid w:val="007B7AE3"/>
    <w:rsid w:val="007C7515"/>
    <w:rsid w:val="00826332"/>
    <w:rsid w:val="00846757"/>
    <w:rsid w:val="008609CA"/>
    <w:rsid w:val="008B43A7"/>
    <w:rsid w:val="008B4E9D"/>
    <w:rsid w:val="008C45B2"/>
    <w:rsid w:val="008E4620"/>
    <w:rsid w:val="008E65B0"/>
    <w:rsid w:val="0092172A"/>
    <w:rsid w:val="00940769"/>
    <w:rsid w:val="00953CF6"/>
    <w:rsid w:val="009A01D7"/>
    <w:rsid w:val="009A11B3"/>
    <w:rsid w:val="009E2ED1"/>
    <w:rsid w:val="00A53539"/>
    <w:rsid w:val="00A551D2"/>
    <w:rsid w:val="00A60FC2"/>
    <w:rsid w:val="00A83B1F"/>
    <w:rsid w:val="00AC2950"/>
    <w:rsid w:val="00AF43C2"/>
    <w:rsid w:val="00AF55F6"/>
    <w:rsid w:val="00B504F1"/>
    <w:rsid w:val="00B70F4F"/>
    <w:rsid w:val="00BC323F"/>
    <w:rsid w:val="00BE398D"/>
    <w:rsid w:val="00BF7A02"/>
    <w:rsid w:val="00C124F6"/>
    <w:rsid w:val="00C47EC1"/>
    <w:rsid w:val="00C84849"/>
    <w:rsid w:val="00C85FB1"/>
    <w:rsid w:val="00C917FA"/>
    <w:rsid w:val="00CB6926"/>
    <w:rsid w:val="00D2404C"/>
    <w:rsid w:val="00D6212E"/>
    <w:rsid w:val="00D6591C"/>
    <w:rsid w:val="00D76B61"/>
    <w:rsid w:val="00D81123"/>
    <w:rsid w:val="00DA0825"/>
    <w:rsid w:val="00DB4794"/>
    <w:rsid w:val="00DF24F6"/>
    <w:rsid w:val="00E176E1"/>
    <w:rsid w:val="00E462C4"/>
    <w:rsid w:val="00E92ADF"/>
    <w:rsid w:val="00ED33C0"/>
    <w:rsid w:val="00F14EEB"/>
    <w:rsid w:val="00F21FB1"/>
    <w:rsid w:val="00F228EB"/>
    <w:rsid w:val="00F36A10"/>
    <w:rsid w:val="00F37762"/>
    <w:rsid w:val="00F45D80"/>
    <w:rsid w:val="00F73940"/>
    <w:rsid w:val="00F828C0"/>
    <w:rsid w:val="00F848C4"/>
    <w:rsid w:val="00FB71AB"/>
    <w:rsid w:val="00FF6A1D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2ADF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styleId="a4">
    <w:name w:val="Normal (Web)"/>
    <w:basedOn w:val="a"/>
    <w:uiPriority w:val="99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8B43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43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rsid w:val="008B43A7"/>
    <w:rPr>
      <w:color w:val="0000FF"/>
      <w:u w:val="single"/>
    </w:rPr>
  </w:style>
  <w:style w:type="character" w:styleId="a6">
    <w:name w:val="Strong"/>
    <w:basedOn w:val="a0"/>
    <w:qFormat/>
    <w:rsid w:val="008B43A7"/>
    <w:rPr>
      <w:b/>
      <w:bCs/>
    </w:rPr>
  </w:style>
  <w:style w:type="table" w:styleId="a7">
    <w:name w:val="Table Grid"/>
    <w:basedOn w:val="a1"/>
    <w:rsid w:val="0046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E4CBD"/>
    <w:pPr>
      <w:suppressAutoHyphens w:val="0"/>
      <w:ind w:firstLine="708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E4CBD"/>
    <w:rPr>
      <w:sz w:val="28"/>
    </w:rPr>
  </w:style>
  <w:style w:type="character" w:customStyle="1" w:styleId="aa">
    <w:name w:val="Основной текст_"/>
    <w:basedOn w:val="a0"/>
    <w:link w:val="3"/>
    <w:rsid w:val="001E4CBD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1E4CB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pacing w:val="-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1E4CBD"/>
    <w:pPr>
      <w:ind w:left="708"/>
    </w:pPr>
  </w:style>
  <w:style w:type="character" w:customStyle="1" w:styleId="ac">
    <w:name w:val="Цветовое выделение"/>
    <w:uiPriority w:val="99"/>
    <w:rsid w:val="00551D1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1D1B"/>
    <w:rPr>
      <w:color w:val="106BBE"/>
    </w:rPr>
  </w:style>
  <w:style w:type="character" w:customStyle="1" w:styleId="doctitle">
    <w:name w:val="doctitle"/>
    <w:basedOn w:val="a0"/>
    <w:rsid w:val="0055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20</cp:revision>
  <cp:lastPrinted>2020-03-04T13:34:00Z</cp:lastPrinted>
  <dcterms:created xsi:type="dcterms:W3CDTF">2019-04-11T11:12:00Z</dcterms:created>
  <dcterms:modified xsi:type="dcterms:W3CDTF">2020-03-04T13:37:00Z</dcterms:modified>
</cp:coreProperties>
</file>