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ABC" w:rsidRPr="00436786" w:rsidRDefault="00330ABC" w:rsidP="00EC05F6">
      <w:pPr>
        <w:shd w:val="clear" w:color="auto" w:fill="FFFFFF"/>
        <w:spacing w:after="0" w:line="240" w:lineRule="auto"/>
        <w:ind w:left="4253" w:right="-556"/>
        <w:jc w:val="right"/>
        <w:rPr>
          <w:rFonts w:ascii="Times New Roman" w:hAnsi="Times New Roman"/>
          <w:spacing w:val="-5"/>
          <w:sz w:val="24"/>
          <w:szCs w:val="24"/>
        </w:rPr>
      </w:pPr>
      <w:r w:rsidRPr="00436786">
        <w:rPr>
          <w:rFonts w:ascii="Times New Roman" w:hAnsi="Times New Roman"/>
          <w:spacing w:val="-5"/>
          <w:sz w:val="24"/>
          <w:szCs w:val="24"/>
        </w:rPr>
        <w:t xml:space="preserve">       Приложение к </w:t>
      </w:r>
    </w:p>
    <w:p w:rsidR="00330ABC" w:rsidRPr="00436786" w:rsidRDefault="00330ABC" w:rsidP="00EC05F6">
      <w:pPr>
        <w:shd w:val="clear" w:color="auto" w:fill="FFFFFF"/>
        <w:spacing w:after="0" w:line="240" w:lineRule="auto"/>
        <w:ind w:left="4253" w:right="-556"/>
        <w:jc w:val="right"/>
        <w:rPr>
          <w:rFonts w:ascii="Times New Roman" w:hAnsi="Times New Roman"/>
          <w:spacing w:val="-5"/>
          <w:sz w:val="24"/>
          <w:szCs w:val="24"/>
        </w:rPr>
      </w:pPr>
      <w:r w:rsidRPr="00436786">
        <w:rPr>
          <w:rFonts w:ascii="Times New Roman" w:hAnsi="Times New Roman"/>
          <w:spacing w:val="-5"/>
          <w:sz w:val="24"/>
          <w:szCs w:val="24"/>
        </w:rPr>
        <w:t xml:space="preserve">  Постановлению администрации </w:t>
      </w:r>
    </w:p>
    <w:p w:rsidR="00330ABC" w:rsidRPr="00436786" w:rsidRDefault="00330ABC" w:rsidP="00EC05F6">
      <w:pPr>
        <w:shd w:val="clear" w:color="auto" w:fill="FFFFFF"/>
        <w:spacing w:after="0" w:line="240" w:lineRule="auto"/>
        <w:ind w:left="4253" w:right="-556"/>
        <w:jc w:val="right"/>
        <w:rPr>
          <w:rFonts w:ascii="Times New Roman" w:hAnsi="Times New Roman"/>
          <w:spacing w:val="-5"/>
          <w:sz w:val="24"/>
          <w:szCs w:val="24"/>
        </w:rPr>
      </w:pPr>
      <w:r w:rsidRPr="00436786">
        <w:rPr>
          <w:rFonts w:ascii="Times New Roman" w:hAnsi="Times New Roman"/>
          <w:spacing w:val="-5"/>
          <w:sz w:val="24"/>
          <w:szCs w:val="24"/>
        </w:rPr>
        <w:t xml:space="preserve">          Пудожского муниципального района</w:t>
      </w:r>
    </w:p>
    <w:p w:rsidR="00330ABC" w:rsidRPr="00436786" w:rsidRDefault="00330ABC" w:rsidP="001E1204">
      <w:pPr>
        <w:shd w:val="clear" w:color="auto" w:fill="FFFFFF"/>
        <w:spacing w:after="0" w:line="240" w:lineRule="auto"/>
        <w:ind w:left="4320" w:right="-556"/>
        <w:jc w:val="center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                                   от  15.12.2014   №</w:t>
      </w:r>
      <w:r w:rsidRPr="00436786">
        <w:rPr>
          <w:rFonts w:ascii="Times New Roman" w:hAnsi="Times New Roman"/>
          <w:spacing w:val="-5"/>
          <w:sz w:val="24"/>
          <w:szCs w:val="24"/>
        </w:rPr>
        <w:t xml:space="preserve">  </w:t>
      </w:r>
      <w:r>
        <w:rPr>
          <w:rFonts w:ascii="Times New Roman" w:hAnsi="Times New Roman"/>
          <w:spacing w:val="-5"/>
          <w:sz w:val="24"/>
          <w:szCs w:val="24"/>
        </w:rPr>
        <w:t>1024-П</w:t>
      </w:r>
      <w:r w:rsidRPr="00436786">
        <w:rPr>
          <w:rFonts w:ascii="Times New Roman" w:hAnsi="Times New Roman"/>
          <w:spacing w:val="-5"/>
          <w:sz w:val="24"/>
          <w:szCs w:val="24"/>
        </w:rPr>
        <w:t xml:space="preserve">                              </w:t>
      </w:r>
    </w:p>
    <w:p w:rsidR="00330ABC" w:rsidRPr="00436786" w:rsidRDefault="00330ABC" w:rsidP="00472610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0ABC" w:rsidRPr="00436786" w:rsidRDefault="00330ABC" w:rsidP="00472610">
      <w:pPr>
        <w:jc w:val="center"/>
        <w:rPr>
          <w:rFonts w:ascii="Times New Roman" w:hAnsi="Times New Roman"/>
          <w:b/>
          <w:sz w:val="24"/>
          <w:szCs w:val="24"/>
        </w:rPr>
      </w:pPr>
      <w:r w:rsidRPr="00436786">
        <w:rPr>
          <w:rFonts w:ascii="Times New Roman" w:hAnsi="Times New Roman"/>
          <w:b/>
          <w:sz w:val="24"/>
          <w:szCs w:val="24"/>
        </w:rPr>
        <w:t>Административный регламент</w:t>
      </w:r>
    </w:p>
    <w:p w:rsidR="00330ABC" w:rsidRPr="00436786" w:rsidRDefault="00330ABC" w:rsidP="00472610">
      <w:pPr>
        <w:jc w:val="center"/>
        <w:rPr>
          <w:rFonts w:ascii="Times New Roman" w:hAnsi="Times New Roman"/>
          <w:b/>
          <w:sz w:val="24"/>
          <w:szCs w:val="24"/>
        </w:rPr>
      </w:pPr>
      <w:r w:rsidRPr="00436786">
        <w:rPr>
          <w:rFonts w:ascii="Times New Roman" w:hAnsi="Times New Roman"/>
          <w:b/>
          <w:sz w:val="24"/>
          <w:szCs w:val="24"/>
        </w:rPr>
        <w:t xml:space="preserve"> предоставления муниципальной услуги </w:t>
      </w:r>
    </w:p>
    <w:p w:rsidR="00330ABC" w:rsidRPr="00436786" w:rsidRDefault="00330ABC" w:rsidP="00472610">
      <w:pPr>
        <w:jc w:val="center"/>
        <w:rPr>
          <w:rFonts w:ascii="Times New Roman" w:hAnsi="Times New Roman"/>
          <w:b/>
          <w:sz w:val="24"/>
          <w:szCs w:val="24"/>
        </w:rPr>
      </w:pPr>
      <w:r w:rsidRPr="00436786">
        <w:rPr>
          <w:rFonts w:ascii="Times New Roman" w:hAnsi="Times New Roman"/>
          <w:b/>
          <w:sz w:val="24"/>
          <w:szCs w:val="24"/>
        </w:rPr>
        <w:t xml:space="preserve">«Выдача разрешений на право организации розничного рынка» </w:t>
      </w:r>
    </w:p>
    <w:p w:rsidR="00330ABC" w:rsidRPr="00436786" w:rsidRDefault="00330ABC" w:rsidP="00B363B5">
      <w:pPr>
        <w:jc w:val="center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b/>
          <w:sz w:val="24"/>
          <w:szCs w:val="24"/>
        </w:rPr>
        <w:t>в Пудожском муниципальном районе</w:t>
      </w:r>
    </w:p>
    <w:p w:rsidR="00330ABC" w:rsidRPr="00436786" w:rsidRDefault="00330ABC" w:rsidP="00472610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>1. Общие положения</w:t>
      </w:r>
    </w:p>
    <w:p w:rsidR="00330ABC" w:rsidRPr="00436786" w:rsidRDefault="00330ABC" w:rsidP="00472610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>1.1 Предмет регулирования административного регламента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Административный регламент (далее – Регламент) устанавливает процедуру регулирования органами местного самоуправления Пудожского муниципального района  предоставление  муниципальной услуги «Выдача разрешений на право организации розничного рынка»на территории Пудожского муниципального района  (далее -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Административный регламент определяет: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а) сроки и последовательность действий (административных процедур) структурных подразделений органов местного самоуправления по выдаче разрешений на право организации розничного рынка на территории Пудожского муниципального района (далее – структурные подразделения, структуры), 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б) порядок взаимодействия между структурными подразделениями, должностными лицами органов местного самоуправления, 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в) правила ведения делопроизводства по выдаче разрешений на право организации розничного рынка на территории Пудожского муниципального района (далее - муниципальный район). </w:t>
      </w:r>
    </w:p>
    <w:p w:rsidR="00330ABC" w:rsidRPr="00436786" w:rsidRDefault="00330ABC" w:rsidP="00FC294B">
      <w:pPr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 xml:space="preserve">     1.2 Описание заявителей, имеющих право на получение муниципальной услуги.</w:t>
      </w:r>
    </w:p>
    <w:p w:rsidR="00330ABC" w:rsidRPr="00436786" w:rsidRDefault="00330ABC" w:rsidP="00FC294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Выдача разрешения на право организации розничного рынка:</w:t>
      </w:r>
    </w:p>
    <w:p w:rsidR="00330ABC" w:rsidRPr="00436786" w:rsidRDefault="00330ABC" w:rsidP="00B831A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а) Заявителями, имеющими право на получение муниципальной услуги, являются юридические лица, которые зарегистрированы в установленном законодательством Российской Федерации порядке и которым принадлежат объект или объекты недвижимости, расположенные на территории, в пределах которой предполагается организация рынка (далее – Заявитель). </w:t>
      </w:r>
    </w:p>
    <w:p w:rsidR="00330ABC" w:rsidRPr="00436786" w:rsidRDefault="00330ABC" w:rsidP="00C5643E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330ABC" w:rsidRPr="00436786" w:rsidRDefault="00330ABC" w:rsidP="00810B6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436786">
        <w:rPr>
          <w:rFonts w:ascii="Times New Roman" w:hAnsi="Times New Roman"/>
          <w:b/>
          <w:bCs/>
          <w:i/>
          <w:sz w:val="24"/>
          <w:szCs w:val="24"/>
        </w:rPr>
        <w:t>1.3 Требования к порядку информирования о порядке предоставления</w:t>
      </w:r>
    </w:p>
    <w:p w:rsidR="00330ABC" w:rsidRPr="00436786" w:rsidRDefault="00330ABC" w:rsidP="00810B6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436786">
        <w:rPr>
          <w:rFonts w:ascii="Times New Roman" w:hAnsi="Times New Roman"/>
          <w:b/>
          <w:bCs/>
          <w:i/>
          <w:sz w:val="24"/>
          <w:szCs w:val="24"/>
        </w:rPr>
        <w:t>муниципальной услуги.</w:t>
      </w:r>
    </w:p>
    <w:p w:rsidR="00330ABC" w:rsidRPr="00436786" w:rsidRDefault="00330ABC" w:rsidP="00C5643E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ab/>
        <w:t>Структурным подразделением администрации Пудожского муниципального района, предоставляющим муниципальную услугу является Управление по  экономике и имуществу администрации Пудожского муниципального района, (далее - Управление). Указанная услуга закреплена Положением об Управлении по экономике и имуществу  администрации Пудожского муниципального района, утвержденным Постановлением  администрации Пудожского муниципального района «Об утверждении Положения об Управлении по  экономике и имуществу».</w:t>
      </w:r>
    </w:p>
    <w:p w:rsidR="00330ABC" w:rsidRPr="00436786" w:rsidRDefault="00330ABC" w:rsidP="00C5643E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Управление располагается по адресу г.Пудож ул.Ленина, 90, работает по графику:</w:t>
      </w:r>
    </w:p>
    <w:p w:rsidR="00330ABC" w:rsidRPr="00436786" w:rsidRDefault="00330ABC" w:rsidP="00C5643E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Пн.Чт- с 09-00 час. до 17-15 час. Обед с 13.00 час. До 14.00 час. Птн – с 09.00 час.</w:t>
      </w:r>
    </w:p>
    <w:p w:rsidR="00330ABC" w:rsidRPr="00436786" w:rsidRDefault="00330ABC" w:rsidP="00C5643E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До 17.00 час. Обед с 13.00 до 14.00 час.</w:t>
      </w:r>
    </w:p>
    <w:p w:rsidR="00330ABC" w:rsidRPr="00436786" w:rsidRDefault="00330ABC" w:rsidP="00C5643E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Суббота и воскресенье – выходные дни.</w:t>
      </w:r>
    </w:p>
    <w:p w:rsidR="00330ABC" w:rsidRPr="00436786" w:rsidRDefault="00330ABC" w:rsidP="00C5643E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Телефон для справок (881452) 5-15-45;</w:t>
      </w:r>
    </w:p>
    <w:p w:rsidR="00330ABC" w:rsidRPr="00436786" w:rsidRDefault="00330ABC" w:rsidP="00C5643E">
      <w:pPr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5" w:history="1">
        <w:r w:rsidRPr="00436786">
          <w:rPr>
            <w:rFonts w:ascii="Times New Roman" w:hAnsi="Times New Roman"/>
            <w:color w:val="0000FF"/>
            <w:sz w:val="24"/>
            <w:szCs w:val="24"/>
            <w:u w:val="single"/>
          </w:rPr>
          <w:t>pudogadm@onego.ru</w:t>
        </w:r>
      </w:hyperlink>
      <w:r w:rsidRPr="00436786">
        <w:rPr>
          <w:rFonts w:ascii="Times New Roman" w:hAnsi="Times New Roman"/>
          <w:sz w:val="24"/>
          <w:szCs w:val="24"/>
        </w:rPr>
        <w:t>; адрес официального сайта администрации Пудожского муниципального района:</w:t>
      </w:r>
      <w:r w:rsidRPr="00436786">
        <w:rPr>
          <w:rFonts w:ascii="Times New Roman" w:hAnsi="Times New Roman"/>
          <w:sz w:val="24"/>
          <w:szCs w:val="24"/>
          <w:lang w:val="en-US"/>
        </w:rPr>
        <w:t>http</w:t>
      </w:r>
      <w:r w:rsidRPr="00436786">
        <w:rPr>
          <w:rFonts w:ascii="Times New Roman" w:hAnsi="Times New Roman"/>
          <w:sz w:val="24"/>
          <w:szCs w:val="24"/>
        </w:rPr>
        <w:t>//</w:t>
      </w:r>
      <w:r w:rsidRPr="00436786">
        <w:rPr>
          <w:rFonts w:ascii="Times New Roman" w:hAnsi="Times New Roman"/>
          <w:sz w:val="24"/>
          <w:szCs w:val="24"/>
          <w:lang w:val="en-US"/>
        </w:rPr>
        <w:t>www</w:t>
      </w:r>
      <w:r w:rsidRPr="00436786">
        <w:rPr>
          <w:rFonts w:ascii="Times New Roman" w:hAnsi="Times New Roman"/>
          <w:sz w:val="24"/>
          <w:szCs w:val="24"/>
        </w:rPr>
        <w:t>.</w:t>
      </w:r>
      <w:r w:rsidRPr="00436786">
        <w:rPr>
          <w:rFonts w:ascii="Times New Roman" w:hAnsi="Times New Roman"/>
          <w:sz w:val="24"/>
          <w:szCs w:val="24"/>
          <w:lang w:val="en-US"/>
        </w:rPr>
        <w:t>pudogadm</w:t>
      </w:r>
      <w:r w:rsidRPr="00436786">
        <w:rPr>
          <w:rFonts w:ascii="Times New Roman" w:hAnsi="Times New Roman"/>
          <w:sz w:val="24"/>
          <w:szCs w:val="24"/>
        </w:rPr>
        <w:t>.</w:t>
      </w:r>
      <w:r w:rsidRPr="00436786">
        <w:rPr>
          <w:rFonts w:ascii="Times New Roman" w:hAnsi="Times New Roman"/>
          <w:sz w:val="24"/>
          <w:szCs w:val="24"/>
          <w:lang w:val="en-US"/>
        </w:rPr>
        <w:t>ru</w:t>
      </w:r>
      <w:r w:rsidRPr="00436786">
        <w:rPr>
          <w:rFonts w:ascii="Times New Roman" w:hAnsi="Times New Roman"/>
          <w:sz w:val="24"/>
          <w:szCs w:val="24"/>
        </w:rPr>
        <w:t xml:space="preserve">/.  </w:t>
      </w:r>
    </w:p>
    <w:p w:rsidR="00330ABC" w:rsidRPr="00436786" w:rsidRDefault="00330ABC" w:rsidP="003343E9">
      <w:pPr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Информация о порядке предоставления муниципальной услуги может быть получена непосредственно в Управлении, в сети Интернет по адресу: адрес официального сайта администрации Пудожского муниципального района:</w:t>
      </w:r>
      <w:r w:rsidRPr="00436786">
        <w:rPr>
          <w:rFonts w:ascii="Times New Roman" w:hAnsi="Times New Roman"/>
          <w:sz w:val="24"/>
          <w:szCs w:val="24"/>
          <w:lang w:val="en-US"/>
        </w:rPr>
        <w:t>http</w:t>
      </w:r>
      <w:r w:rsidRPr="00436786">
        <w:rPr>
          <w:rFonts w:ascii="Times New Roman" w:hAnsi="Times New Roman"/>
          <w:sz w:val="24"/>
          <w:szCs w:val="24"/>
        </w:rPr>
        <w:t>//</w:t>
      </w:r>
      <w:r w:rsidRPr="00436786">
        <w:rPr>
          <w:rFonts w:ascii="Times New Roman" w:hAnsi="Times New Roman"/>
          <w:sz w:val="24"/>
          <w:szCs w:val="24"/>
          <w:lang w:val="en-US"/>
        </w:rPr>
        <w:t>www</w:t>
      </w:r>
      <w:r w:rsidRPr="00436786">
        <w:rPr>
          <w:rFonts w:ascii="Times New Roman" w:hAnsi="Times New Roman"/>
          <w:sz w:val="24"/>
          <w:szCs w:val="24"/>
        </w:rPr>
        <w:t>.</w:t>
      </w:r>
      <w:r w:rsidRPr="00436786">
        <w:rPr>
          <w:rFonts w:ascii="Times New Roman" w:hAnsi="Times New Roman"/>
          <w:sz w:val="24"/>
          <w:szCs w:val="24"/>
          <w:lang w:val="en-US"/>
        </w:rPr>
        <w:t>pudogadm</w:t>
      </w:r>
      <w:r w:rsidRPr="00436786">
        <w:rPr>
          <w:rFonts w:ascii="Times New Roman" w:hAnsi="Times New Roman"/>
          <w:sz w:val="24"/>
          <w:szCs w:val="24"/>
        </w:rPr>
        <w:t>.</w:t>
      </w:r>
      <w:r w:rsidRPr="00436786">
        <w:rPr>
          <w:rFonts w:ascii="Times New Roman" w:hAnsi="Times New Roman"/>
          <w:sz w:val="24"/>
          <w:szCs w:val="24"/>
          <w:lang w:val="en-US"/>
        </w:rPr>
        <w:t>ru</w:t>
      </w:r>
      <w:r w:rsidRPr="00436786">
        <w:rPr>
          <w:rFonts w:ascii="Times New Roman" w:hAnsi="Times New Roman"/>
          <w:sz w:val="24"/>
          <w:szCs w:val="24"/>
        </w:rPr>
        <w:t xml:space="preserve">/., а также на информационных стендах.  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0ABC" w:rsidRPr="00436786" w:rsidRDefault="00330ABC" w:rsidP="00472610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>2. Стандарт предоставления муниципальной услуги</w:t>
      </w:r>
    </w:p>
    <w:p w:rsidR="00330ABC" w:rsidRPr="00436786" w:rsidRDefault="00330ABC" w:rsidP="00472610">
      <w:pPr>
        <w:jc w:val="center"/>
        <w:rPr>
          <w:rFonts w:ascii="Times New Roman" w:hAnsi="Times New Roman"/>
          <w:b/>
          <w:sz w:val="24"/>
          <w:szCs w:val="24"/>
        </w:rPr>
      </w:pPr>
      <w:r w:rsidRPr="00436786">
        <w:rPr>
          <w:rFonts w:ascii="Times New Roman" w:hAnsi="Times New Roman"/>
          <w:b/>
          <w:bCs/>
          <w:i/>
          <w:iCs/>
          <w:sz w:val="24"/>
          <w:szCs w:val="24"/>
        </w:rPr>
        <w:t>2.1.Наименование муниципальной услуги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Наименование муниципальной услуги - «Выдача разрешений на право организации розничного рынка». </w:t>
      </w:r>
    </w:p>
    <w:p w:rsidR="00330ABC" w:rsidRPr="00436786" w:rsidRDefault="00330ABC" w:rsidP="00810B64">
      <w:pPr>
        <w:ind w:firstLine="10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36786">
        <w:rPr>
          <w:rFonts w:ascii="Times New Roman" w:hAnsi="Times New Roman"/>
          <w:b/>
          <w:bCs/>
          <w:i/>
          <w:iCs/>
          <w:sz w:val="24"/>
          <w:szCs w:val="24"/>
        </w:rPr>
        <w:t xml:space="preserve">2.2 Наименование органа местного самоуправления непосредственно предоставляющего муниципальную услугу </w:t>
      </w:r>
    </w:p>
    <w:p w:rsidR="00330ABC" w:rsidRPr="00436786" w:rsidRDefault="00330ABC" w:rsidP="00FC294B">
      <w:pPr>
        <w:ind w:firstLine="708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Муниципальную услугу предоставляет администрация Пудожского муниципального района. Структурным подразделением администрации Пудожского муниципального района, исполняющим муниципальную услугу является, Управление по экономике и имуществу администрации Пудожского муниципального района.  Запрещается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организации.</w:t>
      </w:r>
    </w:p>
    <w:p w:rsidR="00330ABC" w:rsidRPr="00436786" w:rsidRDefault="00330ABC" w:rsidP="00582D74">
      <w:pPr>
        <w:tabs>
          <w:tab w:val="left" w:pos="360"/>
        </w:tabs>
        <w:ind w:firstLine="708"/>
        <w:rPr>
          <w:rFonts w:ascii="Times New Roman" w:hAnsi="Times New Roman"/>
          <w:b/>
          <w:i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>2.3 Результатами предоставления муниципальной услуги являются: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а) выдача разрешения на право организации розничного рынка;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б) направление (выдача) уведомления об отказе в предоставлении разрешения на право организации розничного рынка. Формы указанного разрешения и уведомления утверждаются органом исполнительной власти субъекта РФ. 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>2.4 Срок предоставления муниципальной услуги (в том числе результат  предоставления муниципальной услуги)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Рассмотрение заявления о выдаче разрешения или об отказе в выдаче разрешения осуществляется Управлением в срок, не превышающий 30 календарных дней со дня поступления этого заявления. В случаях продления срока действия разрешения или его переоформления, срок рассмотрения этого заявления не может превышать 15 календарных дней со дня поступления заявления.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Уведомление в выдаче разрешения с приложением оформленного разрешения, а в случае отказа в выдаче разрешения – уведомление об отказе в выдаче разрешения вручается (направляется) заявителю Управлением в срок не позднее 3 дней со дня принятия решения о выдаче разрешения.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Разрешение выдается на срок, не превышающий 5 лет. В случае, если юридическому лицу объект или объекты недвижимости, где предполагается организовать рынок, принадлежат на праве аренды, срок действия разрешения определяется с учетом срока действия договора аренды.</w:t>
      </w:r>
    </w:p>
    <w:p w:rsidR="00330ABC" w:rsidRPr="00436786" w:rsidRDefault="00330ABC" w:rsidP="00810B64">
      <w:pPr>
        <w:ind w:firstLine="10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36786">
        <w:rPr>
          <w:rFonts w:ascii="Times New Roman" w:hAnsi="Times New Roman"/>
          <w:b/>
          <w:bCs/>
          <w:i/>
          <w:iCs/>
          <w:sz w:val="24"/>
          <w:szCs w:val="24"/>
        </w:rPr>
        <w:t>2.5. Перечень нормативных правовых актов, непосредственно регулирующих осуществление муниципальной услуги</w:t>
      </w:r>
    </w:p>
    <w:p w:rsidR="00330ABC" w:rsidRPr="00436786" w:rsidRDefault="00330ABC" w:rsidP="0058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36786">
        <w:rPr>
          <w:rFonts w:ascii="Times New Roman" w:hAnsi="Times New Roman"/>
          <w:sz w:val="24"/>
          <w:szCs w:val="24"/>
        </w:rPr>
        <w:t xml:space="preserve"> Осуществление муниципальной услуги регулируется следующими законодательными и нормативными правовыми актами: </w:t>
      </w:r>
    </w:p>
    <w:p w:rsidR="00330ABC" w:rsidRPr="00436786" w:rsidRDefault="00330ABC" w:rsidP="0058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           - Конституцией Российской Федерации; («Российская газета»,№7,21.01.2009);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Федеральный закон от 30.12.2006 года № 271-ФЗ «О розничных рынках и о внесении изменений в Трудовой кодекс Российской Федерации»; («Собрание законодательства РФ», 01.01.2007, № 1 (1ч), ст.34);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10.03.2007 года № 148 «Об утверждении Правил выдачи разрешений на право организации розничного рынка»;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(«Российская газета»,№52, 15.03.2007);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- Постановление Правительства Российской Федерации от 28.04.2007 года № 255«Об утверждении требований к оформлению паспорта безопасности розничного рынка и перечню содержащихся в нем сведений»; («Собрание законодательства РФ», 30.04.2007, №18, ст.2240);  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-Закон Республики Карелия от 04.05.2007 года № 1068– ЗРК «О некоторых вопросах организации розничных рынков и деятельности ярмарок на территории Республики Карелия»; («Карелия», № 48,05.05.2007);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- Приказ Министерства экономического развития Республики Карелия  от 16.05.2007 года № 98-А « Об утверждении Требований к торговому месту на розничном рынке в Республике Карелия»; («Карелия», №56, 26.05.2007); 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иные Федеральные законы и законы  Республики Карелия,  а также муниципальные нормативные правовые акты. 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0ABC" w:rsidRPr="00436786" w:rsidRDefault="00330ABC" w:rsidP="007030F1">
      <w:pPr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36786">
        <w:rPr>
          <w:rFonts w:ascii="Times New Roman" w:hAnsi="Times New Roman"/>
          <w:b/>
          <w:bCs/>
          <w:i/>
          <w:iCs/>
          <w:sz w:val="24"/>
          <w:szCs w:val="24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Перечень документов, необходимых для получения муниципальной услуги: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Для получения разрешения заявитель -  (юридическое лицо),   направляет почтой (в том числе электронной) или представляет лично или через представителя в Управление, заявление, подписанное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лица, от имени которого подается заявление.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В заявлении должны быть указаны: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полное и (если имеется) сокращенное наименование (в том числе фирменное наименование), организационно-правовая форма юридического лица, место его нахождения, место нахождения объекта или объектов недвижимости, расположенных на территории, в пределах которой предполагается организовать розничный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идентификационный номер налогоплательщика и данные документа о постановке юридического лица на учет в налоговом органе;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тип рынка, который предполагается организовать.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К указанному заявлению прилагаются: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копии учредительных документов (оригиналы учредительных документов в случае, если верность копий не удостоверена нотариально);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- выписка из Единого государственного реестра юридических лиц или ее нотариально удостоверенная копия, в случае если указанный документ не представлен заявителем, указанный документ (сведения) предоставляются по межведомственному запросу УФНС России по Республике Карелия; 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330ABC" w:rsidRPr="00436786" w:rsidRDefault="00330ABC" w:rsidP="0058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(оригиналы документов в случае, если верность копий не  удостоверена               нотариально); если указанный документ не представлен заявителем, указанный документ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786">
        <w:rPr>
          <w:rFonts w:ascii="Times New Roman" w:hAnsi="Times New Roman"/>
          <w:sz w:val="24"/>
          <w:szCs w:val="24"/>
        </w:rPr>
        <w:t>(сведения) предоставляются по межведомственному запросу в Управлении Федеральной службы государственной регистрации, кадастра и картографии.</w:t>
      </w:r>
    </w:p>
    <w:p w:rsidR="00330ABC" w:rsidRPr="00436786" w:rsidRDefault="00330ABC" w:rsidP="00582D74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Запрещается требовать от заявителя: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организаций, в соответствии с нормативными правовыми актами Российской Федерации, нормативными правовыми актами Республики Карелия, муниципальными правовыми актами;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Орган местного самоуправления проводит проверку полноты и достоверности сведений о заявителе, содержащихся в представленных им заявлении и документах.</w:t>
      </w:r>
    </w:p>
    <w:p w:rsidR="00330ABC" w:rsidRPr="00436786" w:rsidRDefault="00330ABC" w:rsidP="00582D7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ab/>
      </w:r>
    </w:p>
    <w:p w:rsidR="00330ABC" w:rsidRPr="00436786" w:rsidRDefault="00330ABC" w:rsidP="00B70C6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ab/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>2.7. Исчерпывающий перечень оснований для отказа в приеме документов, необходимых для предоставления муниципальной услуги: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обращение (письменное или устное) заявителя по вопросам, не относящимся к предоставлению данной муниципальной услуги;</w:t>
      </w:r>
    </w:p>
    <w:p w:rsidR="00330ABC" w:rsidRPr="00436786" w:rsidRDefault="00330ABC" w:rsidP="00582D7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обращение (письменное или устное), в котором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заявление, в котором отсутствует наименование направившего обращение, его почтовый адрес, по которому должен быть направлен ответ;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текст заявления не поддается прочтению.</w:t>
      </w:r>
    </w:p>
    <w:p w:rsidR="00330ABC" w:rsidRPr="00436786" w:rsidRDefault="00330ABC" w:rsidP="00582D7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0ABC" w:rsidRPr="00436786" w:rsidRDefault="00330ABC" w:rsidP="00A33507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>2.8. Исчерпывающий перечень оснований для приостановления в предоставлении муниципальной услуги.</w:t>
      </w:r>
    </w:p>
    <w:p w:rsidR="00330ABC" w:rsidRPr="00436786" w:rsidRDefault="00330ABC" w:rsidP="00A3350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1)Основанием для приостановления предоставления муниципальной услуги по заявлению – является  письменное обращение заявителя.</w:t>
      </w:r>
    </w:p>
    <w:p w:rsidR="00330ABC" w:rsidRPr="00436786" w:rsidRDefault="00330ABC" w:rsidP="00A3350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2)Предоставлен неполный пакет необходимых  документов, указанных в Регламенте. </w:t>
      </w:r>
    </w:p>
    <w:p w:rsidR="00330ABC" w:rsidRPr="00436786" w:rsidRDefault="00330ABC" w:rsidP="00A3350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3) Заявление оформлено не в соответствии с требованиями, установленными п.2.6 Регламента.</w:t>
      </w:r>
    </w:p>
    <w:p w:rsidR="00330ABC" w:rsidRPr="00436786" w:rsidRDefault="00330ABC" w:rsidP="00A33507">
      <w:pPr>
        <w:ind w:firstLine="708"/>
        <w:jc w:val="center"/>
        <w:rPr>
          <w:rFonts w:ascii="Times New Roman" w:hAnsi="Times New Roman"/>
          <w:b/>
          <w:i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>2.9 Перечень оснований для отказа в предоставлении муниципальной услуги.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отсутствие права на объект или объекты недвижимости в пределах территории, на которой предполагается организовать розничный рынок в соответствии с утвержденным органом исполнительной власти субъекта РФ планом, предусмотревшим организацию розничных рынков на территории Республики Карелия.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color w:val="FF00FF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вышеуказанному плану;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подача заявления о предоставлении разрешения с нарушением требований, указанных в пункте 2.6 настоящего Регламента, а также документов, содержащих недостоверные сведения.</w:t>
      </w:r>
    </w:p>
    <w:p w:rsidR="00330ABC" w:rsidRPr="00436786" w:rsidRDefault="00330ABC" w:rsidP="00EC6EC3">
      <w:pPr>
        <w:ind w:firstLine="10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36786">
        <w:rPr>
          <w:rFonts w:ascii="Times New Roman" w:hAnsi="Times New Roman"/>
          <w:b/>
          <w:bCs/>
          <w:i/>
          <w:iCs/>
          <w:sz w:val="24"/>
          <w:szCs w:val="24"/>
        </w:rPr>
        <w:t>2.10. Услуг, необходимых и обязательных для предоставления муниципальной услуги не имеется.</w:t>
      </w:r>
    </w:p>
    <w:p w:rsidR="00330ABC" w:rsidRPr="00436786" w:rsidRDefault="00330ABC" w:rsidP="00EC6EC3">
      <w:pPr>
        <w:ind w:firstLine="100"/>
        <w:jc w:val="center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>2.11. Предоставление муниципальной услуги осуществляется на бесплатной основе</w:t>
      </w:r>
      <w:r w:rsidRPr="00436786">
        <w:rPr>
          <w:rFonts w:ascii="Times New Roman" w:hAnsi="Times New Roman"/>
          <w:sz w:val="24"/>
          <w:szCs w:val="24"/>
        </w:rPr>
        <w:t>.</w:t>
      </w:r>
    </w:p>
    <w:p w:rsidR="00330ABC" w:rsidRPr="00436786" w:rsidRDefault="00330ABC" w:rsidP="00A33507">
      <w:pPr>
        <w:ind w:firstLine="100"/>
        <w:jc w:val="center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b/>
          <w:bCs/>
          <w:i/>
          <w:iCs/>
          <w:sz w:val="24"/>
          <w:szCs w:val="24"/>
        </w:rPr>
        <w:t>2.12.Максимальный срок ожидания в очереди при подаче запроса о предоставлении муниципальной услуги и получения результата ее предоставления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Время ожидания в очереди при подаче заявления о предоставлении и при получении результата муниципальной услуги не должно превышать 15 минут. Время ожидания в очереди для получения консультации о порядке предоставления муниципальной услуги при личном обращении заявителей не должно превышать 15 минут.</w:t>
      </w:r>
    </w:p>
    <w:p w:rsidR="00330ABC" w:rsidRPr="00436786" w:rsidRDefault="00330ABC" w:rsidP="00EC6EC3">
      <w:pPr>
        <w:ind w:right="-92" w:firstLine="10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36786">
        <w:rPr>
          <w:rFonts w:ascii="Times New Roman" w:hAnsi="Times New Roman"/>
          <w:b/>
          <w:bCs/>
          <w:i/>
          <w:iCs/>
          <w:sz w:val="24"/>
          <w:szCs w:val="24"/>
        </w:rPr>
        <w:t>2.13. Срок и порядок регистрации запроса заявителя о предоставлении муниципальной услуги.</w:t>
      </w:r>
    </w:p>
    <w:p w:rsidR="00330ABC" w:rsidRPr="00436786" w:rsidRDefault="00330ABC" w:rsidP="007F3448">
      <w:pPr>
        <w:tabs>
          <w:tab w:val="left" w:pos="9781"/>
        </w:tabs>
        <w:ind w:right="50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          Регистрация письменных обращений и обращений посредством электронной почты возложена на ведущего специалиста Управления делами администрации Пудожского муниципального района. Обращение регистрируется в журнале  в течение одного дня, следующего за днем поступлению документов. </w:t>
      </w:r>
    </w:p>
    <w:p w:rsidR="00330ABC" w:rsidRPr="00436786" w:rsidRDefault="00330ABC" w:rsidP="006B063F">
      <w:pPr>
        <w:ind w:right="-92" w:firstLine="720"/>
        <w:jc w:val="center"/>
        <w:rPr>
          <w:rFonts w:ascii="Times New Roman" w:hAnsi="Times New Roman"/>
          <w:bCs/>
          <w:iCs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>2.14. Требования к местам осуществления  муниципальной услуги:</w:t>
      </w:r>
    </w:p>
    <w:p w:rsidR="00330ABC" w:rsidRPr="00436786" w:rsidRDefault="00330ABC" w:rsidP="006B063F">
      <w:pPr>
        <w:spacing w:after="0" w:line="240" w:lineRule="auto"/>
        <w:ind w:right="-92" w:firstLine="720"/>
        <w:rPr>
          <w:rFonts w:ascii="Times New Roman" w:hAnsi="Times New Roman"/>
          <w:bCs/>
          <w:iCs/>
          <w:sz w:val="24"/>
          <w:szCs w:val="24"/>
        </w:rPr>
      </w:pPr>
      <w:r w:rsidRPr="00436786">
        <w:rPr>
          <w:rFonts w:ascii="Times New Roman" w:hAnsi="Times New Roman"/>
          <w:bCs/>
          <w:iCs/>
          <w:sz w:val="24"/>
          <w:szCs w:val="24"/>
        </w:rPr>
        <w:t>Местами для предоставления муниципальной услуги в администрации являются помещения для приема заявителей, которое должно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2.2.2./2.4.1340-03».</w:t>
      </w:r>
    </w:p>
    <w:p w:rsidR="00330ABC" w:rsidRPr="00436786" w:rsidRDefault="00330ABC" w:rsidP="006B063F">
      <w:pPr>
        <w:spacing w:after="0" w:line="240" w:lineRule="auto"/>
        <w:ind w:right="-92" w:firstLine="720"/>
        <w:rPr>
          <w:rFonts w:ascii="Times New Roman" w:hAnsi="Times New Roman"/>
          <w:bCs/>
          <w:iCs/>
          <w:sz w:val="24"/>
          <w:szCs w:val="24"/>
        </w:rPr>
      </w:pPr>
      <w:r w:rsidRPr="00436786">
        <w:rPr>
          <w:rFonts w:ascii="Times New Roman" w:hAnsi="Times New Roman"/>
          <w:bCs/>
          <w:iCs/>
          <w:sz w:val="24"/>
          <w:szCs w:val="24"/>
        </w:rPr>
        <w:t xml:space="preserve">Требования к местам размещения текстовой и визуальной информации при предоставлении муниципальной услуги. Место для предоставления визуальной информации должно быть расположено рядом с кабинетом для предоставления данной услуги, оборудовано столами и стульями для возможности оформления документов. </w:t>
      </w:r>
    </w:p>
    <w:p w:rsidR="00330ABC" w:rsidRPr="00436786" w:rsidRDefault="00330ABC" w:rsidP="006B06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рабочие места сотрудников, ответственных за предоставление муниципальной услуги, оборудуются средствами вычислительной техники и оргтехникой, позволяющими организовать предоставление муниципальной услуги в полном объеме (выделяются бумага, расходные материалы, канцелярские товары в количестве, достаточном для организации работы по предоставлению муниципальной услуги);</w:t>
      </w:r>
    </w:p>
    <w:p w:rsidR="00330ABC" w:rsidRPr="00436786" w:rsidRDefault="00330ABC" w:rsidP="006B06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стендами;</w:t>
      </w:r>
    </w:p>
    <w:p w:rsidR="00330ABC" w:rsidRPr="00436786" w:rsidRDefault="00330ABC" w:rsidP="006B06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для ожидания приема гражданам отводится специальное место, оборудованное стульями;</w:t>
      </w:r>
    </w:p>
    <w:p w:rsidR="00330ABC" w:rsidRPr="00436786" w:rsidRDefault="00330ABC" w:rsidP="006B06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330ABC" w:rsidRPr="00436786" w:rsidRDefault="00330ABC" w:rsidP="006B06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>2.15. Показателями доступности и качества муниципальной услуги являются:</w:t>
      </w:r>
    </w:p>
    <w:p w:rsidR="00330ABC" w:rsidRPr="00436786" w:rsidRDefault="00330ABC" w:rsidP="005773C8">
      <w:pPr>
        <w:spacing w:after="0" w:line="240" w:lineRule="auto"/>
        <w:ind w:right="-92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а) соблюдение данного регламента, отсутствие обоснованных жалоб.</w:t>
      </w:r>
    </w:p>
    <w:p w:rsidR="00330ABC" w:rsidRPr="00436786" w:rsidRDefault="00330ABC" w:rsidP="005773C8">
      <w:pPr>
        <w:spacing w:after="0" w:line="240" w:lineRule="auto"/>
        <w:ind w:right="-92"/>
        <w:jc w:val="both"/>
        <w:rPr>
          <w:rFonts w:ascii="Times New Roman" w:hAnsi="Times New Roman"/>
          <w:bCs/>
          <w:iCs/>
          <w:sz w:val="24"/>
          <w:szCs w:val="24"/>
        </w:rPr>
      </w:pPr>
      <w:r w:rsidRPr="00436786">
        <w:rPr>
          <w:rFonts w:ascii="Times New Roman" w:hAnsi="Times New Roman"/>
          <w:bCs/>
          <w:iCs/>
          <w:sz w:val="24"/>
          <w:szCs w:val="24"/>
        </w:rPr>
        <w:t>б) возможность получения устной консультации соответствующего специалиста администрации, связанной с предоставлением муниципальной услуги, предусмотренной настоящим Административным регламентом;</w:t>
      </w:r>
    </w:p>
    <w:p w:rsidR="00330ABC" w:rsidRPr="00436786" w:rsidRDefault="00330ABC" w:rsidP="005773C8">
      <w:pPr>
        <w:spacing w:after="0" w:line="240" w:lineRule="auto"/>
        <w:ind w:right="-92"/>
        <w:jc w:val="both"/>
        <w:rPr>
          <w:rFonts w:ascii="Times New Roman" w:hAnsi="Times New Roman"/>
          <w:bCs/>
          <w:iCs/>
          <w:sz w:val="24"/>
          <w:szCs w:val="24"/>
        </w:rPr>
      </w:pPr>
      <w:r w:rsidRPr="00436786">
        <w:rPr>
          <w:rFonts w:ascii="Times New Roman" w:hAnsi="Times New Roman"/>
          <w:bCs/>
          <w:iCs/>
          <w:sz w:val="24"/>
          <w:szCs w:val="24"/>
        </w:rPr>
        <w:t>в) точность исполнения муниципальной услуги;</w:t>
      </w:r>
    </w:p>
    <w:p w:rsidR="00330ABC" w:rsidRPr="00436786" w:rsidRDefault="00330ABC" w:rsidP="005773C8">
      <w:pPr>
        <w:spacing w:after="0" w:line="240" w:lineRule="auto"/>
        <w:ind w:right="-92"/>
        <w:jc w:val="both"/>
        <w:rPr>
          <w:rFonts w:ascii="Times New Roman" w:hAnsi="Times New Roman"/>
          <w:bCs/>
          <w:iCs/>
          <w:sz w:val="24"/>
          <w:szCs w:val="24"/>
        </w:rPr>
      </w:pPr>
      <w:r w:rsidRPr="00436786">
        <w:rPr>
          <w:rFonts w:ascii="Times New Roman" w:hAnsi="Times New Roman"/>
          <w:bCs/>
          <w:iCs/>
          <w:sz w:val="24"/>
          <w:szCs w:val="24"/>
        </w:rPr>
        <w:t>г) простота и ясность изложения информационных материалов;</w:t>
      </w:r>
    </w:p>
    <w:p w:rsidR="00330ABC" w:rsidRPr="00436786" w:rsidRDefault="00330ABC" w:rsidP="005773C8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6786">
        <w:rPr>
          <w:rFonts w:ascii="Times New Roman" w:hAnsi="Times New Roman"/>
          <w:bCs/>
          <w:iCs/>
          <w:sz w:val="24"/>
          <w:szCs w:val="24"/>
        </w:rPr>
        <w:t>д) наличие различных каналов получения информации о предоставлении муниципальной        услуги;</w:t>
      </w:r>
    </w:p>
    <w:p w:rsidR="00330ABC" w:rsidRPr="00436786" w:rsidRDefault="00330ABC" w:rsidP="005773C8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6786">
        <w:rPr>
          <w:rFonts w:ascii="Times New Roman" w:hAnsi="Times New Roman"/>
          <w:bCs/>
          <w:iCs/>
          <w:sz w:val="24"/>
          <w:szCs w:val="24"/>
        </w:rPr>
        <w:t>е) культура обслуживания заявителей;</w:t>
      </w:r>
    </w:p>
    <w:p w:rsidR="00330ABC" w:rsidRPr="00436786" w:rsidRDefault="00330ABC" w:rsidP="005773C8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36786">
        <w:rPr>
          <w:rFonts w:ascii="Times New Roman" w:hAnsi="Times New Roman"/>
          <w:bCs/>
          <w:iCs/>
          <w:sz w:val="24"/>
          <w:szCs w:val="24"/>
        </w:rPr>
        <w:t>ж) удобный график работы Управления экономики и имущества  администрации Пудожского муниципального района;</w:t>
      </w:r>
    </w:p>
    <w:p w:rsidR="00330ABC" w:rsidRPr="00436786" w:rsidRDefault="00330ABC" w:rsidP="005773C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36786">
        <w:rPr>
          <w:rFonts w:ascii="Times New Roman" w:hAnsi="Times New Roman"/>
          <w:bCs/>
          <w:iCs/>
          <w:sz w:val="24"/>
          <w:szCs w:val="24"/>
        </w:rPr>
        <w:t>з) строгое соблюдение сроков предоставления муниципальной услуги;</w:t>
      </w:r>
    </w:p>
    <w:p w:rsidR="00330ABC" w:rsidRPr="00436786" w:rsidRDefault="00330ABC" w:rsidP="00EC6E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0ABC" w:rsidRPr="00436786" w:rsidRDefault="00330ABC" w:rsidP="00EB440B">
      <w:pPr>
        <w:ind w:firstLine="10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36786">
        <w:rPr>
          <w:rFonts w:ascii="Times New Roman" w:hAnsi="Times New Roman"/>
          <w:b/>
          <w:bCs/>
          <w:i/>
          <w:iCs/>
          <w:sz w:val="24"/>
          <w:szCs w:val="24"/>
        </w:rPr>
        <w:t>2.16.Особенности предоставления муниципальной услуги в электронной форме.</w:t>
      </w:r>
    </w:p>
    <w:p w:rsidR="00330ABC" w:rsidRPr="00436786" w:rsidRDefault="00330ABC" w:rsidP="00EB440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Предоставление муниципальной услуги в электронном виде обеспечивает возможность:</w:t>
      </w:r>
    </w:p>
    <w:p w:rsidR="00330ABC" w:rsidRPr="00436786" w:rsidRDefault="00330ABC" w:rsidP="00EB440B">
      <w:pPr>
        <w:spacing w:after="0" w:line="240" w:lineRule="auto"/>
        <w:ind w:firstLine="100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подачи запроса  (заявления) в электронном виде;</w:t>
      </w:r>
    </w:p>
    <w:p w:rsidR="00330ABC" w:rsidRPr="00436786" w:rsidRDefault="00330ABC" w:rsidP="00EB440B">
      <w:pPr>
        <w:spacing w:after="0" w:line="240" w:lineRule="auto"/>
        <w:ind w:firstLine="100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получения заявителем сведений о ходе выполнения запроса (заявления);</w:t>
      </w:r>
    </w:p>
    <w:p w:rsidR="00330ABC" w:rsidRPr="00436786" w:rsidRDefault="00330ABC" w:rsidP="00EB440B">
      <w:pPr>
        <w:spacing w:after="0" w:line="240" w:lineRule="auto"/>
        <w:ind w:firstLine="100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ознакомление заявителя с порядком предоставления муниципальной услуги.</w:t>
      </w:r>
    </w:p>
    <w:p w:rsidR="00330ABC" w:rsidRPr="00436786" w:rsidRDefault="00330ABC" w:rsidP="00EB44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0ABC" w:rsidRPr="00436786" w:rsidRDefault="00330ABC" w:rsidP="00EB440B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выполнения.</w:t>
      </w:r>
    </w:p>
    <w:p w:rsidR="00330ABC" w:rsidRPr="00436786" w:rsidRDefault="00330ABC" w:rsidP="00663F00">
      <w:pPr>
        <w:jc w:val="both"/>
        <w:rPr>
          <w:rFonts w:ascii="Times New Roman" w:hAnsi="Times New Roman"/>
          <w:b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>3.1.Предоставление муниципальной услуги включает в себя следующие административные процедуры</w:t>
      </w:r>
      <w:r w:rsidRPr="00436786">
        <w:rPr>
          <w:rFonts w:ascii="Times New Roman" w:hAnsi="Times New Roman"/>
          <w:b/>
          <w:sz w:val="24"/>
          <w:szCs w:val="24"/>
        </w:rPr>
        <w:t>:</w:t>
      </w:r>
    </w:p>
    <w:p w:rsidR="00330ABC" w:rsidRPr="00436786" w:rsidRDefault="00330ABC" w:rsidP="00663F00">
      <w:pPr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1) регистрация заявления и прилагаемых к нему документов;</w:t>
      </w:r>
    </w:p>
    <w:p w:rsidR="00330ABC" w:rsidRPr="00436786" w:rsidRDefault="00330ABC" w:rsidP="00F97F2E">
      <w:pPr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2) проверка полноты и достоверности сведений о заявителе, содержащихся в представленных документах;</w:t>
      </w:r>
    </w:p>
    <w:p w:rsidR="00330ABC" w:rsidRPr="00436786" w:rsidRDefault="00330ABC" w:rsidP="00663F00">
      <w:pPr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3) принятие решения о выдаче разрешения или об отказе в выдаче разрешения;</w:t>
      </w:r>
    </w:p>
    <w:p w:rsidR="00330ABC" w:rsidRPr="00436786" w:rsidRDefault="00330ABC" w:rsidP="00663F00">
      <w:pPr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4) уведомление заявителя о принятом решении  о выдаче разрешения, отказе в выдаче разрешения;</w:t>
      </w:r>
    </w:p>
    <w:p w:rsidR="00330ABC" w:rsidRPr="00436786" w:rsidRDefault="00330ABC" w:rsidP="00663F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</w:t>
      </w:r>
      <w:r w:rsidRPr="00436786">
        <w:rPr>
          <w:rFonts w:ascii="Times New Roman" w:hAnsi="Times New Roman"/>
          <w:sz w:val="24"/>
          <w:szCs w:val="24"/>
        </w:rPr>
        <w:t>убликация в газете «Пудожский Вестник» и размещения на сайте Администрации Пудожского муниципального района информации о принятом решении.</w:t>
      </w:r>
    </w:p>
    <w:p w:rsidR="00330ABC" w:rsidRPr="00436786" w:rsidRDefault="00330ABC" w:rsidP="00663F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Блок-схема предоставления муниципальной услуги приводится в Приложении №1  к   Административному  регламенту.</w:t>
      </w:r>
    </w:p>
    <w:p w:rsidR="00330ABC" w:rsidRPr="00436786" w:rsidRDefault="00330ABC" w:rsidP="00663F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0ABC" w:rsidRPr="00436786" w:rsidRDefault="00330ABC" w:rsidP="00840AC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</w:t>
      </w:r>
      <w:r w:rsidRPr="00436786">
        <w:rPr>
          <w:rFonts w:ascii="Times New Roman" w:hAnsi="Times New Roman"/>
          <w:sz w:val="24"/>
          <w:szCs w:val="24"/>
        </w:rPr>
        <w:t>редоставление муниципальной услуги также осуществляется с использованием государственной информационной системы «Единый портал государственных и муниципальных услуг (функций)».</w:t>
      </w:r>
    </w:p>
    <w:p w:rsidR="00330ABC" w:rsidRPr="00436786" w:rsidRDefault="00330ABC" w:rsidP="00663F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0ABC" w:rsidRPr="00436786" w:rsidRDefault="00330ABC" w:rsidP="00663F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0ABC" w:rsidRPr="00436786" w:rsidRDefault="00330ABC" w:rsidP="00663F00">
      <w:pPr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3.1.1.Информирование организаций и граждан о порядке осуществления муниципальной услуги происходит посредством размещения на официальном сайте администрации Пудожского муниципального района, (адрес официального сайта:</w:t>
      </w:r>
      <w:r w:rsidRPr="00436786">
        <w:rPr>
          <w:rFonts w:ascii="Times New Roman" w:hAnsi="Times New Roman"/>
          <w:sz w:val="24"/>
          <w:szCs w:val="24"/>
          <w:lang w:val="en-US"/>
        </w:rPr>
        <w:t>http</w:t>
      </w:r>
      <w:r w:rsidRPr="00436786">
        <w:rPr>
          <w:rFonts w:ascii="Times New Roman" w:hAnsi="Times New Roman"/>
          <w:sz w:val="24"/>
          <w:szCs w:val="24"/>
        </w:rPr>
        <w:t>//</w:t>
      </w:r>
      <w:r w:rsidRPr="00436786">
        <w:rPr>
          <w:rFonts w:ascii="Times New Roman" w:hAnsi="Times New Roman"/>
          <w:sz w:val="24"/>
          <w:szCs w:val="24"/>
          <w:lang w:val="en-US"/>
        </w:rPr>
        <w:t>www</w:t>
      </w:r>
      <w:r w:rsidRPr="00436786">
        <w:rPr>
          <w:rFonts w:ascii="Times New Roman" w:hAnsi="Times New Roman"/>
          <w:sz w:val="24"/>
          <w:szCs w:val="24"/>
        </w:rPr>
        <w:t>.</w:t>
      </w:r>
      <w:r w:rsidRPr="00436786">
        <w:rPr>
          <w:rFonts w:ascii="Times New Roman" w:hAnsi="Times New Roman"/>
          <w:sz w:val="24"/>
          <w:szCs w:val="24"/>
          <w:lang w:val="en-US"/>
        </w:rPr>
        <w:t>pudogadm</w:t>
      </w:r>
      <w:r w:rsidRPr="00436786">
        <w:rPr>
          <w:rFonts w:ascii="Times New Roman" w:hAnsi="Times New Roman"/>
          <w:sz w:val="24"/>
          <w:szCs w:val="24"/>
        </w:rPr>
        <w:t>.</w:t>
      </w:r>
      <w:r w:rsidRPr="00436786">
        <w:rPr>
          <w:rFonts w:ascii="Times New Roman" w:hAnsi="Times New Roman"/>
          <w:sz w:val="24"/>
          <w:szCs w:val="24"/>
          <w:lang w:val="en-US"/>
        </w:rPr>
        <w:t>ru</w:t>
      </w:r>
      <w:r w:rsidRPr="00436786">
        <w:rPr>
          <w:rFonts w:ascii="Times New Roman" w:hAnsi="Times New Roman"/>
          <w:sz w:val="24"/>
          <w:szCs w:val="24"/>
        </w:rPr>
        <w:t xml:space="preserve">/), в газете «Пудожский Вестник», на стендах.  </w:t>
      </w:r>
    </w:p>
    <w:p w:rsidR="00330ABC" w:rsidRPr="00436786" w:rsidRDefault="00330ABC" w:rsidP="00F87B3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Индивидуальное устное информирование о порядке осуществления муниципальной услуги обеспечивается   Управлением администрации лично, по телефону.</w:t>
      </w:r>
    </w:p>
    <w:p w:rsidR="00330ABC" w:rsidRPr="00436786" w:rsidRDefault="00330ABC" w:rsidP="00F87B3E">
      <w:pPr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При ответе на телефонные звонки специалист  должен назвать фамилию, имя, отчество, занимаемую должность и предложить потребителю представиться и изложить суть вопроса.</w:t>
      </w:r>
    </w:p>
    <w:p w:rsidR="00330ABC" w:rsidRPr="00436786" w:rsidRDefault="00330ABC" w:rsidP="00F87B3E">
      <w:pPr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Специалист, осуществляющий индивидуальное устное информирование о порядке осуществления муниципальной услуги, должен принять все необходимые меры для полного и оперативного ответа на поставленные вопросы, а также предложить заявителю обратиться за необходимой информацией о порядке осуществления муниципальной услуги в письменном виде, или посредством электронной почты, либо назначить другое удобное для него время для устного информирования.</w:t>
      </w:r>
    </w:p>
    <w:p w:rsidR="00330ABC" w:rsidRPr="00436786" w:rsidRDefault="00330ABC" w:rsidP="00F87B3E">
      <w:pPr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Публичное информирование граждан о порядке осуществления муниципальной услуги осуществляется посредством привлечения средств массовой информации, а также путем размещения информации на официальном сайте администрации Пудожского муниципального района в сети Интернет.</w:t>
      </w:r>
    </w:p>
    <w:p w:rsidR="00330ABC" w:rsidRPr="00436786" w:rsidRDefault="00330ABC" w:rsidP="0016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Консультации предоставляются по следующим вопросам:</w:t>
      </w:r>
    </w:p>
    <w:p w:rsidR="00330ABC" w:rsidRPr="00436786" w:rsidRDefault="00330ABC" w:rsidP="0016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330ABC" w:rsidRPr="00436786" w:rsidRDefault="00330ABC" w:rsidP="0016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источник получения документов, необходимых для предоставления муниципальной услуги;</w:t>
      </w:r>
    </w:p>
    <w:p w:rsidR="00330ABC" w:rsidRPr="00436786" w:rsidRDefault="00330ABC" w:rsidP="0016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порядок и сроки предоставления муниципальной услуги;</w:t>
      </w:r>
    </w:p>
    <w:p w:rsidR="00330ABC" w:rsidRPr="00436786" w:rsidRDefault="00330ABC" w:rsidP="0016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порядок обжалования действий (бездействий) и решений, осуществляемых (принятых) в ходе предоставления муниципальной услуги.</w:t>
      </w:r>
    </w:p>
    <w:p w:rsidR="00330ABC" w:rsidRPr="00436786" w:rsidRDefault="00330ABC" w:rsidP="0016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прием документов и проверка полноты и достоверности о заявителе, содержащихся в представленных документах;</w:t>
      </w:r>
    </w:p>
    <w:p w:rsidR="00330ABC" w:rsidRPr="00436786" w:rsidRDefault="00330ABC" w:rsidP="0016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принятие решения о возможности предоставления муниципальной услуги и выдача разрешений на право организации розничного рынка.</w:t>
      </w:r>
    </w:p>
    <w:p w:rsidR="00330ABC" w:rsidRPr="00436786" w:rsidRDefault="00330ABC" w:rsidP="00EB44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0ABC" w:rsidRDefault="00330ABC" w:rsidP="000A762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436786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32"/>
          <w:szCs w:val="24"/>
        </w:rPr>
        <w:t>)</w:t>
      </w:r>
      <w:r w:rsidRPr="004367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Регистрация заявления и прилагаемых к нему документов.</w:t>
      </w:r>
      <w:r w:rsidRPr="00436786">
        <w:rPr>
          <w:rFonts w:ascii="Times New Roman" w:hAnsi="Times New Roman"/>
          <w:sz w:val="24"/>
          <w:szCs w:val="24"/>
        </w:rPr>
        <w:t xml:space="preserve"> </w:t>
      </w:r>
    </w:p>
    <w:p w:rsidR="00330ABC" w:rsidRPr="00436786" w:rsidRDefault="00330ABC" w:rsidP="000A762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Основанием для начала предоставления муниципальной услуги является подача заявления о предоставлении разрешения и документов в соответствии с пунктом 2.6</w:t>
      </w:r>
      <w:r w:rsidRPr="00436786">
        <w:rPr>
          <w:rFonts w:ascii="Times New Roman" w:hAnsi="Times New Roman"/>
          <w:color w:val="FF6600"/>
          <w:sz w:val="24"/>
          <w:szCs w:val="24"/>
        </w:rPr>
        <w:t xml:space="preserve"> </w:t>
      </w:r>
      <w:r w:rsidRPr="00436786">
        <w:rPr>
          <w:rFonts w:ascii="Times New Roman" w:hAnsi="Times New Roman"/>
          <w:sz w:val="24"/>
          <w:szCs w:val="24"/>
        </w:rPr>
        <w:t>настоящего Регламента.</w:t>
      </w:r>
    </w:p>
    <w:p w:rsidR="00330ABC" w:rsidRPr="00436786" w:rsidRDefault="00330ABC" w:rsidP="000A762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            Заявление с необходимыми документами направляется почтой по адресу 186150, Республика Карелия, г.Пудож ул.Ленина,90  или доставляется заявителем непосредственно в администрацию Пудожского муниципального района электронной почтой, адрес электронной почты: </w:t>
      </w:r>
      <w:hyperlink r:id="rId6" w:history="1">
        <w:r w:rsidRPr="00436786">
          <w:rPr>
            <w:rFonts w:ascii="Times New Roman" w:hAnsi="Times New Roman"/>
            <w:color w:val="0000FF"/>
            <w:sz w:val="24"/>
            <w:szCs w:val="24"/>
            <w:u w:val="single"/>
          </w:rPr>
          <w:t>pudogadm@onego.ru</w:t>
        </w:r>
      </w:hyperlink>
      <w:r w:rsidRPr="00436786">
        <w:rPr>
          <w:rFonts w:ascii="Times New Roman" w:hAnsi="Times New Roman"/>
          <w:sz w:val="24"/>
          <w:szCs w:val="24"/>
        </w:rPr>
        <w:t>;</w:t>
      </w:r>
    </w:p>
    <w:p w:rsidR="00330ABC" w:rsidRDefault="00330ABC" w:rsidP="000A762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3.3. 2)</w:t>
      </w:r>
      <w:r w:rsidRPr="004367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Проверка полноты и достоверности сведений о заявителе, содержащихся в представленных документах.</w:t>
      </w:r>
      <w:r w:rsidRPr="00436786">
        <w:rPr>
          <w:rFonts w:ascii="Times New Roman" w:hAnsi="Times New Roman"/>
          <w:sz w:val="24"/>
          <w:szCs w:val="24"/>
        </w:rPr>
        <w:t xml:space="preserve"> </w:t>
      </w:r>
    </w:p>
    <w:p w:rsidR="00330ABC" w:rsidRPr="00436786" w:rsidRDefault="00330ABC" w:rsidP="000A762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В день поступления заявления и прилагаемых к нему документов специалист, ответственный за предоставление муниципальной услуги, проводит проверку правильности заполнения заявления и наличие прилагаемых к нему документов, регистрирует их и в течение рабочего дня, следующего за днем поступления документов. 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На втором экземпляре заявления, доставленного лично (представителем) заявителем, проставляется отметка о принятии заявления, с указанием фамилии, инициалов, должности специалиста и даты приема.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В случае если документы соответствуют требованиям, установленным  в настоящем Регламенте заявителю вручается уведомление о приеме заявления к рассмотрению.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В случае если указанное заявление оформлено не в соответствии с требованиями, установленными в настоящем Регламенте, а в составе прилагаемых к нему документов отсутствуют необходимые документы, заявителю вручается (направляется) уведомление о необходимости устранения нарушений в оформлении заявления и (или) представления отсутствующих документов.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436786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3) Принятие решения о выдаче разрешения или об отказе в выдаче разрешения, порядок выдачи разрешения.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а) Рассмотрение заявления о выдаче разрешения осуществляется Управлением в срок, не превышающий 30 календарных дней со дня поступления этого заявления. В случаях продления срока действия разрешения или его переоформления, срок рассмотрения этого заявления не может превышать 15 календарных дней со дня поступления заявления. В течение указанного срока принимается решение о предоставлении разрешения или об отказе в его предоставлении, которое оформляется постановлением администрации муниципального района.</w:t>
      </w:r>
    </w:p>
    <w:p w:rsidR="00330ABC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б) В срок не позднее 3 дней со дня принятия указанного решения Управление вручает (направляет) заявителю уведомление о выдаче разрешения с приложением оформленного разрешения, а в случае отказа в выдаче разрешения – уведомление об отказе в выдаче разрешения, в котором приводится обоснование причин отказа.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4) Уведомление заявителя о принятом решении о выдаче разрешения, отказе в выдаче разрешения.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436786">
        <w:rPr>
          <w:rFonts w:ascii="Times New Roman" w:hAnsi="Times New Roman"/>
          <w:sz w:val="24"/>
          <w:szCs w:val="24"/>
        </w:rPr>
        <w:t>) Разрешение выдается на срок, не превышающий 5 лет. В случае, если юридическому лицу объект или объекты недвижимости, где предполагается организовать рынок, принадлежат на праве аренды, срок действия такого разрешения определяется с учетом срока действия договора аренды.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436786">
        <w:rPr>
          <w:rFonts w:ascii="Times New Roman" w:hAnsi="Times New Roman"/>
          <w:sz w:val="24"/>
          <w:szCs w:val="24"/>
        </w:rPr>
        <w:t>) Дубликат и копии разрешения предоставляются Управлением юридическому лицу, получившему разрешение, бесплатно в течение 3 рабочих дней по письменному заявлению юридического лица.</w:t>
      </w:r>
    </w:p>
    <w:p w:rsidR="00330ABC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Продление срока действия разрешения по его окончании осуществляется по заявлению юридического лица. Разрешение может быть переоформлено только в случае реорганизации юридического лица в форме преобразования, изменения его наименования или типа рынка.</w:t>
      </w:r>
    </w:p>
    <w:p w:rsidR="00330ABC" w:rsidRDefault="00330ABC" w:rsidP="003C0AE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3.3. 5)</w:t>
      </w:r>
      <w:r w:rsidRPr="00436786">
        <w:rPr>
          <w:rFonts w:ascii="Times New Roman" w:hAnsi="Times New Roman"/>
          <w:sz w:val="24"/>
          <w:szCs w:val="24"/>
        </w:rPr>
        <w:t xml:space="preserve"> Публикация в газете «Пудожский Вестник» и размещения на сайте Администрации Пудожского муниципального района информации о принятом решении.</w:t>
      </w:r>
    </w:p>
    <w:p w:rsidR="00330ABC" w:rsidRPr="00436786" w:rsidRDefault="00330ABC" w:rsidP="003C0AE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принятом решении подлежит опубликованию в газете « Пудожский Вестник», а также в информационно-телекоммуникационной сети не позднее 15 рабочих дней со дня принятия указанного решения.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0ABC" w:rsidRPr="00436786" w:rsidRDefault="00330ABC" w:rsidP="008D280E">
      <w:pPr>
        <w:pStyle w:val="ConsPlusNormal"/>
        <w:widowControl/>
        <w:spacing w:line="360" w:lineRule="atLeast"/>
        <w:ind w:firstLine="0"/>
        <w:jc w:val="both"/>
        <w:rPr>
          <w:rFonts w:ascii="Times New Roman" w:hAnsi="Times New Roman" w:cs="Times New Roman"/>
          <w:color w:val="FF6600"/>
          <w:sz w:val="24"/>
          <w:szCs w:val="24"/>
        </w:rPr>
      </w:pPr>
      <w:r w:rsidRPr="00436786">
        <w:rPr>
          <w:rFonts w:ascii="Times New Roman" w:hAnsi="Times New Roman" w:cs="Times New Roman"/>
          <w:sz w:val="24"/>
          <w:szCs w:val="24"/>
        </w:rPr>
        <w:tab/>
      </w:r>
      <w:r w:rsidRPr="004367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30ABC" w:rsidRPr="00436786" w:rsidRDefault="00330ABC" w:rsidP="00472610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 xml:space="preserve">4. Порядок и формы контроля </w:t>
      </w:r>
    </w:p>
    <w:p w:rsidR="00330ABC" w:rsidRPr="00436786" w:rsidRDefault="00330ABC" w:rsidP="00866D6F">
      <w:pPr>
        <w:ind w:firstLine="851"/>
        <w:jc w:val="center"/>
        <w:rPr>
          <w:rFonts w:ascii="Times New Roman" w:hAnsi="Times New Roman"/>
          <w:b/>
          <w:bCs/>
          <w:i/>
          <w:spacing w:val="-1"/>
          <w:sz w:val="24"/>
          <w:szCs w:val="24"/>
        </w:rPr>
      </w:pPr>
      <w:r w:rsidRPr="00436786">
        <w:rPr>
          <w:rFonts w:ascii="Times New Roman" w:hAnsi="Times New Roman"/>
          <w:b/>
          <w:bCs/>
          <w:i/>
          <w:spacing w:val="-1"/>
          <w:sz w:val="24"/>
          <w:szCs w:val="24"/>
        </w:rPr>
        <w:t>4.1. Порядок осуществления текущего контроля   за  соблюдением и исполнением требований к предоставлению муниципальной услуги.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Глава администрации Пудожского муниципального района организует контроль за предоставлением муниципальной услуги в целом.</w:t>
      </w:r>
    </w:p>
    <w:p w:rsidR="00330ABC" w:rsidRPr="00436786" w:rsidRDefault="00330ABC" w:rsidP="00472610">
      <w:pPr>
        <w:ind w:firstLine="708"/>
        <w:jc w:val="both"/>
        <w:rPr>
          <w:rFonts w:ascii="Times New Roman" w:hAnsi="Times New Roman"/>
          <w:b/>
          <w:color w:val="FF6600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начальником Управления. Персональная ответственность специалиста закрепляется в его должностной инструкции в соответствии с требованиями законодательства Российской Федерации и законодательства Республики Карелия.</w:t>
      </w:r>
    </w:p>
    <w:p w:rsidR="00330ABC" w:rsidRPr="00436786" w:rsidRDefault="00330ABC" w:rsidP="008D280E">
      <w:pPr>
        <w:ind w:firstLine="851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b/>
          <w:color w:val="FF6600"/>
          <w:sz w:val="24"/>
          <w:szCs w:val="24"/>
        </w:rPr>
        <w:t xml:space="preserve"> </w:t>
      </w:r>
      <w:r w:rsidRPr="00436786">
        <w:rPr>
          <w:rFonts w:ascii="Times New Roman" w:hAnsi="Times New Roman"/>
          <w:b/>
          <w:i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  <w:r w:rsidRPr="00436786">
        <w:rPr>
          <w:rFonts w:ascii="Times New Roman" w:hAnsi="Times New Roman"/>
          <w:sz w:val="24"/>
          <w:szCs w:val="24"/>
        </w:rPr>
        <w:t xml:space="preserve"> </w:t>
      </w:r>
    </w:p>
    <w:p w:rsidR="00330ABC" w:rsidRPr="00436786" w:rsidRDefault="00330ABC" w:rsidP="008D280E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330ABC" w:rsidRPr="00436786" w:rsidRDefault="00330ABC" w:rsidP="008D280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рассмотрение. Принятие решений и подготовку ответов на обращения, содержащие жалобы на решения, действия (бездействия) должностных лиц администрации.</w:t>
      </w:r>
    </w:p>
    <w:p w:rsidR="00330ABC" w:rsidRPr="00436786" w:rsidRDefault="00330ABC" w:rsidP="008D280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Проверки могут быть плановые (осуществляться на основании годовых планов работы администрации не менее одного раза в год) и внеплановые (по конкретному обращению заявителя).</w:t>
      </w:r>
    </w:p>
    <w:p w:rsidR="00330ABC" w:rsidRPr="00436786" w:rsidRDefault="00330ABC" w:rsidP="008D280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Исполнение государственной контрольной функции включает в себя следующие административные процедуры:</w:t>
      </w:r>
    </w:p>
    <w:p w:rsidR="00330ABC" w:rsidRPr="00436786" w:rsidRDefault="00330ABC" w:rsidP="008D280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ab/>
        <w:t xml:space="preserve">- проведение проверки по поступившим обращениям и заявлениям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</w:t>
      </w:r>
      <w:r w:rsidRPr="00436786">
        <w:rPr>
          <w:rFonts w:ascii="Times New Roman" w:hAnsi="Times New Roman"/>
          <w:color w:val="000000"/>
          <w:sz w:val="24"/>
          <w:szCs w:val="24"/>
        </w:rPr>
        <w:t xml:space="preserve">фактах возникновения угрозы или причинения вреда жизни и здоровью граждан, нарушения прав потребителей (в случае обращения граждан, права которых нарушены), либо в связи с истечением срока исполнения проверяемой организацией предписания об устранении выявленного нарушения обязательных требований и (или) требований, установленных муниципальными правовыми актами </w:t>
      </w:r>
      <w:r w:rsidRPr="00436786">
        <w:rPr>
          <w:rFonts w:ascii="Times New Roman" w:hAnsi="Times New Roman"/>
          <w:sz w:val="24"/>
          <w:szCs w:val="24"/>
        </w:rPr>
        <w:t>(проверкой);</w:t>
      </w:r>
    </w:p>
    <w:p w:rsidR="00330ABC" w:rsidRPr="00436786" w:rsidRDefault="00330ABC" w:rsidP="008D280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            - проведение проверки по приказу (распоряжению) руководителя органа государственного контроля (надзора), изданный в соответствии с поручениями Президента РФ, Правительства РФ;</w:t>
      </w:r>
    </w:p>
    <w:p w:rsidR="00330ABC" w:rsidRPr="00436786" w:rsidRDefault="00330ABC" w:rsidP="008D280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ab/>
        <w:t>- оформление результатов проведенных проверок;</w:t>
      </w:r>
    </w:p>
    <w:p w:rsidR="00330ABC" w:rsidRPr="00436786" w:rsidRDefault="00330ABC" w:rsidP="008D280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ab/>
        <w:t>- принятие решения по результатам проверки.</w:t>
      </w:r>
    </w:p>
    <w:p w:rsidR="00330ABC" w:rsidRPr="00436786" w:rsidRDefault="00330ABC" w:rsidP="008D280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0ABC" w:rsidRPr="00436786" w:rsidRDefault="00330ABC" w:rsidP="008D280E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6600"/>
          <w:sz w:val="24"/>
          <w:szCs w:val="24"/>
        </w:rPr>
      </w:pPr>
    </w:p>
    <w:p w:rsidR="00330ABC" w:rsidRPr="00436786" w:rsidRDefault="00330ABC" w:rsidP="00715A73">
      <w:pPr>
        <w:tabs>
          <w:tab w:val="left" w:pos="3420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436786">
        <w:rPr>
          <w:rFonts w:ascii="Times New Roman" w:hAnsi="Times New Roman"/>
          <w:b/>
          <w:i/>
          <w:sz w:val="24"/>
          <w:szCs w:val="24"/>
        </w:rPr>
        <w:t>4.3. Ответственность муниципальных служащих органа местного самоуправления муниципального образования Пудожского муниципального района.</w:t>
      </w:r>
    </w:p>
    <w:p w:rsidR="00330ABC" w:rsidRPr="00436786" w:rsidRDefault="00330ABC" w:rsidP="006E5A54">
      <w:pPr>
        <w:ind w:firstLine="53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За принятие (осуществление) неправомерных решений и действий (бездействие) в ходе предоставления государственной услуги должностные лица Управления несут ответственность в соответствии с законодательством Российской Федерации.</w:t>
      </w:r>
    </w:p>
    <w:p w:rsidR="00330ABC" w:rsidRPr="00436786" w:rsidRDefault="00330ABC" w:rsidP="00715A73">
      <w:pPr>
        <w:ind w:firstLine="539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436786">
        <w:rPr>
          <w:rFonts w:ascii="Times New Roman" w:hAnsi="Times New Roman"/>
          <w:b/>
          <w:bCs/>
          <w:i/>
          <w:sz w:val="24"/>
          <w:szCs w:val="24"/>
        </w:rPr>
        <w:t>4.4 Положения, характеризующие требования к порядку и формам контроля за предоставлением муниципальной услуги, в том числе  со стороны граждан, их объединений и организаций.</w:t>
      </w:r>
    </w:p>
    <w:p w:rsidR="00330ABC" w:rsidRPr="00436786" w:rsidRDefault="00330ABC" w:rsidP="006E5A54">
      <w:pPr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436786">
        <w:rPr>
          <w:rFonts w:ascii="Times New Roman" w:hAnsi="Times New Roman"/>
          <w:bCs/>
          <w:sz w:val="24"/>
          <w:szCs w:val="24"/>
        </w:rPr>
        <w:t>Граждане, их объединения и организации могут контролировать предоставление муниципальной услуги путем запроса, обращения, получения информации о результатах проверок путем письменного, электронного информирования.</w:t>
      </w:r>
    </w:p>
    <w:p w:rsidR="00330ABC" w:rsidRPr="00436786" w:rsidRDefault="00330ABC" w:rsidP="00E06D36">
      <w:pPr>
        <w:tabs>
          <w:tab w:val="left" w:pos="567"/>
        </w:tabs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436786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436786">
        <w:rPr>
          <w:rFonts w:ascii="Times New Roman" w:hAnsi="Times New Roman"/>
          <w:b/>
          <w:bCs/>
          <w:i/>
          <w:sz w:val="24"/>
          <w:szCs w:val="24"/>
        </w:rPr>
        <w:t>5.</w:t>
      </w:r>
      <w:r>
        <w:rPr>
          <w:rFonts w:ascii="Arial" w:hAnsi="Arial" w:cs="Arial"/>
          <w:color w:val="000000"/>
        </w:rPr>
        <w:t xml:space="preserve"> </w:t>
      </w:r>
      <w:r w:rsidRPr="00436786">
        <w:rPr>
          <w:rFonts w:ascii="Times New Roman" w:hAnsi="Times New Roman"/>
          <w:b/>
          <w:bCs/>
          <w:i/>
          <w:sz w:val="24"/>
          <w:szCs w:val="24"/>
        </w:rPr>
        <w:t>Досудебный (внесудебный)  порядок обжалования решений и действий  (бездействия) органа, предоставляющего муниципальную услугу, а также должностных лиц, муниципальных служащих</w:t>
      </w:r>
      <w:r w:rsidRPr="00436786">
        <w:rPr>
          <w:rFonts w:ascii="Times New Roman" w:hAnsi="Times New Roman"/>
          <w:b/>
          <w:i/>
          <w:sz w:val="24"/>
          <w:szCs w:val="24"/>
        </w:rPr>
        <w:t>.</w:t>
      </w:r>
    </w:p>
    <w:p w:rsidR="00330ABC" w:rsidRPr="00436786" w:rsidRDefault="00330ABC" w:rsidP="00E06D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ab/>
        <w:t xml:space="preserve">5.1. Заявители на предоставление муниципальной услуги имеют право на обжалование действий (бездействия) должностных лиц, ответственных или уполномоченных работников, участвующих в предоставлении муниципальной услуги, в досудебном и судебном порядке. 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5.2. В досудебном порядке заявители имеют право обратиться с обращением (жалобой):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устно на личном приеме граждан, у Главы администрации Пудожского муниципального района, заместителя Главы администрации Пудожсколго муниципального района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- в письменной форме на адрес администрации муниципального района: (186150, Республика Карелия, г.Пудож ул.Ленина,90 </w:t>
      </w:r>
    </w:p>
    <w:p w:rsidR="00330ABC" w:rsidRPr="00436786" w:rsidRDefault="00330ABC" w:rsidP="00E06D3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 xml:space="preserve">- посредством электронной почты (адрес электронной почты: </w:t>
      </w:r>
      <w:hyperlink r:id="rId7" w:history="1">
        <w:r w:rsidRPr="00436786">
          <w:rPr>
            <w:rFonts w:ascii="Times New Roman" w:hAnsi="Times New Roman"/>
            <w:color w:val="0000FF"/>
            <w:sz w:val="24"/>
            <w:szCs w:val="24"/>
            <w:u w:val="single"/>
          </w:rPr>
          <w:t>pudogadm@onego.ru</w:t>
        </w:r>
      </w:hyperlink>
      <w:r w:rsidRPr="00436786">
        <w:rPr>
          <w:rFonts w:ascii="Times New Roman" w:hAnsi="Times New Roman"/>
          <w:sz w:val="24"/>
          <w:szCs w:val="24"/>
        </w:rPr>
        <w:t>;)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Информация о месте приема, а также об установленных для приема днях и часах доводится до сведения граждан посредством размещения информации на специальном информационном стенде.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Предметом обжалования может быть: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нарушение сроков, порядка рассмотрения заявления о предоставлении разрешения, предоставления этого разрешения;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некорректное поведение должностных лиц и (или) уполномоченных работников по отношению к заявителю;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некомпетентная консультация, данная должностным лицом и (или) уполномоченным работником заявителю.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О мерах, принятых в отношении виновных в нарушении действующего законодательства должностных лиц, доводится сообщение заявителю, права и законные интересы которого нарушены.</w:t>
      </w:r>
    </w:p>
    <w:p w:rsidR="00330ABC" w:rsidRPr="00436786" w:rsidRDefault="00330ABC" w:rsidP="00E06D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sub_10141"/>
      <w:r w:rsidRPr="00436786">
        <w:rPr>
          <w:rFonts w:ascii="Times New Roman" w:hAnsi="Times New Roman"/>
          <w:color w:val="000000"/>
          <w:sz w:val="24"/>
          <w:szCs w:val="24"/>
        </w:rPr>
        <w:t>5.3. При обращении заявителей в письменной форме или посредством электронной почты срок рассмотрения не должен превышать 30 дней со дня регистрации обращения, жалобы.</w:t>
      </w:r>
      <w:bookmarkEnd w:id="0"/>
      <w:r w:rsidRPr="00436786">
        <w:rPr>
          <w:rFonts w:ascii="Times New Roman" w:hAnsi="Times New Roman"/>
          <w:color w:val="000000"/>
          <w:sz w:val="24"/>
          <w:szCs w:val="24"/>
        </w:rPr>
        <w:t xml:space="preserve"> Если по обращению, жалобе требуется провести расследования, проверки или обследования, срок рассмотрения может быть продлен, но не более чем на 30 дней. О продлении срока рассмотрения заявителей уведомляют письменно с указанием причин его продления.</w:t>
      </w:r>
    </w:p>
    <w:p w:rsidR="00330ABC" w:rsidRPr="00436786" w:rsidRDefault="00330ABC" w:rsidP="00E06D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sub_10142"/>
      <w:r w:rsidRPr="00436786">
        <w:rPr>
          <w:rFonts w:ascii="Times New Roman" w:hAnsi="Times New Roman"/>
          <w:color w:val="000000"/>
          <w:sz w:val="24"/>
          <w:szCs w:val="24"/>
        </w:rPr>
        <w:t>5.4 Обращение, жалоба заявителя в письменной форме или посредством электронной почты должны содержать следующую информацию:</w:t>
      </w:r>
      <w:bookmarkEnd w:id="1"/>
    </w:p>
    <w:p w:rsidR="00330ABC" w:rsidRPr="00436786" w:rsidRDefault="00330ABC" w:rsidP="00E06D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36786">
        <w:rPr>
          <w:rFonts w:ascii="Times New Roman" w:hAnsi="Times New Roman"/>
          <w:color w:val="000000"/>
          <w:sz w:val="24"/>
          <w:szCs w:val="24"/>
        </w:rPr>
        <w:t>- фамилия, имя, отчество (последнее - при наличии) гражданина, реквизиты организации, адрес, по которому должны быть направлены ответ, уведомление о переадресации обращения, жалобы;</w:t>
      </w:r>
    </w:p>
    <w:p w:rsidR="00330ABC" w:rsidRPr="00436786" w:rsidRDefault="00330ABC" w:rsidP="00E06D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36786">
        <w:rPr>
          <w:rFonts w:ascii="Times New Roman" w:hAnsi="Times New Roman"/>
          <w:color w:val="000000"/>
          <w:sz w:val="24"/>
          <w:szCs w:val="24"/>
        </w:rPr>
        <w:t>- наименование исполнительного органа, участвующего в осуществлении муниципальной услуги, должность, фамилия, имя и отчество работника (при наличии сведений), решение, действие (бездействие) которого обжалуется;</w:t>
      </w:r>
    </w:p>
    <w:p w:rsidR="00330ABC" w:rsidRPr="00436786" w:rsidRDefault="00330ABC" w:rsidP="00E06D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36786">
        <w:rPr>
          <w:rFonts w:ascii="Times New Roman" w:hAnsi="Times New Roman"/>
          <w:color w:val="000000"/>
          <w:sz w:val="24"/>
          <w:szCs w:val="24"/>
        </w:rPr>
        <w:t>- существо обжалуемого решения, действия (бездействия).</w:t>
      </w:r>
    </w:p>
    <w:p w:rsidR="00330ABC" w:rsidRPr="00436786" w:rsidRDefault="00330ABC" w:rsidP="00E06D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36786">
        <w:rPr>
          <w:rFonts w:ascii="Times New Roman" w:hAnsi="Times New Roman"/>
          <w:color w:val="000000"/>
          <w:sz w:val="24"/>
          <w:szCs w:val="24"/>
        </w:rPr>
        <w:t xml:space="preserve">Дополнительно в обращении, жалобе могут указываться причины несогласия с обжалуемым решением, действием (бездействием), обстоятельства, на основании которых заявитель  считает, что нарушены его права, свободы и законные интересы, созданы препятствия к их реализации либо незаконно возложена какая-либо обязанность, требования об отмене решения, о признании незаконным действия (бездействия), а также иные сведения, которые заявитель считает необходимым сообщить. К обращению, жалобе могут быть приложены копии документов, подтверждающих изложенные обстоятельства. В таком случае заявителем приводится перечень прилагаемых документов. </w:t>
      </w:r>
    </w:p>
    <w:p w:rsidR="00330ABC" w:rsidRPr="00436786" w:rsidRDefault="00330ABC" w:rsidP="00E06D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36786">
        <w:rPr>
          <w:rFonts w:ascii="Times New Roman" w:hAnsi="Times New Roman"/>
          <w:color w:val="000000"/>
          <w:sz w:val="24"/>
          <w:szCs w:val="24"/>
        </w:rPr>
        <w:t>Если документы, имеющие существенное значение для рассмотрения обращения, жалобы, отсутствуют или не приложены, заявителя лично в пятидневный срок уведомляют (письменно, с использованием средств телефонной или факсимильной связи либо по электронной почте) о том, что рассмотрение обращения, жалобы и принятие решения будут осуществляться без учета доводов, в подтверждение которых документы не представлены.</w:t>
      </w:r>
    </w:p>
    <w:p w:rsidR="00330ABC" w:rsidRPr="00436786" w:rsidRDefault="00330ABC" w:rsidP="00E06D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36786">
        <w:rPr>
          <w:rFonts w:ascii="Times New Roman" w:hAnsi="Times New Roman"/>
          <w:color w:val="000000"/>
          <w:sz w:val="24"/>
          <w:szCs w:val="24"/>
        </w:rPr>
        <w:t>Если в обращении, жалобе содержится просьба заявителя об истребовании документов, имеющих существенное значение для рассмотрения, которые отсутствуют у заявителя, то должностные лица, ответственные или уполномоченные должностного лица муниципального органа, рассматривающие обращение, жалобу, вправе запросить необходимые документы.</w:t>
      </w:r>
    </w:p>
    <w:p w:rsidR="00330ABC" w:rsidRPr="00436786" w:rsidRDefault="00330ABC" w:rsidP="00E06D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sub_10143"/>
      <w:r w:rsidRPr="00436786">
        <w:rPr>
          <w:rFonts w:ascii="Times New Roman" w:hAnsi="Times New Roman"/>
          <w:color w:val="000000"/>
          <w:sz w:val="24"/>
          <w:szCs w:val="24"/>
        </w:rPr>
        <w:t>5.5. По результатам рассмотрения обращения, жалобы ответственное должностное лицо муниципального района, в который поступило обращение, жалоба, принимает решение об удовлетворении требований заявителя о признании неправомерным обжалованного решения, действия (бездействия) либо об отказе в удовлетворении требований.</w:t>
      </w:r>
      <w:bookmarkEnd w:id="2"/>
    </w:p>
    <w:p w:rsidR="00330ABC" w:rsidRPr="00436786" w:rsidRDefault="00330ABC" w:rsidP="00E06D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36786">
        <w:rPr>
          <w:rFonts w:ascii="Times New Roman" w:hAnsi="Times New Roman"/>
          <w:color w:val="000000"/>
          <w:sz w:val="24"/>
          <w:szCs w:val="24"/>
        </w:rPr>
        <w:t>Письменный ответ, содержащий результаты рассмотрения обращения, направляется заявителю.</w:t>
      </w:r>
    </w:p>
    <w:p w:rsidR="00330ABC" w:rsidRPr="00436786" w:rsidRDefault="00330ABC" w:rsidP="00E06D36">
      <w:pPr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bookmarkStart w:id="3" w:name="sub_10144"/>
      <w:r w:rsidRPr="00436786">
        <w:rPr>
          <w:rFonts w:ascii="Times New Roman" w:hAnsi="Times New Roman"/>
          <w:color w:val="000000"/>
          <w:sz w:val="24"/>
          <w:szCs w:val="24"/>
        </w:rPr>
        <w:t>5.6. Обращение, жалоба заявителя,  не рассматривается в следующих случаях:</w:t>
      </w:r>
      <w:bookmarkEnd w:id="3"/>
    </w:p>
    <w:p w:rsidR="00330ABC" w:rsidRPr="00436786" w:rsidRDefault="00330ABC" w:rsidP="00E06D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36786">
        <w:rPr>
          <w:rFonts w:ascii="Times New Roman" w:hAnsi="Times New Roman"/>
          <w:color w:val="000000"/>
          <w:sz w:val="24"/>
          <w:szCs w:val="24"/>
        </w:rPr>
        <w:t>- отсутствия сведений об обжалуемом решении, действии, бездействии (в чем выразилось, кем принято), о фамилии, имени, отчестве гражданина, адреса и реквизитах организации;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436786">
        <w:rPr>
          <w:rFonts w:ascii="Times New Roman" w:hAnsi="Times New Roman"/>
          <w:color w:val="000000"/>
          <w:sz w:val="24"/>
          <w:szCs w:val="24"/>
        </w:rPr>
        <w:t>- если предметом обращения, жалобы является решение, принятое в судебном или досудебном порядке</w:t>
      </w:r>
      <w:r w:rsidRPr="00436786">
        <w:rPr>
          <w:rFonts w:ascii="Times New Roman" w:hAnsi="Times New Roman"/>
          <w:b/>
          <w:i/>
          <w:color w:val="000000"/>
          <w:sz w:val="24"/>
          <w:szCs w:val="24"/>
        </w:rPr>
        <w:t>.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5.7. Исчерпывающий перечень оснований для отказа в рассмотрении жалобы либо приостановления ее рассмотрения.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обращение (письменное или устное) заявителя по вопросам, не относящимся к предоставлению данной муниципальной услуги;</w:t>
      </w:r>
    </w:p>
    <w:p w:rsidR="00330ABC" w:rsidRPr="00436786" w:rsidRDefault="00330ABC" w:rsidP="00E06D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обращение (письменное или устное), в котором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заявление, в котором отсутствует фамилия направившего обращение, его почтовый адрес, по которому должен быть направлен ответ;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6786">
        <w:rPr>
          <w:rFonts w:ascii="Times New Roman" w:hAnsi="Times New Roman"/>
          <w:sz w:val="24"/>
          <w:szCs w:val="24"/>
        </w:rPr>
        <w:t>- текст заявления не поддается прочтению.</w:t>
      </w:r>
    </w:p>
    <w:p w:rsidR="00330ABC" w:rsidRPr="00436786" w:rsidRDefault="00330ABC" w:rsidP="00E06D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0ABC" w:rsidRDefault="00330ABC" w:rsidP="00E06D36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330ABC" w:rsidRDefault="00330ABC" w:rsidP="00E06D36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330ABC" w:rsidRDefault="00330ABC" w:rsidP="00E06D36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330ABC" w:rsidRDefault="00330ABC" w:rsidP="00E06D36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330ABC" w:rsidRDefault="00330ABC" w:rsidP="00E06D36">
      <w:pPr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</w:p>
    <w:p w:rsidR="00330ABC" w:rsidRDefault="00330ABC" w:rsidP="00582D74">
      <w:pPr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</w:p>
    <w:p w:rsidR="00330ABC" w:rsidRDefault="00330ABC" w:rsidP="00E9396F">
      <w:pPr>
        <w:ind w:firstLine="540"/>
        <w:jc w:val="both"/>
        <w:rPr>
          <w:rFonts w:ascii="Arial" w:hAnsi="Arial" w:cs="Arial"/>
          <w:color w:val="000000"/>
        </w:rPr>
      </w:pPr>
    </w:p>
    <w:p w:rsidR="00330ABC" w:rsidRDefault="00330ABC" w:rsidP="00E9396F">
      <w:pPr>
        <w:ind w:firstLine="540"/>
        <w:jc w:val="both"/>
        <w:rPr>
          <w:rFonts w:ascii="Arial" w:hAnsi="Arial" w:cs="Arial"/>
          <w:color w:val="000000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p w:rsidR="00330ABC" w:rsidRPr="00E9396F" w:rsidRDefault="00330ABC" w:rsidP="0017427E">
      <w:pPr>
        <w:pStyle w:val="a"/>
        <w:shd w:val="clear" w:color="auto" w:fill="FFFFFF"/>
        <w:spacing w:after="0" w:line="236" w:lineRule="atLeast"/>
        <w:jc w:val="right"/>
        <w:rPr>
          <w:rFonts w:ascii="Arial" w:hAnsi="Arial" w:cs="Arial"/>
          <w:sz w:val="24"/>
          <w:szCs w:val="24"/>
        </w:rPr>
      </w:pPr>
      <w:r w:rsidRPr="00E9396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330ABC" w:rsidRPr="00E9396F" w:rsidRDefault="00330ABC" w:rsidP="0017427E">
      <w:pPr>
        <w:pStyle w:val="a"/>
        <w:spacing w:after="0" w:line="100" w:lineRule="atLeast"/>
        <w:ind w:firstLine="540"/>
        <w:jc w:val="right"/>
        <w:rPr>
          <w:rFonts w:ascii="Arial" w:hAnsi="Arial" w:cs="Arial"/>
          <w:sz w:val="24"/>
          <w:szCs w:val="24"/>
        </w:rPr>
      </w:pPr>
      <w:r w:rsidRPr="00E9396F">
        <w:rPr>
          <w:rFonts w:ascii="Arial" w:hAnsi="Arial" w:cs="Arial"/>
          <w:sz w:val="24"/>
          <w:szCs w:val="24"/>
        </w:rPr>
        <w:t xml:space="preserve"> </w:t>
      </w:r>
    </w:p>
    <w:p w:rsidR="00330ABC" w:rsidRPr="00E9396F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E9396F">
        <w:rPr>
          <w:rFonts w:ascii="Arial" w:hAnsi="Arial" w:cs="Arial"/>
          <w:bCs/>
          <w:sz w:val="24"/>
          <w:szCs w:val="24"/>
        </w:rPr>
        <w:t xml:space="preserve">               </w:t>
      </w:r>
      <w:r w:rsidRPr="00E9396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</w:p>
    <w:p w:rsidR="00330ABC" w:rsidRPr="00E9396F" w:rsidRDefault="00330ABC" w:rsidP="0017427E">
      <w:pPr>
        <w:pStyle w:val="a"/>
        <w:spacing w:after="0" w:line="100" w:lineRule="atLeast"/>
        <w:jc w:val="right"/>
        <w:rPr>
          <w:rFonts w:ascii="Arial" w:hAnsi="Arial" w:cs="Arial"/>
          <w:sz w:val="24"/>
          <w:szCs w:val="24"/>
        </w:rPr>
      </w:pPr>
    </w:p>
    <w:sectPr w:rsidR="00330ABC" w:rsidRPr="00E9396F" w:rsidSect="00B363B5">
      <w:pgSz w:w="11906" w:h="16838"/>
      <w:pgMar w:top="107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A1FCB"/>
    <w:multiLevelType w:val="multilevel"/>
    <w:tmpl w:val="A7BEC93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610"/>
    <w:rsid w:val="000028A8"/>
    <w:rsid w:val="00015858"/>
    <w:rsid w:val="00015D82"/>
    <w:rsid w:val="00052A14"/>
    <w:rsid w:val="00064F00"/>
    <w:rsid w:val="000716D2"/>
    <w:rsid w:val="000A762B"/>
    <w:rsid w:val="000B3E20"/>
    <w:rsid w:val="000B5241"/>
    <w:rsid w:val="000C64C7"/>
    <w:rsid w:val="000E69E8"/>
    <w:rsid w:val="000F129B"/>
    <w:rsid w:val="000F4453"/>
    <w:rsid w:val="0010124E"/>
    <w:rsid w:val="001018B6"/>
    <w:rsid w:val="00115123"/>
    <w:rsid w:val="00115622"/>
    <w:rsid w:val="00121150"/>
    <w:rsid w:val="00121E44"/>
    <w:rsid w:val="00160BD0"/>
    <w:rsid w:val="00162418"/>
    <w:rsid w:val="0017427E"/>
    <w:rsid w:val="001754F0"/>
    <w:rsid w:val="00194DCF"/>
    <w:rsid w:val="001B1E38"/>
    <w:rsid w:val="001C3802"/>
    <w:rsid w:val="001C5097"/>
    <w:rsid w:val="001D71A9"/>
    <w:rsid w:val="001D7F9C"/>
    <w:rsid w:val="001E1204"/>
    <w:rsid w:val="002070FB"/>
    <w:rsid w:val="0021176D"/>
    <w:rsid w:val="00214041"/>
    <w:rsid w:val="002623A6"/>
    <w:rsid w:val="002639A0"/>
    <w:rsid w:val="002747FD"/>
    <w:rsid w:val="002B39C4"/>
    <w:rsid w:val="002D37F7"/>
    <w:rsid w:val="002E51F1"/>
    <w:rsid w:val="002F72D0"/>
    <w:rsid w:val="003018B8"/>
    <w:rsid w:val="00321E3E"/>
    <w:rsid w:val="00330ABC"/>
    <w:rsid w:val="003343E9"/>
    <w:rsid w:val="003716E1"/>
    <w:rsid w:val="00394CA4"/>
    <w:rsid w:val="00395DA7"/>
    <w:rsid w:val="003C0AEC"/>
    <w:rsid w:val="003C1E2E"/>
    <w:rsid w:val="003D1ECE"/>
    <w:rsid w:val="003D3C6F"/>
    <w:rsid w:val="003E54F9"/>
    <w:rsid w:val="003E659B"/>
    <w:rsid w:val="003F30D5"/>
    <w:rsid w:val="003F5FC7"/>
    <w:rsid w:val="00414E9F"/>
    <w:rsid w:val="00425042"/>
    <w:rsid w:val="00436786"/>
    <w:rsid w:val="00464B6F"/>
    <w:rsid w:val="00472610"/>
    <w:rsid w:val="004944CB"/>
    <w:rsid w:val="004A00C2"/>
    <w:rsid w:val="00507180"/>
    <w:rsid w:val="005353CC"/>
    <w:rsid w:val="00543B8C"/>
    <w:rsid w:val="005476A7"/>
    <w:rsid w:val="00561AC9"/>
    <w:rsid w:val="0056424E"/>
    <w:rsid w:val="005653A7"/>
    <w:rsid w:val="0057364E"/>
    <w:rsid w:val="005773C8"/>
    <w:rsid w:val="00582D74"/>
    <w:rsid w:val="00584B1E"/>
    <w:rsid w:val="005B160D"/>
    <w:rsid w:val="006052CF"/>
    <w:rsid w:val="00642A80"/>
    <w:rsid w:val="00661420"/>
    <w:rsid w:val="00663F00"/>
    <w:rsid w:val="00667DAE"/>
    <w:rsid w:val="00671A00"/>
    <w:rsid w:val="0068090A"/>
    <w:rsid w:val="006A331C"/>
    <w:rsid w:val="006B063F"/>
    <w:rsid w:val="006B31C7"/>
    <w:rsid w:val="006C4233"/>
    <w:rsid w:val="006D6F61"/>
    <w:rsid w:val="006E5A54"/>
    <w:rsid w:val="007030F1"/>
    <w:rsid w:val="00715A73"/>
    <w:rsid w:val="0072135E"/>
    <w:rsid w:val="007451DA"/>
    <w:rsid w:val="007703E0"/>
    <w:rsid w:val="00783F7F"/>
    <w:rsid w:val="007F3448"/>
    <w:rsid w:val="00810B64"/>
    <w:rsid w:val="00821842"/>
    <w:rsid w:val="008320DD"/>
    <w:rsid w:val="00840AC9"/>
    <w:rsid w:val="00841DC4"/>
    <w:rsid w:val="00866D6F"/>
    <w:rsid w:val="008821CA"/>
    <w:rsid w:val="00886F01"/>
    <w:rsid w:val="0089184C"/>
    <w:rsid w:val="00892E48"/>
    <w:rsid w:val="008B4C05"/>
    <w:rsid w:val="008C68D3"/>
    <w:rsid w:val="008D280E"/>
    <w:rsid w:val="008D323B"/>
    <w:rsid w:val="008D43EE"/>
    <w:rsid w:val="008F1BE4"/>
    <w:rsid w:val="00907154"/>
    <w:rsid w:val="00911D86"/>
    <w:rsid w:val="0091449E"/>
    <w:rsid w:val="00930C65"/>
    <w:rsid w:val="00987308"/>
    <w:rsid w:val="00995C73"/>
    <w:rsid w:val="009A2298"/>
    <w:rsid w:val="009A22C1"/>
    <w:rsid w:val="009B3AB1"/>
    <w:rsid w:val="009C394D"/>
    <w:rsid w:val="009C41DC"/>
    <w:rsid w:val="009F1D0B"/>
    <w:rsid w:val="00A01407"/>
    <w:rsid w:val="00A235B7"/>
    <w:rsid w:val="00A33507"/>
    <w:rsid w:val="00A502DD"/>
    <w:rsid w:val="00A51F3F"/>
    <w:rsid w:val="00AF152D"/>
    <w:rsid w:val="00AF539C"/>
    <w:rsid w:val="00B016F8"/>
    <w:rsid w:val="00B2386B"/>
    <w:rsid w:val="00B247B7"/>
    <w:rsid w:val="00B363B5"/>
    <w:rsid w:val="00B42415"/>
    <w:rsid w:val="00B700DF"/>
    <w:rsid w:val="00B70C65"/>
    <w:rsid w:val="00B831AE"/>
    <w:rsid w:val="00BC7B7D"/>
    <w:rsid w:val="00BF2FC0"/>
    <w:rsid w:val="00C124B3"/>
    <w:rsid w:val="00C54766"/>
    <w:rsid w:val="00C5643E"/>
    <w:rsid w:val="00C8223E"/>
    <w:rsid w:val="00C92D70"/>
    <w:rsid w:val="00C92DE3"/>
    <w:rsid w:val="00C94944"/>
    <w:rsid w:val="00C96977"/>
    <w:rsid w:val="00CA354A"/>
    <w:rsid w:val="00CC3A0C"/>
    <w:rsid w:val="00CC3BEB"/>
    <w:rsid w:val="00CC7921"/>
    <w:rsid w:val="00CE4A0B"/>
    <w:rsid w:val="00CF3CF7"/>
    <w:rsid w:val="00D00834"/>
    <w:rsid w:val="00D12090"/>
    <w:rsid w:val="00D240EC"/>
    <w:rsid w:val="00D2780B"/>
    <w:rsid w:val="00D5668D"/>
    <w:rsid w:val="00D74464"/>
    <w:rsid w:val="00D76C9F"/>
    <w:rsid w:val="00DA049B"/>
    <w:rsid w:val="00DA0E4A"/>
    <w:rsid w:val="00DA7AF9"/>
    <w:rsid w:val="00DC7038"/>
    <w:rsid w:val="00DD29F3"/>
    <w:rsid w:val="00DF2B03"/>
    <w:rsid w:val="00E032C6"/>
    <w:rsid w:val="00E06D36"/>
    <w:rsid w:val="00E16631"/>
    <w:rsid w:val="00E37549"/>
    <w:rsid w:val="00E824A4"/>
    <w:rsid w:val="00E864A5"/>
    <w:rsid w:val="00E9396F"/>
    <w:rsid w:val="00EA53FC"/>
    <w:rsid w:val="00EB36D9"/>
    <w:rsid w:val="00EB440B"/>
    <w:rsid w:val="00EB4873"/>
    <w:rsid w:val="00EB4B9B"/>
    <w:rsid w:val="00EB53BC"/>
    <w:rsid w:val="00EC05F6"/>
    <w:rsid w:val="00EC2AFD"/>
    <w:rsid w:val="00EC3623"/>
    <w:rsid w:val="00EC6EC3"/>
    <w:rsid w:val="00EE5006"/>
    <w:rsid w:val="00EE5F63"/>
    <w:rsid w:val="00F147F8"/>
    <w:rsid w:val="00F16D3C"/>
    <w:rsid w:val="00F23878"/>
    <w:rsid w:val="00F513DC"/>
    <w:rsid w:val="00F55911"/>
    <w:rsid w:val="00F55DC2"/>
    <w:rsid w:val="00F75533"/>
    <w:rsid w:val="00F87B3E"/>
    <w:rsid w:val="00F97F2E"/>
    <w:rsid w:val="00FB03FF"/>
    <w:rsid w:val="00FC294B"/>
    <w:rsid w:val="00FC4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F01"/>
    <w:pPr>
      <w:spacing w:after="200" w:line="276" w:lineRule="auto"/>
    </w:pPr>
  </w:style>
  <w:style w:type="paragraph" w:styleId="Heading2">
    <w:name w:val="heading 2"/>
    <w:basedOn w:val="a"/>
    <w:next w:val="BodyText"/>
    <w:link w:val="Heading2Char"/>
    <w:uiPriority w:val="99"/>
    <w:qFormat/>
    <w:rsid w:val="0017427E"/>
    <w:pPr>
      <w:keepNext/>
      <w:overflowPunct w:val="0"/>
      <w:spacing w:after="0" w:line="100" w:lineRule="atLeast"/>
      <w:ind w:left="576" w:hanging="576"/>
      <w:jc w:val="center"/>
      <w:outlineLvl w:val="1"/>
    </w:pPr>
    <w:rPr>
      <w:rFonts w:ascii="Times New Roman" w:eastAsia="Arial Unicode MS" w:hAnsi="Times New Roman"/>
      <w:b/>
      <w:bCs/>
      <w:i/>
      <w:i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427E"/>
    <w:rPr>
      <w:rFonts w:ascii="Times New Roman" w:eastAsia="Arial Unicode MS" w:hAnsi="Times New Roman" w:cs="Times New Roman"/>
      <w:b/>
      <w:bCs/>
      <w:i/>
      <w:iCs/>
      <w:color w:val="00000A"/>
      <w:sz w:val="24"/>
      <w:szCs w:val="24"/>
    </w:rPr>
  </w:style>
  <w:style w:type="paragraph" w:customStyle="1" w:styleId="ConsPlusNormal">
    <w:name w:val="ConsPlusNormal"/>
    <w:uiPriority w:val="99"/>
    <w:rsid w:val="0047261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Базовый"/>
    <w:uiPriority w:val="99"/>
    <w:rsid w:val="0017427E"/>
    <w:pPr>
      <w:tabs>
        <w:tab w:val="left" w:pos="709"/>
      </w:tabs>
      <w:suppressAutoHyphens/>
      <w:spacing w:after="200" w:line="276" w:lineRule="atLeast"/>
    </w:pPr>
    <w:rPr>
      <w:rFonts w:eastAsia="SimSun"/>
      <w:color w:val="00000A"/>
      <w:lang w:eastAsia="en-US"/>
    </w:rPr>
  </w:style>
  <w:style w:type="paragraph" w:customStyle="1" w:styleId="ConsPlusNonformat">
    <w:name w:val="ConsPlusNonformat"/>
    <w:uiPriority w:val="99"/>
    <w:rsid w:val="0017427E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sz w:val="20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rsid w:val="001742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7427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343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64A5"/>
    <w:rPr>
      <w:rFonts w:ascii="Times New Roman" w:hAnsi="Times New Roman" w:cs="Times New Roman"/>
      <w:sz w:val="2"/>
    </w:rPr>
  </w:style>
  <w:style w:type="character" w:styleId="Hyperlink">
    <w:name w:val="Hyperlink"/>
    <w:basedOn w:val="DefaultParagraphFont"/>
    <w:uiPriority w:val="99"/>
    <w:rsid w:val="00DA7AF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17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udogadm@one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udogadm@onego.ru" TargetMode="External"/><Relationship Id="rId5" Type="http://schemas.openxmlformats.org/officeDocument/2006/relationships/hyperlink" Target="mailto:pudogadm@onego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1225</TotalTime>
  <Pages>13</Pages>
  <Words>4541</Words>
  <Characters>25885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Виталик</dc:creator>
  <cp:keywords/>
  <dc:description/>
  <cp:lastModifiedBy>user</cp:lastModifiedBy>
  <cp:revision>35</cp:revision>
  <cp:lastPrinted>2014-12-15T10:43:00Z</cp:lastPrinted>
  <dcterms:created xsi:type="dcterms:W3CDTF">2012-05-29T17:58:00Z</dcterms:created>
  <dcterms:modified xsi:type="dcterms:W3CDTF">2014-12-15T10:45:00Z</dcterms:modified>
</cp:coreProperties>
</file>