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268" w:rsidRDefault="00F03268" w:rsidP="00F03268">
      <w:pPr>
        <w:jc w:val="center"/>
        <w:rPr>
          <w:sz w:val="28"/>
          <w:szCs w:val="28"/>
        </w:rPr>
      </w:pPr>
      <w:r>
        <w:rPr>
          <w:sz w:val="28"/>
          <w:szCs w:val="28"/>
        </w:rPr>
        <w:t xml:space="preserve">  </w:t>
      </w:r>
      <w:r>
        <w:rPr>
          <w:sz w:val="28"/>
          <w:szCs w:val="28"/>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4pt;height:74.05pt" o:ole="" fillcolor="window">
            <v:imagedata r:id="rId7" o:title=""/>
          </v:shape>
          <o:OLEObject Type="Embed" ProgID="Word.Picture.8" ShapeID="_x0000_i1027" DrawAspect="Content" ObjectID="_1552742540" r:id="rId8"/>
        </w:object>
      </w:r>
      <w:r>
        <w:rPr>
          <w:sz w:val="28"/>
          <w:szCs w:val="28"/>
        </w:rPr>
        <w:t xml:space="preserve">                                         </w:t>
      </w:r>
      <w:r w:rsidRPr="00F03268">
        <w:rPr>
          <w:sz w:val="28"/>
          <w:szCs w:val="28"/>
        </w:rPr>
        <w:t xml:space="preserve">                                 </w:t>
      </w:r>
      <w:r>
        <w:rPr>
          <w:sz w:val="28"/>
          <w:szCs w:val="28"/>
        </w:rPr>
        <w:t xml:space="preserve">             </w:t>
      </w:r>
    </w:p>
    <w:p w:rsidR="00F03268" w:rsidRDefault="00F03268" w:rsidP="00F03268">
      <w:pPr>
        <w:jc w:val="center"/>
        <w:rPr>
          <w:b/>
          <w:sz w:val="28"/>
          <w:szCs w:val="28"/>
        </w:rPr>
      </w:pPr>
      <w:r>
        <w:rPr>
          <w:b/>
          <w:sz w:val="28"/>
          <w:szCs w:val="28"/>
        </w:rPr>
        <w:t>РЕСПУБЛИКА КАРЕЛИЯ</w:t>
      </w:r>
    </w:p>
    <w:p w:rsidR="00F03268" w:rsidRDefault="00F03268" w:rsidP="00F03268">
      <w:pPr>
        <w:jc w:val="center"/>
        <w:rPr>
          <w:b/>
          <w:sz w:val="28"/>
          <w:szCs w:val="28"/>
        </w:rPr>
      </w:pPr>
      <w:r>
        <w:rPr>
          <w:b/>
          <w:sz w:val="28"/>
          <w:szCs w:val="28"/>
        </w:rPr>
        <w:t xml:space="preserve">                                                         </w:t>
      </w:r>
    </w:p>
    <w:p w:rsidR="00F03268" w:rsidRDefault="00F03268" w:rsidP="00F03268">
      <w:pPr>
        <w:jc w:val="center"/>
        <w:rPr>
          <w:b/>
          <w:sz w:val="28"/>
          <w:szCs w:val="28"/>
        </w:rPr>
      </w:pPr>
      <w:r>
        <w:rPr>
          <w:b/>
          <w:sz w:val="28"/>
          <w:szCs w:val="28"/>
        </w:rPr>
        <w:t>Совет Пудожского муниципального района</w:t>
      </w:r>
    </w:p>
    <w:p w:rsidR="00F03268" w:rsidRDefault="00F03268" w:rsidP="00F03268">
      <w:pPr>
        <w:jc w:val="center"/>
        <w:rPr>
          <w:b/>
          <w:sz w:val="28"/>
          <w:szCs w:val="28"/>
        </w:rPr>
      </w:pPr>
    </w:p>
    <w:p w:rsidR="00F03268" w:rsidRDefault="00F03268" w:rsidP="00F03268">
      <w:pPr>
        <w:jc w:val="center"/>
        <w:rPr>
          <w:b/>
          <w:sz w:val="28"/>
          <w:szCs w:val="28"/>
        </w:rPr>
      </w:pPr>
      <w:r>
        <w:rPr>
          <w:b/>
          <w:sz w:val="28"/>
          <w:szCs w:val="28"/>
          <w:lang w:val="en-US"/>
        </w:rPr>
        <w:t>X</w:t>
      </w:r>
      <w:r>
        <w:rPr>
          <w:b/>
          <w:sz w:val="28"/>
          <w:szCs w:val="28"/>
        </w:rPr>
        <w:t>Х</w:t>
      </w:r>
      <w:r>
        <w:rPr>
          <w:b/>
          <w:sz w:val="28"/>
          <w:szCs w:val="28"/>
          <w:lang w:val="en-US"/>
        </w:rPr>
        <w:t>XIV</w:t>
      </w:r>
      <w:r w:rsidRPr="00F03268">
        <w:rPr>
          <w:b/>
          <w:sz w:val="28"/>
          <w:szCs w:val="28"/>
        </w:rPr>
        <w:t xml:space="preserve"> </w:t>
      </w:r>
      <w:r>
        <w:rPr>
          <w:b/>
          <w:sz w:val="28"/>
          <w:szCs w:val="28"/>
        </w:rPr>
        <w:t xml:space="preserve">заседание </w:t>
      </w:r>
      <w:r>
        <w:rPr>
          <w:b/>
          <w:sz w:val="28"/>
          <w:szCs w:val="28"/>
          <w:lang w:val="en-US"/>
        </w:rPr>
        <w:t>III</w:t>
      </w:r>
      <w:r>
        <w:rPr>
          <w:b/>
          <w:sz w:val="28"/>
          <w:szCs w:val="28"/>
        </w:rPr>
        <w:t xml:space="preserve"> созыва</w:t>
      </w:r>
    </w:p>
    <w:p w:rsidR="00F03268" w:rsidRDefault="00F03268" w:rsidP="00F03268">
      <w:pPr>
        <w:jc w:val="center"/>
        <w:rPr>
          <w:b/>
          <w:sz w:val="28"/>
          <w:szCs w:val="28"/>
        </w:rPr>
      </w:pPr>
    </w:p>
    <w:p w:rsidR="00F03268" w:rsidRDefault="00F03268" w:rsidP="00F03268">
      <w:pPr>
        <w:jc w:val="center"/>
        <w:rPr>
          <w:b/>
          <w:sz w:val="28"/>
          <w:szCs w:val="28"/>
        </w:rPr>
      </w:pPr>
      <w:r>
        <w:rPr>
          <w:b/>
          <w:sz w:val="28"/>
          <w:szCs w:val="28"/>
        </w:rPr>
        <w:t>Решение № 278</w:t>
      </w:r>
    </w:p>
    <w:p w:rsidR="00F03268" w:rsidRDefault="00F03268" w:rsidP="00F03268">
      <w:pPr>
        <w:jc w:val="center"/>
        <w:rPr>
          <w:b/>
          <w:sz w:val="28"/>
          <w:szCs w:val="28"/>
        </w:rPr>
      </w:pPr>
    </w:p>
    <w:p w:rsidR="00F03268" w:rsidRDefault="00F03268" w:rsidP="00F03268">
      <w:pPr>
        <w:pStyle w:val="ab"/>
        <w:jc w:val="center"/>
        <w:rPr>
          <w:rFonts w:ascii="Times New Roman" w:hAnsi="Times New Roman"/>
          <w:sz w:val="24"/>
        </w:rPr>
      </w:pPr>
      <w:r>
        <w:rPr>
          <w:rFonts w:ascii="Times New Roman" w:hAnsi="Times New Roman"/>
        </w:rPr>
        <w:tab/>
      </w:r>
      <w:r>
        <w:rPr>
          <w:rFonts w:ascii="Times New Roman" w:hAnsi="Times New Roman"/>
          <w:sz w:val="24"/>
        </w:rPr>
        <w:t xml:space="preserve"> </w:t>
      </w:r>
    </w:p>
    <w:p w:rsidR="00F03268" w:rsidRDefault="00F03268" w:rsidP="00F03268">
      <w:pPr>
        <w:pStyle w:val="ab"/>
        <w:ind w:left="709"/>
        <w:rPr>
          <w:rFonts w:ascii="Times New Roman" w:hAnsi="Times New Roman"/>
          <w:b/>
          <w:sz w:val="24"/>
        </w:rPr>
      </w:pPr>
      <w:r>
        <w:rPr>
          <w:rFonts w:ascii="Times New Roman" w:hAnsi="Times New Roman"/>
          <w:b/>
          <w:sz w:val="24"/>
        </w:rPr>
        <w:t xml:space="preserve">от  31  марта  2017 года      </w:t>
      </w:r>
    </w:p>
    <w:p w:rsidR="00016615" w:rsidRPr="005B1EDF" w:rsidRDefault="00016615" w:rsidP="0041251D">
      <w:pPr>
        <w:jc w:val="both"/>
        <w:rPr>
          <w:b/>
        </w:rPr>
      </w:pPr>
    </w:p>
    <w:p w:rsidR="00016615" w:rsidRPr="005B1EDF" w:rsidRDefault="00016615" w:rsidP="0041251D">
      <w:pPr>
        <w:jc w:val="both"/>
        <w:rPr>
          <w:b/>
        </w:rPr>
      </w:pPr>
    </w:p>
    <w:p w:rsidR="00E73061" w:rsidRDefault="00016615" w:rsidP="0041251D">
      <w:pPr>
        <w:jc w:val="both"/>
      </w:pPr>
      <w:r>
        <w:t>«О</w:t>
      </w:r>
      <w:r w:rsidR="00E73061">
        <w:t>б</w:t>
      </w:r>
      <w:r w:rsidRPr="005B1EDF">
        <w:t xml:space="preserve"> </w:t>
      </w:r>
      <w:r w:rsidR="00E73061">
        <w:t xml:space="preserve">утверждении проекта Решения о </w:t>
      </w:r>
      <w:r w:rsidRPr="005B1EDF">
        <w:t xml:space="preserve">внесении </w:t>
      </w:r>
      <w:r w:rsidR="00704608">
        <w:t xml:space="preserve">изменений и </w:t>
      </w:r>
    </w:p>
    <w:p w:rsidR="00016615" w:rsidRPr="005B1EDF" w:rsidRDefault="00016615" w:rsidP="0041251D">
      <w:pPr>
        <w:jc w:val="both"/>
      </w:pPr>
      <w:r w:rsidRPr="005B1EDF">
        <w:t>дополнений в Устав Пудожского муниципального района</w:t>
      </w:r>
      <w:r>
        <w:t>»</w:t>
      </w:r>
    </w:p>
    <w:p w:rsidR="00016615" w:rsidRPr="005B1EDF" w:rsidRDefault="00016615" w:rsidP="0041251D">
      <w:pPr>
        <w:jc w:val="both"/>
      </w:pPr>
    </w:p>
    <w:p w:rsidR="00016615" w:rsidRPr="005B1EDF" w:rsidRDefault="00016615" w:rsidP="0041251D">
      <w:pPr>
        <w:jc w:val="both"/>
      </w:pPr>
    </w:p>
    <w:p w:rsidR="00016615" w:rsidRPr="005B1EDF" w:rsidRDefault="008107BF" w:rsidP="0004596B">
      <w:pPr>
        <w:shd w:val="clear" w:color="auto" w:fill="FFFFFF"/>
        <w:ind w:firstLine="567"/>
        <w:jc w:val="both"/>
      </w:pPr>
      <w:r>
        <w:t xml:space="preserve">В </w:t>
      </w:r>
      <w:r w:rsidR="00704608">
        <w:t>целях</w:t>
      </w:r>
      <w:r w:rsidR="00016615" w:rsidRPr="005B1EDF">
        <w:t xml:space="preserve"> приведени</w:t>
      </w:r>
      <w:r w:rsidR="00704608">
        <w:t>я</w:t>
      </w:r>
      <w:r w:rsidR="00016615" w:rsidRPr="005B1EDF">
        <w:t xml:space="preserve"> муниципального правового акта в соответствие с </w:t>
      </w:r>
      <w:r w:rsidR="00704608">
        <w:t xml:space="preserve">действующим </w:t>
      </w:r>
      <w:r w:rsidR="00016615" w:rsidRPr="005B1EDF">
        <w:t xml:space="preserve">законодательством Российской Федерации и Республики Карелия, руководствуясь положениями статьи 44 Федерального закона от 06.10.2003 № 131-ФЗ «Об общих принципах организации местного самоуправления в Российской Федерации», </w:t>
      </w:r>
      <w:r w:rsidR="00016615">
        <w:t>статьей 4</w:t>
      </w:r>
      <w:r w:rsidR="00704608">
        <w:t>4</w:t>
      </w:r>
      <w:r w:rsidR="00016615">
        <w:t xml:space="preserve"> Устава Пудожского муниципального района, </w:t>
      </w:r>
      <w:r w:rsidR="00016615" w:rsidRPr="005B1EDF">
        <w:t>Совет Пудожского муниципального района</w:t>
      </w:r>
    </w:p>
    <w:p w:rsidR="00016615" w:rsidRPr="005B1EDF" w:rsidRDefault="00016615" w:rsidP="0004596B">
      <w:pPr>
        <w:shd w:val="clear" w:color="auto" w:fill="FFFFFF"/>
        <w:ind w:firstLine="567"/>
        <w:jc w:val="both"/>
      </w:pPr>
    </w:p>
    <w:p w:rsidR="00016615" w:rsidRPr="00C66441" w:rsidRDefault="00016615" w:rsidP="00C66441">
      <w:pPr>
        <w:shd w:val="clear" w:color="auto" w:fill="FFFFFF"/>
        <w:ind w:firstLine="567"/>
        <w:rPr>
          <w:b/>
        </w:rPr>
      </w:pPr>
      <w:r w:rsidRPr="00C66441">
        <w:rPr>
          <w:b/>
        </w:rPr>
        <w:t>РЕШИЛ</w:t>
      </w:r>
      <w:r>
        <w:rPr>
          <w:b/>
        </w:rPr>
        <w:t>:</w:t>
      </w:r>
    </w:p>
    <w:p w:rsidR="00016615" w:rsidRPr="005B1EDF" w:rsidRDefault="00016615" w:rsidP="0004596B">
      <w:pPr>
        <w:shd w:val="clear" w:color="auto" w:fill="FFFFFF"/>
        <w:ind w:firstLine="567"/>
        <w:jc w:val="center"/>
      </w:pPr>
    </w:p>
    <w:p w:rsidR="00016615" w:rsidRDefault="00E73061" w:rsidP="005B5B16">
      <w:pPr>
        <w:pStyle w:val="a4"/>
        <w:numPr>
          <w:ilvl w:val="0"/>
          <w:numId w:val="1"/>
        </w:numPr>
        <w:tabs>
          <w:tab w:val="clear" w:pos="1530"/>
          <w:tab w:val="num" w:pos="567"/>
        </w:tabs>
        <w:ind w:left="567" w:hanging="567"/>
        <w:jc w:val="both"/>
      </w:pPr>
      <w:r>
        <w:t>Утвердить проект Решения о внесении</w:t>
      </w:r>
      <w:r w:rsidR="00016615">
        <w:t xml:space="preserve"> </w:t>
      </w:r>
      <w:r w:rsidR="00315D28">
        <w:t xml:space="preserve">следующих </w:t>
      </w:r>
      <w:r w:rsidR="00B04075">
        <w:t xml:space="preserve">изменений и </w:t>
      </w:r>
      <w:r>
        <w:t>дополнений</w:t>
      </w:r>
      <w:r w:rsidR="00016615" w:rsidRPr="005B1EDF">
        <w:t xml:space="preserve"> в Устав Пудожского муниципального района:</w:t>
      </w:r>
    </w:p>
    <w:p w:rsidR="003275BC" w:rsidRPr="005B1EDF" w:rsidRDefault="003275BC" w:rsidP="003275BC">
      <w:pPr>
        <w:pStyle w:val="a4"/>
        <w:ind w:left="567"/>
        <w:jc w:val="both"/>
      </w:pPr>
    </w:p>
    <w:p w:rsidR="00AD5B06" w:rsidRDefault="00AD5B06" w:rsidP="00AD5B06">
      <w:pPr>
        <w:pStyle w:val="a4"/>
        <w:numPr>
          <w:ilvl w:val="0"/>
          <w:numId w:val="2"/>
        </w:numPr>
        <w:tabs>
          <w:tab w:val="left" w:pos="709"/>
          <w:tab w:val="left" w:pos="851"/>
        </w:tabs>
        <w:ind w:left="0" w:firstLine="540"/>
        <w:jc w:val="both"/>
      </w:pPr>
      <w:r>
        <w:t xml:space="preserve">Статью 5 Устава изложить в следующей редакции: </w:t>
      </w:r>
    </w:p>
    <w:p w:rsidR="00AA05E5" w:rsidRDefault="00AD5B06" w:rsidP="00AA05E5">
      <w:pPr>
        <w:tabs>
          <w:tab w:val="left" w:pos="709"/>
          <w:tab w:val="left" w:pos="851"/>
        </w:tabs>
        <w:jc w:val="both"/>
      </w:pPr>
      <w:r>
        <w:t xml:space="preserve">«Статья 5. Символика Пудожского муниципального </w:t>
      </w:r>
      <w:r w:rsidR="00AA05E5">
        <w:t xml:space="preserve">района. </w:t>
      </w:r>
    </w:p>
    <w:p w:rsidR="00AA05E5" w:rsidRDefault="00AA05E5" w:rsidP="00850380">
      <w:pPr>
        <w:pStyle w:val="a4"/>
        <w:numPr>
          <w:ilvl w:val="0"/>
          <w:numId w:val="21"/>
        </w:numPr>
        <w:tabs>
          <w:tab w:val="left" w:pos="284"/>
          <w:tab w:val="left" w:pos="851"/>
        </w:tabs>
        <w:ind w:left="0" w:firstLine="0"/>
        <w:jc w:val="both"/>
      </w:pPr>
      <w:r>
        <w:t>Официальными символами Пудожского муниципального  района являются герб и флаг.</w:t>
      </w:r>
    </w:p>
    <w:p w:rsidR="009D7FA9" w:rsidRDefault="00AA05E5" w:rsidP="009D7FA9">
      <w:pPr>
        <w:pStyle w:val="a4"/>
        <w:numPr>
          <w:ilvl w:val="0"/>
          <w:numId w:val="21"/>
        </w:numPr>
        <w:tabs>
          <w:tab w:val="left" w:pos="284"/>
          <w:tab w:val="left" w:pos="851"/>
        </w:tabs>
        <w:ind w:left="0" w:firstLine="0"/>
        <w:jc w:val="both"/>
      </w:pPr>
      <w:r>
        <w:t>Порядок официального использования герба и флага устанавливается</w:t>
      </w:r>
      <w:r w:rsidR="00850380">
        <w:t xml:space="preserve"> решением Совета Пудожского муниципального района</w:t>
      </w:r>
      <w:proofErr w:type="gramStart"/>
      <w:r w:rsidR="00850380">
        <w:t>.</w:t>
      </w:r>
      <w:r w:rsidR="00AD5B06">
        <w:t>»</w:t>
      </w:r>
      <w:proofErr w:type="gramEnd"/>
    </w:p>
    <w:p w:rsidR="009D7FA9" w:rsidRDefault="009D7FA9" w:rsidP="009D7FA9">
      <w:pPr>
        <w:pStyle w:val="a4"/>
        <w:tabs>
          <w:tab w:val="left" w:pos="284"/>
          <w:tab w:val="left" w:pos="851"/>
        </w:tabs>
        <w:ind w:left="0"/>
        <w:jc w:val="both"/>
      </w:pPr>
    </w:p>
    <w:p w:rsidR="00E53CDC" w:rsidRDefault="009D7FA9" w:rsidP="009D7FA9">
      <w:pPr>
        <w:pStyle w:val="a4"/>
        <w:tabs>
          <w:tab w:val="left" w:pos="284"/>
          <w:tab w:val="left" w:pos="851"/>
        </w:tabs>
        <w:ind w:left="0" w:firstLine="567"/>
        <w:jc w:val="both"/>
      </w:pPr>
      <w:r>
        <w:t xml:space="preserve">2. </w:t>
      </w:r>
      <w:r w:rsidR="00E53CDC">
        <w:t>Пункт 1</w:t>
      </w:r>
      <w:r>
        <w:t>0</w:t>
      </w:r>
      <w:r w:rsidR="00E53CDC">
        <w:t xml:space="preserve"> части 1 статьи 7 Устава изложить в следующей редакции:</w:t>
      </w:r>
    </w:p>
    <w:p w:rsidR="009D7FA9" w:rsidRDefault="009D7FA9" w:rsidP="009D7FA9">
      <w:pPr>
        <w:pStyle w:val="a4"/>
        <w:tabs>
          <w:tab w:val="left" w:pos="284"/>
          <w:tab w:val="left" w:pos="851"/>
        </w:tabs>
        <w:ind w:left="0" w:firstLine="567"/>
        <w:jc w:val="both"/>
      </w:pPr>
      <w:proofErr w:type="gramStart"/>
      <w:r>
        <w:t xml:space="preserve">«10) </w:t>
      </w:r>
      <w:r w:rsidRPr="000A4A6B">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0A4A6B">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w:t>
      </w:r>
      <w:r>
        <w:t xml:space="preserve">осуществление в пределах своих полномочий </w:t>
      </w:r>
      <w:r>
        <w:lastRenderedPageBreak/>
        <w:t>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Start"/>
      <w:r w:rsidRPr="000A4A6B">
        <w:t>;</w:t>
      </w:r>
      <w:r>
        <w:t>»</w:t>
      </w:r>
      <w:proofErr w:type="gramEnd"/>
      <w:r>
        <w:t>.</w:t>
      </w:r>
    </w:p>
    <w:p w:rsidR="008146D0" w:rsidRDefault="008146D0" w:rsidP="007353D2">
      <w:pPr>
        <w:tabs>
          <w:tab w:val="left" w:pos="709"/>
          <w:tab w:val="left" w:pos="851"/>
          <w:tab w:val="left" w:pos="993"/>
        </w:tabs>
        <w:jc w:val="both"/>
      </w:pPr>
    </w:p>
    <w:p w:rsidR="008146D0" w:rsidRDefault="008146D0" w:rsidP="009D7FA9">
      <w:pPr>
        <w:pStyle w:val="a4"/>
        <w:numPr>
          <w:ilvl w:val="0"/>
          <w:numId w:val="21"/>
        </w:numPr>
        <w:tabs>
          <w:tab w:val="left" w:pos="709"/>
          <w:tab w:val="left" w:pos="851"/>
        </w:tabs>
        <w:ind w:left="0" w:firstLine="540"/>
        <w:jc w:val="both"/>
      </w:pPr>
      <w:r>
        <w:t>Пункт 12 части 1 статьи 7 Устава изложить в следующей редакции:</w:t>
      </w:r>
    </w:p>
    <w:p w:rsidR="008146D0" w:rsidRDefault="008146D0" w:rsidP="008146D0">
      <w:pPr>
        <w:autoSpaceDE w:val="0"/>
        <w:autoSpaceDN w:val="0"/>
        <w:adjustRightInd w:val="0"/>
        <w:ind w:firstLine="540"/>
        <w:jc w:val="both"/>
      </w:pPr>
      <w:r>
        <w:t>«12)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w:t>
      </w:r>
      <w:proofErr w:type="gramStart"/>
      <w:r>
        <w:t>;»</w:t>
      </w:r>
      <w:proofErr w:type="gramEnd"/>
      <w:r>
        <w:t>.</w:t>
      </w:r>
    </w:p>
    <w:p w:rsidR="007D5B5E" w:rsidRDefault="007D5B5E" w:rsidP="008146D0">
      <w:pPr>
        <w:autoSpaceDE w:val="0"/>
        <w:autoSpaceDN w:val="0"/>
        <w:adjustRightInd w:val="0"/>
        <w:ind w:firstLine="540"/>
        <w:jc w:val="both"/>
      </w:pPr>
    </w:p>
    <w:p w:rsidR="007D5B5E" w:rsidRDefault="00C16006" w:rsidP="005B5B16">
      <w:pPr>
        <w:pStyle w:val="a4"/>
        <w:numPr>
          <w:ilvl w:val="0"/>
          <w:numId w:val="21"/>
        </w:numPr>
        <w:tabs>
          <w:tab w:val="left" w:pos="851"/>
        </w:tabs>
        <w:autoSpaceDE w:val="0"/>
        <w:autoSpaceDN w:val="0"/>
        <w:adjustRightInd w:val="0"/>
        <w:ind w:left="0" w:firstLine="567"/>
        <w:jc w:val="both"/>
      </w:pPr>
      <w:r w:rsidRPr="00C16006">
        <w:rPr>
          <w:color w:val="FF0000"/>
        </w:rPr>
        <w:t>Часть 1 статьи 7 Устава дополнить пунктом 17.3</w:t>
      </w:r>
      <w:r w:rsidR="007D5B5E">
        <w:t xml:space="preserve"> следующего содержания:</w:t>
      </w:r>
    </w:p>
    <w:p w:rsidR="007D5B5E" w:rsidRDefault="007D5B5E" w:rsidP="007D5B5E">
      <w:pPr>
        <w:autoSpaceDE w:val="0"/>
        <w:autoSpaceDN w:val="0"/>
        <w:adjustRightInd w:val="0"/>
        <w:ind w:firstLine="540"/>
        <w:jc w:val="both"/>
      </w:pPr>
      <w: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roofErr w:type="gramStart"/>
      <w:r>
        <w:t>;»</w:t>
      </w:r>
      <w:proofErr w:type="gramEnd"/>
      <w:r>
        <w:t>.</w:t>
      </w:r>
    </w:p>
    <w:p w:rsidR="003F67DF" w:rsidRDefault="003F67DF" w:rsidP="007D5B5E">
      <w:pPr>
        <w:autoSpaceDE w:val="0"/>
        <w:autoSpaceDN w:val="0"/>
        <w:adjustRightInd w:val="0"/>
        <w:ind w:firstLine="540"/>
        <w:jc w:val="both"/>
      </w:pPr>
    </w:p>
    <w:p w:rsidR="003F67DF" w:rsidRDefault="003F67DF" w:rsidP="009D7FA9">
      <w:pPr>
        <w:pStyle w:val="a4"/>
        <w:numPr>
          <w:ilvl w:val="0"/>
          <w:numId w:val="21"/>
        </w:numPr>
        <w:tabs>
          <w:tab w:val="left" w:pos="709"/>
          <w:tab w:val="left" w:pos="851"/>
        </w:tabs>
        <w:ind w:left="0" w:firstLine="540"/>
        <w:jc w:val="both"/>
      </w:pPr>
      <w:r>
        <w:t>Пункт 10 части 1 статьи 7.1 Устава изложить в следующей редакции:</w:t>
      </w:r>
    </w:p>
    <w:p w:rsidR="003F67DF" w:rsidRDefault="003F67DF" w:rsidP="003F67DF">
      <w:pPr>
        <w:autoSpaceDE w:val="0"/>
        <w:autoSpaceDN w:val="0"/>
        <w:adjustRightInd w:val="0"/>
        <w:ind w:firstLine="540"/>
        <w:jc w:val="both"/>
      </w:pPr>
      <w:r>
        <w:t>«10) участие в организации деятельности по сбору (в том числе раздельному сбору) и транспортированию твердых коммунальных отходов</w:t>
      </w:r>
      <w:proofErr w:type="gramStart"/>
      <w:r>
        <w:t>;»</w:t>
      </w:r>
      <w:proofErr w:type="gramEnd"/>
      <w:r>
        <w:t>.</w:t>
      </w:r>
    </w:p>
    <w:p w:rsidR="007353D2" w:rsidRDefault="007353D2" w:rsidP="003F67DF">
      <w:pPr>
        <w:autoSpaceDE w:val="0"/>
        <w:autoSpaceDN w:val="0"/>
        <w:adjustRightInd w:val="0"/>
        <w:ind w:firstLine="540"/>
        <w:jc w:val="both"/>
      </w:pPr>
    </w:p>
    <w:p w:rsidR="007D7916" w:rsidRDefault="007D7916" w:rsidP="007353D2">
      <w:pPr>
        <w:pStyle w:val="a4"/>
        <w:numPr>
          <w:ilvl w:val="0"/>
          <w:numId w:val="21"/>
        </w:numPr>
        <w:tabs>
          <w:tab w:val="left" w:pos="851"/>
        </w:tabs>
        <w:autoSpaceDE w:val="0"/>
        <w:autoSpaceDN w:val="0"/>
        <w:adjustRightInd w:val="0"/>
        <w:ind w:left="0" w:firstLine="567"/>
        <w:jc w:val="both"/>
      </w:pPr>
      <w:r>
        <w:t>Часть 1 статьи 7.2 Устава дополнить п. 12 следующего содержания:</w:t>
      </w:r>
    </w:p>
    <w:p w:rsidR="007D7916" w:rsidRDefault="007D7916" w:rsidP="007353D2">
      <w:pPr>
        <w:autoSpaceDE w:val="0"/>
        <w:autoSpaceDN w:val="0"/>
        <w:adjustRightInd w:val="0"/>
        <w:ind w:firstLine="567"/>
        <w:jc w:val="both"/>
      </w:pPr>
      <w:r>
        <w:t xml:space="preserve">«12) </w:t>
      </w:r>
      <w:r w:rsidRPr="007D7916">
        <w:t xml:space="preserve">осуществление мероприятий в сфере профилактики правонарушений, предусмотренных Федеральным </w:t>
      </w:r>
      <w:hyperlink r:id="rId9" w:history="1">
        <w:r w:rsidRPr="007D7916">
          <w:t>законом</w:t>
        </w:r>
      </w:hyperlink>
      <w:r w:rsidRPr="007D7916">
        <w:t xml:space="preserve"> "Об основах системы профилактики правона</w:t>
      </w:r>
      <w:r>
        <w:t>рушений в Российской Федерации"».</w:t>
      </w:r>
    </w:p>
    <w:p w:rsidR="008146D0" w:rsidRDefault="008146D0" w:rsidP="008146D0">
      <w:pPr>
        <w:pStyle w:val="a4"/>
        <w:tabs>
          <w:tab w:val="left" w:pos="709"/>
          <w:tab w:val="left" w:pos="851"/>
        </w:tabs>
        <w:ind w:left="540"/>
        <w:jc w:val="both"/>
      </w:pPr>
    </w:p>
    <w:p w:rsidR="00B8128A" w:rsidRDefault="00A045A1" w:rsidP="009D7FA9">
      <w:pPr>
        <w:pStyle w:val="a4"/>
        <w:numPr>
          <w:ilvl w:val="0"/>
          <w:numId w:val="21"/>
        </w:numPr>
        <w:tabs>
          <w:tab w:val="left" w:pos="709"/>
          <w:tab w:val="left" w:pos="851"/>
        </w:tabs>
        <w:ind w:left="0" w:firstLine="540"/>
        <w:jc w:val="both"/>
      </w:pPr>
      <w:r>
        <w:t>В наименовании статьи 9 Устава слово «решение» заменить словом «решении».</w:t>
      </w:r>
    </w:p>
    <w:p w:rsidR="000733E2" w:rsidRDefault="000733E2" w:rsidP="000733E2">
      <w:pPr>
        <w:pStyle w:val="a4"/>
        <w:tabs>
          <w:tab w:val="left" w:pos="709"/>
          <w:tab w:val="left" w:pos="851"/>
        </w:tabs>
        <w:ind w:left="540"/>
        <w:jc w:val="both"/>
      </w:pPr>
    </w:p>
    <w:p w:rsidR="00A045A1" w:rsidRDefault="00704C11" w:rsidP="009D7FA9">
      <w:pPr>
        <w:pStyle w:val="a4"/>
        <w:numPr>
          <w:ilvl w:val="0"/>
          <w:numId w:val="21"/>
        </w:numPr>
        <w:tabs>
          <w:tab w:val="left" w:pos="709"/>
          <w:tab w:val="left" w:pos="851"/>
        </w:tabs>
        <w:ind w:left="0" w:firstLine="540"/>
        <w:jc w:val="both"/>
      </w:pPr>
      <w:r>
        <w:t xml:space="preserve">В пункте </w:t>
      </w:r>
      <w:r w:rsidR="000733E2">
        <w:t>2 статьи 9 Устава слово «должного» заменить словом «должностного».</w:t>
      </w:r>
    </w:p>
    <w:p w:rsidR="00517CA2" w:rsidRDefault="00517CA2" w:rsidP="00517CA2">
      <w:pPr>
        <w:pStyle w:val="a4"/>
      </w:pPr>
    </w:p>
    <w:p w:rsidR="00517CA2" w:rsidRDefault="00517CA2" w:rsidP="009D7FA9">
      <w:pPr>
        <w:pStyle w:val="a4"/>
        <w:numPr>
          <w:ilvl w:val="0"/>
          <w:numId w:val="21"/>
        </w:numPr>
        <w:tabs>
          <w:tab w:val="left" w:pos="709"/>
          <w:tab w:val="left" w:pos="851"/>
        </w:tabs>
        <w:ind w:left="0" w:firstLine="540"/>
        <w:jc w:val="both"/>
      </w:pPr>
      <w:r>
        <w:t xml:space="preserve">В </w:t>
      </w:r>
      <w:proofErr w:type="spellStart"/>
      <w:r>
        <w:t>пп</w:t>
      </w:r>
      <w:proofErr w:type="spellEnd"/>
      <w:r>
        <w:t>. 2 пункта 2 статьи 10 Устава слово «общественными» заменить словом «общественные».</w:t>
      </w:r>
    </w:p>
    <w:p w:rsidR="00B55838" w:rsidRDefault="00B55838" w:rsidP="00B55838">
      <w:pPr>
        <w:pStyle w:val="a4"/>
      </w:pPr>
    </w:p>
    <w:p w:rsidR="00B55838" w:rsidRDefault="00B55838" w:rsidP="009D7FA9">
      <w:pPr>
        <w:pStyle w:val="a4"/>
        <w:numPr>
          <w:ilvl w:val="0"/>
          <w:numId w:val="21"/>
        </w:numPr>
        <w:tabs>
          <w:tab w:val="left" w:pos="709"/>
          <w:tab w:val="left" w:pos="851"/>
        </w:tabs>
        <w:ind w:left="0" w:firstLine="540"/>
        <w:jc w:val="both"/>
      </w:pPr>
      <w:r>
        <w:t xml:space="preserve"> Пункт 1 части 3 статьи 13 Устава изложить в следующей редакции: </w:t>
      </w:r>
    </w:p>
    <w:p w:rsidR="00B55838" w:rsidRDefault="00B55838" w:rsidP="00B55838">
      <w:pPr>
        <w:pStyle w:val="a4"/>
      </w:pPr>
    </w:p>
    <w:p w:rsidR="00B55838" w:rsidRDefault="00B55838" w:rsidP="00665916">
      <w:pPr>
        <w:pStyle w:val="a4"/>
        <w:tabs>
          <w:tab w:val="left" w:pos="709"/>
          <w:tab w:val="left" w:pos="851"/>
        </w:tabs>
        <w:ind w:left="0" w:firstLine="567"/>
        <w:jc w:val="both"/>
      </w:pPr>
      <w:proofErr w:type="gramStart"/>
      <w:r>
        <w:t xml:space="preserve">«1) проект устава Пудожского муниципального района, а также проект муниципального правового акта о внесении изменений и дополнений в данный устав, кроме случаев, когда </w:t>
      </w:r>
      <w:r w:rsidR="00665916">
        <w:t>в устав вносятся изменения в форме точного воспроизведения положений Конституции Российской Федерации, федеральных законов, Конституции Республики Карелия или законов Республики Карелия в целях приведения данного устава в соответствие с этими нормативными правовыми актами;</w:t>
      </w:r>
      <w:r>
        <w:t>»</w:t>
      </w:r>
      <w:proofErr w:type="gramEnd"/>
    </w:p>
    <w:p w:rsidR="00517CA2" w:rsidRDefault="00517CA2" w:rsidP="00920A0B"/>
    <w:p w:rsidR="00517CA2" w:rsidRDefault="00517CA2" w:rsidP="009D7FA9">
      <w:pPr>
        <w:pStyle w:val="a4"/>
        <w:numPr>
          <w:ilvl w:val="0"/>
          <w:numId w:val="21"/>
        </w:numPr>
        <w:tabs>
          <w:tab w:val="left" w:pos="709"/>
          <w:tab w:val="left" w:pos="851"/>
        </w:tabs>
        <w:ind w:left="0" w:firstLine="540"/>
        <w:jc w:val="both"/>
      </w:pPr>
      <w:r>
        <w:t xml:space="preserve">Пункт 2 части 1 статьи 23 Устава изложить в следующей редакции: </w:t>
      </w:r>
    </w:p>
    <w:p w:rsidR="00517CA2" w:rsidRDefault="00517CA2" w:rsidP="00665916">
      <w:pPr>
        <w:tabs>
          <w:tab w:val="left" w:pos="709"/>
          <w:tab w:val="left" w:pos="851"/>
        </w:tabs>
        <w:ind w:firstLine="567"/>
        <w:jc w:val="both"/>
      </w:pPr>
      <w:r>
        <w:t>«2) заместитель председателя Совета Пудожского муниципального района</w:t>
      </w:r>
      <w:proofErr w:type="gramStart"/>
      <w:r>
        <w:t>;»</w:t>
      </w:r>
      <w:proofErr w:type="gramEnd"/>
      <w:r w:rsidR="007353D2">
        <w:t>.</w:t>
      </w:r>
    </w:p>
    <w:p w:rsidR="000733E2" w:rsidRDefault="000733E2" w:rsidP="00665916">
      <w:pPr>
        <w:tabs>
          <w:tab w:val="left" w:pos="709"/>
          <w:tab w:val="left" w:pos="851"/>
        </w:tabs>
        <w:ind w:firstLine="567"/>
        <w:jc w:val="both"/>
      </w:pPr>
    </w:p>
    <w:p w:rsidR="00016615" w:rsidRPr="007C5B76" w:rsidRDefault="00F81B77" w:rsidP="007353D2">
      <w:pPr>
        <w:pStyle w:val="a4"/>
        <w:numPr>
          <w:ilvl w:val="0"/>
          <w:numId w:val="21"/>
        </w:numPr>
        <w:tabs>
          <w:tab w:val="left" w:pos="851"/>
          <w:tab w:val="left" w:pos="993"/>
        </w:tabs>
        <w:ind w:left="0" w:firstLine="567"/>
        <w:jc w:val="both"/>
        <w:rPr>
          <w:color w:val="FF0000"/>
        </w:rPr>
      </w:pPr>
      <w:r w:rsidRPr="007C5B76">
        <w:rPr>
          <w:color w:val="FF0000"/>
        </w:rPr>
        <w:t>С</w:t>
      </w:r>
      <w:r w:rsidR="00E73061" w:rsidRPr="007C5B76">
        <w:rPr>
          <w:color w:val="FF0000"/>
        </w:rPr>
        <w:t>тать</w:t>
      </w:r>
      <w:r w:rsidRPr="007C5B76">
        <w:rPr>
          <w:color w:val="FF0000"/>
        </w:rPr>
        <w:t>ю</w:t>
      </w:r>
      <w:r w:rsidR="00E73061" w:rsidRPr="007C5B76">
        <w:rPr>
          <w:color w:val="FF0000"/>
        </w:rPr>
        <w:t xml:space="preserve"> 3</w:t>
      </w:r>
      <w:r w:rsidRPr="007C5B76">
        <w:rPr>
          <w:color w:val="FF0000"/>
        </w:rPr>
        <w:t>0</w:t>
      </w:r>
      <w:r w:rsidR="00016615" w:rsidRPr="007C5B76">
        <w:rPr>
          <w:color w:val="FF0000"/>
        </w:rPr>
        <w:t xml:space="preserve"> Устава дополнить </w:t>
      </w:r>
      <w:r w:rsidRPr="007C5B76">
        <w:rPr>
          <w:color w:val="FF0000"/>
        </w:rPr>
        <w:t>пункт</w:t>
      </w:r>
      <w:r w:rsidR="006D4701">
        <w:rPr>
          <w:color w:val="FF0000"/>
        </w:rPr>
        <w:t>ом 11</w:t>
      </w:r>
      <w:r w:rsidR="00EB7E88" w:rsidRPr="007C5B76">
        <w:rPr>
          <w:color w:val="FF0000"/>
        </w:rPr>
        <w:t xml:space="preserve"> </w:t>
      </w:r>
      <w:r w:rsidR="00016615" w:rsidRPr="007C5B76">
        <w:rPr>
          <w:color w:val="FF0000"/>
        </w:rPr>
        <w:t>следующего содержания:</w:t>
      </w:r>
      <w:r w:rsidR="00016615" w:rsidRPr="007C5B76">
        <w:rPr>
          <w:b/>
          <w:color w:val="FF0000"/>
        </w:rPr>
        <w:t xml:space="preserve"> </w:t>
      </w:r>
    </w:p>
    <w:p w:rsidR="00EB7E88" w:rsidRPr="007C5B76" w:rsidRDefault="00016615" w:rsidP="007C5B76">
      <w:pPr>
        <w:autoSpaceDE w:val="0"/>
        <w:autoSpaceDN w:val="0"/>
        <w:adjustRightInd w:val="0"/>
        <w:ind w:firstLine="540"/>
        <w:jc w:val="both"/>
        <w:rPr>
          <w:color w:val="FF0000"/>
        </w:rPr>
      </w:pPr>
      <w:r w:rsidRPr="007C5B76">
        <w:rPr>
          <w:b/>
          <w:color w:val="FF0000"/>
        </w:rPr>
        <w:t>«</w:t>
      </w:r>
      <w:r w:rsidR="006D4701">
        <w:rPr>
          <w:color w:val="FF0000"/>
        </w:rPr>
        <w:t>11</w:t>
      </w:r>
      <w:r w:rsidR="00EB7E88" w:rsidRPr="007C5B76">
        <w:rPr>
          <w:color w:val="FF0000"/>
        </w:rPr>
        <w:t xml:space="preserve">. в связи с утратой доверия в случае: </w:t>
      </w:r>
    </w:p>
    <w:p w:rsidR="00EB7E88" w:rsidRPr="007C5B76" w:rsidRDefault="006D4701" w:rsidP="00EB7E88">
      <w:pPr>
        <w:autoSpaceDE w:val="0"/>
        <w:autoSpaceDN w:val="0"/>
        <w:adjustRightInd w:val="0"/>
        <w:ind w:firstLine="540"/>
        <w:jc w:val="both"/>
        <w:rPr>
          <w:color w:val="FF0000"/>
        </w:rPr>
      </w:pPr>
      <w:r>
        <w:rPr>
          <w:color w:val="FF0000"/>
        </w:rPr>
        <w:t>11</w:t>
      </w:r>
      <w:r w:rsidR="00EB7E88" w:rsidRPr="007C5B76">
        <w:rPr>
          <w:color w:val="FF0000"/>
        </w:rPr>
        <w:t xml:space="preserve">.1. непринятия </w:t>
      </w:r>
      <w:r w:rsidR="009120BE" w:rsidRPr="007C5B76">
        <w:rPr>
          <w:color w:val="FF0000"/>
        </w:rPr>
        <w:t>депутатом</w:t>
      </w:r>
      <w:r w:rsidR="00EB7E88" w:rsidRPr="007C5B76">
        <w:rPr>
          <w:color w:val="FF0000"/>
        </w:rPr>
        <w:t xml:space="preserve"> мер по предотвращению и (или) урегулированию конфликта интересов, стороной которого он является;</w:t>
      </w:r>
    </w:p>
    <w:p w:rsidR="00EB7E88" w:rsidRPr="007C5B76" w:rsidRDefault="006D4701" w:rsidP="007C5B76">
      <w:pPr>
        <w:autoSpaceDE w:val="0"/>
        <w:autoSpaceDN w:val="0"/>
        <w:adjustRightInd w:val="0"/>
        <w:ind w:firstLine="540"/>
        <w:jc w:val="both"/>
        <w:rPr>
          <w:color w:val="FF0000"/>
        </w:rPr>
      </w:pPr>
      <w:r>
        <w:rPr>
          <w:color w:val="FF0000"/>
        </w:rPr>
        <w:t>11</w:t>
      </w:r>
      <w:r w:rsidR="00EB7E88" w:rsidRPr="007C5B76">
        <w:rPr>
          <w:color w:val="FF0000"/>
        </w:rPr>
        <w:t xml:space="preserve">.2. непредставления </w:t>
      </w:r>
      <w:r w:rsidR="009120BE" w:rsidRPr="007C5B76">
        <w:rPr>
          <w:color w:val="FF0000"/>
        </w:rPr>
        <w:t>депутатом</w:t>
      </w:r>
      <w:r w:rsidR="00EB7E88" w:rsidRPr="007C5B76">
        <w:rPr>
          <w:color w:val="FF0000"/>
        </w:rPr>
        <w:t xml:space="preserve">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w:t>
      </w:r>
      <w:r w:rsidR="007C5B76" w:rsidRPr="007C5B76">
        <w:rPr>
          <w:color w:val="FF0000"/>
        </w:rPr>
        <w:t>ных или неполных сведений</w:t>
      </w:r>
      <w:r w:rsidR="007353D2" w:rsidRPr="007C5B76">
        <w:rPr>
          <w:color w:val="FF0000"/>
        </w:rPr>
        <w:t>»</w:t>
      </w:r>
      <w:r w:rsidR="00EB7E88" w:rsidRPr="007C5B76">
        <w:rPr>
          <w:color w:val="FF0000"/>
        </w:rPr>
        <w:t>.</w:t>
      </w:r>
    </w:p>
    <w:p w:rsidR="00EB7E88" w:rsidRDefault="00EB7E88" w:rsidP="00F81B77">
      <w:pPr>
        <w:autoSpaceDE w:val="0"/>
        <w:autoSpaceDN w:val="0"/>
        <w:adjustRightInd w:val="0"/>
        <w:ind w:firstLine="540"/>
        <w:jc w:val="both"/>
      </w:pPr>
    </w:p>
    <w:p w:rsidR="00920A0B" w:rsidRDefault="00920A0B" w:rsidP="00F81B77">
      <w:pPr>
        <w:autoSpaceDE w:val="0"/>
        <w:autoSpaceDN w:val="0"/>
        <w:adjustRightInd w:val="0"/>
        <w:ind w:firstLine="540"/>
        <w:jc w:val="both"/>
      </w:pPr>
    </w:p>
    <w:p w:rsidR="00920A0B" w:rsidRDefault="00920A0B" w:rsidP="00F81B77">
      <w:pPr>
        <w:autoSpaceDE w:val="0"/>
        <w:autoSpaceDN w:val="0"/>
        <w:adjustRightInd w:val="0"/>
        <w:ind w:firstLine="540"/>
        <w:jc w:val="both"/>
      </w:pPr>
    </w:p>
    <w:p w:rsidR="000E1E02" w:rsidRPr="00197370" w:rsidRDefault="00D3724C" w:rsidP="009D7FA9">
      <w:pPr>
        <w:pStyle w:val="a4"/>
        <w:numPr>
          <w:ilvl w:val="0"/>
          <w:numId w:val="21"/>
        </w:numPr>
        <w:tabs>
          <w:tab w:val="left" w:pos="851"/>
        </w:tabs>
        <w:ind w:left="0" w:firstLine="540"/>
        <w:jc w:val="both"/>
      </w:pPr>
      <w:r w:rsidRPr="00F81B77">
        <w:t>Статью 3</w:t>
      </w:r>
      <w:r>
        <w:t xml:space="preserve">3 </w:t>
      </w:r>
      <w:r w:rsidRPr="00F81B77">
        <w:t xml:space="preserve">Устава дополнить </w:t>
      </w:r>
      <w:r w:rsidR="0006596D">
        <w:t>частью</w:t>
      </w:r>
      <w:r>
        <w:t xml:space="preserve"> 3 </w:t>
      </w:r>
      <w:r w:rsidRPr="00F81B77">
        <w:t>следующего содержания:</w:t>
      </w:r>
      <w:r w:rsidRPr="00F81B77">
        <w:rPr>
          <w:b/>
        </w:rPr>
        <w:t xml:space="preserve"> </w:t>
      </w:r>
    </w:p>
    <w:p w:rsidR="00DD17F7" w:rsidRDefault="00197370" w:rsidP="00197370">
      <w:pPr>
        <w:pStyle w:val="a4"/>
        <w:tabs>
          <w:tab w:val="left" w:pos="851"/>
        </w:tabs>
        <w:ind w:left="0" w:firstLine="540"/>
        <w:jc w:val="both"/>
      </w:pPr>
      <w:r w:rsidRPr="00197370">
        <w:t>«</w:t>
      </w:r>
      <w:r>
        <w:t xml:space="preserve">Глава Пудожского муниципального района подлежит освобождению от должности в связи с утратой доверия в случае: </w:t>
      </w:r>
    </w:p>
    <w:p w:rsidR="00DD17F7" w:rsidRDefault="00DD17F7" w:rsidP="00DD17F7">
      <w:pPr>
        <w:autoSpaceDE w:val="0"/>
        <w:autoSpaceDN w:val="0"/>
        <w:adjustRightInd w:val="0"/>
        <w:ind w:firstLine="540"/>
        <w:jc w:val="both"/>
      </w:pPr>
      <w:r>
        <w:t xml:space="preserve">1) непринятия </w:t>
      </w:r>
      <w:r w:rsidRPr="00212732">
        <w:rPr>
          <w:color w:val="FF0000"/>
        </w:rPr>
        <w:t>главой</w:t>
      </w:r>
      <w:r w:rsidR="00212732" w:rsidRPr="00212732">
        <w:rPr>
          <w:color w:val="FF0000"/>
        </w:rPr>
        <w:t xml:space="preserve"> Пудожского муниципального района</w:t>
      </w:r>
      <w:r>
        <w:t xml:space="preserve"> мер по предотвращению и (или) урегулированию конфликта интересов, стороной которого он</w:t>
      </w:r>
      <w:r w:rsidR="00732ABA">
        <w:t xml:space="preserve"> </w:t>
      </w:r>
      <w:r>
        <w:t>является;</w:t>
      </w:r>
    </w:p>
    <w:p w:rsidR="00DD17F7" w:rsidRDefault="00DD17F7" w:rsidP="00DD17F7">
      <w:pPr>
        <w:autoSpaceDE w:val="0"/>
        <w:autoSpaceDN w:val="0"/>
        <w:adjustRightInd w:val="0"/>
        <w:ind w:firstLine="540"/>
        <w:jc w:val="both"/>
      </w:pPr>
      <w:r>
        <w:t xml:space="preserve">2) непредставления </w:t>
      </w:r>
      <w:r w:rsidRPr="00212732">
        <w:rPr>
          <w:color w:val="FF0000"/>
        </w:rPr>
        <w:t>главой</w:t>
      </w:r>
      <w:r w:rsidR="00212732" w:rsidRPr="00212732">
        <w:rPr>
          <w:color w:val="FF0000"/>
        </w:rPr>
        <w:t xml:space="preserve"> Пудожского муниципального района</w:t>
      </w:r>
      <w:r>
        <w:t xml:space="preserve">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D17F7" w:rsidRDefault="00DD17F7" w:rsidP="00DD17F7">
      <w:pPr>
        <w:autoSpaceDE w:val="0"/>
        <w:autoSpaceDN w:val="0"/>
        <w:adjustRightInd w:val="0"/>
        <w:ind w:firstLine="540"/>
        <w:jc w:val="both"/>
      </w:pPr>
      <w:r>
        <w:t xml:space="preserve">3) участия </w:t>
      </w:r>
      <w:r w:rsidRPr="00212732">
        <w:rPr>
          <w:color w:val="FF0000"/>
        </w:rPr>
        <w:t xml:space="preserve">главы </w:t>
      </w:r>
      <w:r w:rsidR="00212732" w:rsidRPr="00212732">
        <w:rPr>
          <w:color w:val="FF0000"/>
        </w:rPr>
        <w:t>Пудожского муниципального района</w:t>
      </w:r>
      <w:r w:rsidR="00212732">
        <w:t xml:space="preserve"> </w:t>
      </w:r>
      <w:r>
        <w:t>на платной основе в деятельности органа управления коммерческой организации, за исключением случаев, установленных федеральным законом;</w:t>
      </w:r>
    </w:p>
    <w:p w:rsidR="00DD17F7" w:rsidRDefault="00DD17F7" w:rsidP="00DD17F7">
      <w:pPr>
        <w:autoSpaceDE w:val="0"/>
        <w:autoSpaceDN w:val="0"/>
        <w:adjustRightInd w:val="0"/>
        <w:ind w:firstLine="540"/>
        <w:jc w:val="both"/>
      </w:pPr>
      <w:r>
        <w:t xml:space="preserve">4) осуществления </w:t>
      </w:r>
      <w:r w:rsidRPr="00212732">
        <w:rPr>
          <w:color w:val="FF0000"/>
        </w:rPr>
        <w:t xml:space="preserve">главой </w:t>
      </w:r>
      <w:r w:rsidR="00212732" w:rsidRPr="00212732">
        <w:rPr>
          <w:color w:val="FF0000"/>
        </w:rPr>
        <w:t>Пудожского муниципального района</w:t>
      </w:r>
      <w:r w:rsidR="00212732">
        <w:t xml:space="preserve"> </w:t>
      </w:r>
      <w:r>
        <w:t>предпринимательской деятельности;</w:t>
      </w:r>
    </w:p>
    <w:p w:rsidR="00197370" w:rsidRDefault="00DD17F7" w:rsidP="00DD17F7">
      <w:pPr>
        <w:autoSpaceDE w:val="0"/>
        <w:autoSpaceDN w:val="0"/>
        <w:adjustRightInd w:val="0"/>
        <w:ind w:firstLine="540"/>
        <w:jc w:val="both"/>
      </w:pPr>
      <w:r>
        <w:t xml:space="preserve">5) вхождения </w:t>
      </w:r>
      <w:r w:rsidRPr="00212732">
        <w:rPr>
          <w:color w:val="FF0000"/>
        </w:rPr>
        <w:t xml:space="preserve">главы </w:t>
      </w:r>
      <w:r w:rsidR="00212732" w:rsidRPr="00212732">
        <w:rPr>
          <w:color w:val="FF0000"/>
        </w:rPr>
        <w:t>Пудожского муниципального района</w:t>
      </w:r>
      <w:r w:rsidR="00212732">
        <w:t xml:space="preserve"> </w:t>
      </w:r>
      <w: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t>.</w:t>
      </w:r>
      <w:r w:rsidR="00197370" w:rsidRPr="00197370">
        <w:t>»</w:t>
      </w:r>
      <w:proofErr w:type="gramEnd"/>
    </w:p>
    <w:p w:rsidR="00B8128A" w:rsidRDefault="00B8128A" w:rsidP="00DD17F7">
      <w:pPr>
        <w:autoSpaceDE w:val="0"/>
        <w:autoSpaceDN w:val="0"/>
        <w:adjustRightInd w:val="0"/>
        <w:ind w:firstLine="540"/>
        <w:jc w:val="both"/>
      </w:pPr>
    </w:p>
    <w:p w:rsidR="00F37E73" w:rsidRDefault="00F37E73" w:rsidP="007353D2">
      <w:pPr>
        <w:pStyle w:val="a4"/>
        <w:numPr>
          <w:ilvl w:val="0"/>
          <w:numId w:val="21"/>
        </w:numPr>
        <w:tabs>
          <w:tab w:val="left" w:pos="851"/>
          <w:tab w:val="left" w:pos="993"/>
          <w:tab w:val="left" w:pos="1134"/>
        </w:tabs>
        <w:autoSpaceDE w:val="0"/>
        <w:autoSpaceDN w:val="0"/>
        <w:adjustRightInd w:val="0"/>
        <w:ind w:left="0" w:firstLine="567"/>
        <w:jc w:val="both"/>
      </w:pPr>
      <w:r>
        <w:t xml:space="preserve">Абзац </w:t>
      </w:r>
      <w:r w:rsidR="00B2577F">
        <w:t>8</w:t>
      </w:r>
      <w:r>
        <w:t xml:space="preserve"> пункта 5 статьи 35 Устава исключить.</w:t>
      </w:r>
    </w:p>
    <w:p w:rsidR="00B8128A" w:rsidRDefault="00B8128A" w:rsidP="00B8128A">
      <w:pPr>
        <w:pStyle w:val="a4"/>
        <w:autoSpaceDE w:val="0"/>
        <w:autoSpaceDN w:val="0"/>
        <w:adjustRightInd w:val="0"/>
        <w:ind w:left="915"/>
        <w:jc w:val="both"/>
      </w:pPr>
    </w:p>
    <w:p w:rsidR="006E1C16" w:rsidRDefault="00E44148" w:rsidP="00DD17F7">
      <w:pPr>
        <w:autoSpaceDE w:val="0"/>
        <w:autoSpaceDN w:val="0"/>
        <w:adjustRightInd w:val="0"/>
        <w:ind w:firstLine="540"/>
        <w:jc w:val="both"/>
      </w:pPr>
      <w:r>
        <w:t>1</w:t>
      </w:r>
      <w:r w:rsidR="00920A0B">
        <w:t>5.</w:t>
      </w:r>
      <w:r w:rsidR="006E1C16">
        <w:t xml:space="preserve">Абзац 9 пункта 5 статьи 35 Устава изложить в следующей редакции: </w:t>
      </w:r>
    </w:p>
    <w:p w:rsidR="006E1C16" w:rsidRDefault="006E1C16" w:rsidP="00DD17F7">
      <w:pPr>
        <w:autoSpaceDE w:val="0"/>
        <w:autoSpaceDN w:val="0"/>
        <w:adjustRightInd w:val="0"/>
        <w:ind w:firstLine="540"/>
        <w:jc w:val="both"/>
      </w:pPr>
      <w:r>
        <w:t xml:space="preserve">«- осуществляет государственные полномочия Республики Карелия по организации проведения на территории </w:t>
      </w:r>
      <w:r w:rsidR="00D60C7F" w:rsidRPr="00D60C7F">
        <w:rPr>
          <w:color w:val="FF0000"/>
        </w:rPr>
        <w:t>муниципального района</w:t>
      </w:r>
      <w:r>
        <w:t xml:space="preserve"> мероприятий по отлову и содержанию безнадзорных животных</w:t>
      </w:r>
      <w:proofErr w:type="gramStart"/>
      <w:r>
        <w:t>;»</w:t>
      </w:r>
      <w:proofErr w:type="gramEnd"/>
      <w:r w:rsidR="007353D2">
        <w:t>.</w:t>
      </w:r>
    </w:p>
    <w:p w:rsidR="00B8128A" w:rsidRPr="00197370" w:rsidRDefault="00B8128A" w:rsidP="00DD17F7">
      <w:pPr>
        <w:autoSpaceDE w:val="0"/>
        <w:autoSpaceDN w:val="0"/>
        <w:adjustRightInd w:val="0"/>
        <w:ind w:firstLine="540"/>
        <w:jc w:val="both"/>
      </w:pPr>
    </w:p>
    <w:p w:rsidR="00C77AD6" w:rsidRPr="00F81B77" w:rsidRDefault="00920A0B" w:rsidP="00920A0B">
      <w:pPr>
        <w:ind w:firstLine="540"/>
        <w:jc w:val="both"/>
      </w:pPr>
      <w:r>
        <w:t>16.</w:t>
      </w:r>
      <w:r w:rsidR="00FD345F">
        <w:t>П</w:t>
      </w:r>
      <w:r w:rsidR="00FD345F" w:rsidRPr="00F81B77">
        <w:t>ункт</w:t>
      </w:r>
      <w:r w:rsidR="00FD345F">
        <w:t xml:space="preserve"> 8</w:t>
      </w:r>
      <w:r w:rsidR="00FD345F" w:rsidRPr="00F81B77">
        <w:t xml:space="preserve"> </w:t>
      </w:r>
      <w:r w:rsidR="00FD345F">
        <w:t>с</w:t>
      </w:r>
      <w:r w:rsidR="00C77AD6" w:rsidRPr="00F81B77">
        <w:t>тать</w:t>
      </w:r>
      <w:r w:rsidR="00FD345F">
        <w:t>и</w:t>
      </w:r>
      <w:r w:rsidR="00C77AD6" w:rsidRPr="00F81B77">
        <w:t xml:space="preserve"> 3</w:t>
      </w:r>
      <w:r w:rsidR="00C77AD6">
        <w:t>5.1</w:t>
      </w:r>
      <w:r w:rsidR="00C77AD6" w:rsidRPr="00F81B77">
        <w:t xml:space="preserve"> Устава дополнить </w:t>
      </w:r>
      <w:proofErr w:type="spellStart"/>
      <w:r w:rsidR="00C77AD6">
        <w:t>пп</w:t>
      </w:r>
      <w:proofErr w:type="spellEnd"/>
      <w:r w:rsidR="00C77AD6">
        <w:t xml:space="preserve">. 13 </w:t>
      </w:r>
      <w:r w:rsidR="00A63F34">
        <w:t xml:space="preserve">и 14 </w:t>
      </w:r>
      <w:r w:rsidR="00C77AD6" w:rsidRPr="00F81B77">
        <w:t>следующего содержания:</w:t>
      </w:r>
      <w:r w:rsidR="00C77AD6" w:rsidRPr="00920A0B">
        <w:rPr>
          <w:b/>
        </w:rPr>
        <w:t xml:space="preserve"> </w:t>
      </w:r>
    </w:p>
    <w:p w:rsidR="00C77AD6" w:rsidRDefault="00C77AD6" w:rsidP="00435833">
      <w:pPr>
        <w:tabs>
          <w:tab w:val="left" w:pos="851"/>
        </w:tabs>
        <w:autoSpaceDE w:val="0"/>
        <w:autoSpaceDN w:val="0"/>
        <w:adjustRightInd w:val="0"/>
        <w:ind w:firstLine="540"/>
        <w:jc w:val="both"/>
      </w:pPr>
      <w:r w:rsidRPr="00A63F34">
        <w:t>«</w:t>
      </w:r>
      <w:r w:rsidR="00A63F34" w:rsidRPr="00A63F34">
        <w:t>13</w:t>
      </w:r>
      <w:r w:rsidR="00A63F34">
        <w:t>)</w:t>
      </w:r>
      <w:r w:rsidR="00A63F34">
        <w:rPr>
          <w:b/>
        </w:rPr>
        <w:t xml:space="preserve"> </w:t>
      </w:r>
      <w:r w:rsidRPr="00F81B77">
        <w:t xml:space="preserve">несоблюдения </w:t>
      </w:r>
      <w:r>
        <w:t>главой администрации Пудожского муниципального района</w:t>
      </w:r>
      <w:r w:rsidR="00D60C7F">
        <w:t xml:space="preserve">, его </w:t>
      </w:r>
      <w:r w:rsidR="00D60C7F" w:rsidRPr="00D60C7F">
        <w:rPr>
          <w:color w:val="FF0000"/>
        </w:rPr>
        <w:t>супругой (</w:t>
      </w:r>
      <w:proofErr w:type="spellStart"/>
      <w:r w:rsidR="00D60C7F" w:rsidRPr="00D60C7F">
        <w:rPr>
          <w:color w:val="FF0000"/>
        </w:rPr>
        <w:t>ом</w:t>
      </w:r>
      <w:proofErr w:type="spellEnd"/>
      <w:r w:rsidR="00D60C7F" w:rsidRPr="00D60C7F">
        <w:rPr>
          <w:color w:val="FF0000"/>
        </w:rPr>
        <w:t>)</w:t>
      </w:r>
      <w:r w:rsidRPr="00F81B77">
        <w:t xml:space="preserve"> и несовершеннолетними детьми запрета, установленного Федеральным </w:t>
      </w:r>
      <w:hyperlink r:id="rId10" w:history="1">
        <w:r w:rsidRPr="00F81B77">
          <w:t>законом</w:t>
        </w:r>
      </w:hyperlink>
      <w:r w:rsidRPr="00F81B77">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63F34" w:rsidRPr="007C5B76" w:rsidRDefault="00A63F34" w:rsidP="00A63F34">
      <w:pPr>
        <w:tabs>
          <w:tab w:val="left" w:pos="851"/>
        </w:tabs>
        <w:ind w:firstLine="567"/>
        <w:jc w:val="both"/>
        <w:rPr>
          <w:color w:val="FF0000"/>
        </w:rPr>
      </w:pPr>
      <w:r w:rsidRPr="007C5B76">
        <w:rPr>
          <w:color w:val="FF0000"/>
        </w:rPr>
        <w:t xml:space="preserve">14) в связи с утратой доверия в случае: </w:t>
      </w:r>
    </w:p>
    <w:p w:rsidR="00A63F34" w:rsidRPr="007C5B76" w:rsidRDefault="00A63F34" w:rsidP="00A63F34">
      <w:pPr>
        <w:autoSpaceDE w:val="0"/>
        <w:autoSpaceDN w:val="0"/>
        <w:adjustRightInd w:val="0"/>
        <w:ind w:firstLine="567"/>
        <w:jc w:val="both"/>
        <w:rPr>
          <w:color w:val="FF0000"/>
        </w:rPr>
      </w:pPr>
      <w:r w:rsidRPr="007C5B76">
        <w:rPr>
          <w:color w:val="FF0000"/>
        </w:rPr>
        <w:t xml:space="preserve">- непринятия главой </w:t>
      </w:r>
      <w:r w:rsidR="00212732" w:rsidRPr="00212732">
        <w:rPr>
          <w:color w:val="FF0000"/>
        </w:rPr>
        <w:t>администрации Пудожского муниципального района</w:t>
      </w:r>
      <w:r w:rsidR="00212732" w:rsidRPr="007C5B76">
        <w:rPr>
          <w:color w:val="FF0000"/>
        </w:rPr>
        <w:t xml:space="preserve"> </w:t>
      </w:r>
      <w:r w:rsidRPr="007C5B76">
        <w:rPr>
          <w:color w:val="FF0000"/>
        </w:rPr>
        <w:t>мер по предотвращению и (или) урегулированию конфликта интересов, стороной которого он является;</w:t>
      </w:r>
    </w:p>
    <w:p w:rsidR="00A63F34" w:rsidRPr="007C5B76" w:rsidRDefault="00A63F34" w:rsidP="007C5B76">
      <w:pPr>
        <w:autoSpaceDE w:val="0"/>
        <w:autoSpaceDN w:val="0"/>
        <w:adjustRightInd w:val="0"/>
        <w:ind w:firstLine="567"/>
        <w:jc w:val="both"/>
        <w:rPr>
          <w:color w:val="FF0000"/>
        </w:rPr>
      </w:pPr>
      <w:r w:rsidRPr="007C5B76">
        <w:rPr>
          <w:color w:val="FF0000"/>
        </w:rPr>
        <w:t>- непредставления главой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w:t>
      </w:r>
      <w:r w:rsidR="007C5B76" w:rsidRPr="007C5B76">
        <w:rPr>
          <w:color w:val="FF0000"/>
        </w:rPr>
        <w:t>стоверных или неполных сведений</w:t>
      </w:r>
      <w:r w:rsidRPr="007C5B76">
        <w:rPr>
          <w:color w:val="FF0000"/>
        </w:rPr>
        <w:t>»</w:t>
      </w:r>
    </w:p>
    <w:p w:rsidR="000F1D0C" w:rsidRDefault="000F1D0C" w:rsidP="00A63F34">
      <w:pPr>
        <w:autoSpaceDE w:val="0"/>
        <w:autoSpaceDN w:val="0"/>
        <w:adjustRightInd w:val="0"/>
        <w:ind w:firstLine="567"/>
        <w:jc w:val="both"/>
      </w:pPr>
    </w:p>
    <w:p w:rsidR="00212732" w:rsidRDefault="00212732" w:rsidP="00A63F34">
      <w:pPr>
        <w:autoSpaceDE w:val="0"/>
        <w:autoSpaceDN w:val="0"/>
        <w:adjustRightInd w:val="0"/>
        <w:ind w:firstLine="567"/>
        <w:jc w:val="both"/>
      </w:pPr>
    </w:p>
    <w:p w:rsidR="000F1D0C" w:rsidRDefault="000F1D0C" w:rsidP="00D8477B">
      <w:pPr>
        <w:pStyle w:val="a4"/>
        <w:numPr>
          <w:ilvl w:val="0"/>
          <w:numId w:val="30"/>
        </w:numPr>
        <w:tabs>
          <w:tab w:val="left" w:pos="993"/>
        </w:tabs>
        <w:autoSpaceDE w:val="0"/>
        <w:autoSpaceDN w:val="0"/>
        <w:adjustRightInd w:val="0"/>
        <w:ind w:hanging="153"/>
        <w:jc w:val="both"/>
      </w:pPr>
      <w:r>
        <w:t>Статью 37.1 Устава изложить</w:t>
      </w:r>
      <w:r w:rsidRPr="000F1D0C">
        <w:t xml:space="preserve"> </w:t>
      </w:r>
      <w:r>
        <w:t>в следующей редакции:</w:t>
      </w:r>
    </w:p>
    <w:p w:rsidR="000F1D0C" w:rsidRDefault="000F1D0C" w:rsidP="000F1D0C">
      <w:pPr>
        <w:autoSpaceDE w:val="0"/>
        <w:autoSpaceDN w:val="0"/>
        <w:adjustRightInd w:val="0"/>
        <w:jc w:val="both"/>
      </w:pPr>
      <w:r>
        <w:t>«Статья 37.1. Гарантии муниципального служащего.</w:t>
      </w:r>
    </w:p>
    <w:p w:rsidR="000F1D0C" w:rsidRDefault="000F1D0C" w:rsidP="000B03C4">
      <w:pPr>
        <w:pStyle w:val="a4"/>
        <w:numPr>
          <w:ilvl w:val="0"/>
          <w:numId w:val="18"/>
        </w:numPr>
        <w:tabs>
          <w:tab w:val="left" w:pos="851"/>
        </w:tabs>
        <w:autoSpaceDE w:val="0"/>
        <w:autoSpaceDN w:val="0"/>
        <w:adjustRightInd w:val="0"/>
        <w:ind w:left="0" w:firstLine="567"/>
        <w:jc w:val="both"/>
      </w:pPr>
      <w:proofErr w:type="gramStart"/>
      <w:r w:rsidRPr="000F1D0C">
        <w:t xml:space="preserve">Муниципальному служащему при увольнении в связи с выходом на страховую пенсию по старости (инвалидности) при наличии стажа муниципальной службы, </w:t>
      </w:r>
      <w:r w:rsidRPr="000F1D0C">
        <w:lastRenderedPageBreak/>
        <w:t xml:space="preserve">продолжительность которого определяется в порядке, установленном </w:t>
      </w:r>
      <w:hyperlink r:id="rId11" w:history="1">
        <w:r w:rsidRPr="000F1D0C">
          <w:t>частью 1 статьи 11</w:t>
        </w:r>
      </w:hyperlink>
      <w:r w:rsidRPr="000F1D0C">
        <w:t xml:space="preserve"> </w:t>
      </w:r>
      <w:r w:rsidR="00C67B74">
        <w:t>Закона Республики Карелия от 24.07.2007 N 1107-ЗРК "О муниципальной службе в Республике Карелия"</w:t>
      </w:r>
      <w:r w:rsidRPr="000F1D0C">
        <w:t>, или стажа муниципальной службы, дающего право на ежемесячную доплату к страховой пенсии по старости (инвалидности) в соответствии с</w:t>
      </w:r>
      <w:proofErr w:type="gramEnd"/>
      <w:r w:rsidRPr="000F1D0C">
        <w:t xml:space="preserve"> </w:t>
      </w:r>
      <w:hyperlink r:id="rId12" w:history="1">
        <w:proofErr w:type="gramStart"/>
        <w:r w:rsidRPr="000F1D0C">
          <w:t>частью 1 статьи 15</w:t>
        </w:r>
      </w:hyperlink>
      <w:r w:rsidRPr="000F1D0C">
        <w:t xml:space="preserve"> </w:t>
      </w:r>
      <w:r w:rsidR="00C67B74">
        <w:t>Закона Республики Карелия от 24.07.2007 N 1107-ЗРК "О муниципальной службе в Республике Карелия"</w:t>
      </w:r>
      <w:r w:rsidR="00C67B74" w:rsidRPr="000F1D0C">
        <w:t xml:space="preserve"> </w:t>
      </w:r>
      <w:r w:rsidRPr="000F1D0C">
        <w:t xml:space="preserve">(дававшего право на ежемесячную доплату к страховой пенсии по старости в соответствии с </w:t>
      </w:r>
      <w:hyperlink r:id="rId13" w:history="1">
        <w:r w:rsidRPr="000F1D0C">
          <w:t>частью 1 статьи 11</w:t>
        </w:r>
      </w:hyperlink>
      <w:r w:rsidRPr="000F1D0C">
        <w:t xml:space="preserve"> настоящего Закона в редакции, действовавшей до 1 января 2017 года), выпл</w:t>
      </w:r>
      <w:r w:rsidR="000B03C4">
        <w:t>ачивается</w:t>
      </w:r>
      <w:r w:rsidRPr="000F1D0C">
        <w:t xml:space="preserve"> единовременно</w:t>
      </w:r>
      <w:r w:rsidR="000B03C4">
        <w:t>е</w:t>
      </w:r>
      <w:r w:rsidRPr="000F1D0C">
        <w:t xml:space="preserve"> поощрени</w:t>
      </w:r>
      <w:r w:rsidR="000B03C4">
        <w:t>е</w:t>
      </w:r>
      <w:r w:rsidRPr="000F1D0C">
        <w:t xml:space="preserve"> за время работы в органах местного самоуправления в Республике Карелия с 1 января</w:t>
      </w:r>
      <w:proofErr w:type="gramEnd"/>
      <w:r w:rsidRPr="000F1D0C">
        <w:t xml:space="preserve"> 1997 года.</w:t>
      </w:r>
    </w:p>
    <w:p w:rsidR="000B03C4" w:rsidRDefault="000B03C4" w:rsidP="000B03C4">
      <w:pPr>
        <w:pStyle w:val="a4"/>
        <w:numPr>
          <w:ilvl w:val="0"/>
          <w:numId w:val="18"/>
        </w:numPr>
        <w:tabs>
          <w:tab w:val="left" w:pos="851"/>
        </w:tabs>
        <w:autoSpaceDE w:val="0"/>
        <w:autoSpaceDN w:val="0"/>
        <w:adjustRightInd w:val="0"/>
        <w:ind w:left="0" w:firstLine="567"/>
        <w:jc w:val="both"/>
      </w:pPr>
      <w:r w:rsidRPr="000F1D0C">
        <w:t>Единовременное поощрение</w:t>
      </w:r>
      <w:r>
        <w:t xml:space="preserve"> выплачивается за счет сре</w:t>
      </w:r>
      <w:r w:rsidR="000F0BEB">
        <w:t xml:space="preserve">дств местного бюджета. Размер </w:t>
      </w:r>
      <w:r>
        <w:t>данного поощрения утверждается Советом Пудожского муниципального района.</w:t>
      </w:r>
    </w:p>
    <w:p w:rsidR="000F1D0C" w:rsidRDefault="000F1D0C" w:rsidP="000F1D0C">
      <w:pPr>
        <w:pStyle w:val="a4"/>
        <w:numPr>
          <w:ilvl w:val="0"/>
          <w:numId w:val="18"/>
        </w:numPr>
        <w:tabs>
          <w:tab w:val="left" w:pos="851"/>
        </w:tabs>
        <w:autoSpaceDE w:val="0"/>
        <w:autoSpaceDN w:val="0"/>
        <w:adjustRightInd w:val="0"/>
        <w:ind w:left="0" w:firstLine="567"/>
        <w:jc w:val="both"/>
      </w:pPr>
      <w:r w:rsidRPr="000F1D0C">
        <w:t>Единовременное поощрение выплачивается один раз за все время нахождения на должности муниципальной службы, и его размер не может превышать 10 средних месячных заработков</w:t>
      </w:r>
      <w:proofErr w:type="gramStart"/>
      <w:r w:rsidR="00D94E21">
        <w:t>.</w:t>
      </w:r>
      <w:r>
        <w:t>»</w:t>
      </w:r>
      <w:proofErr w:type="gramEnd"/>
    </w:p>
    <w:p w:rsidR="00D94E21" w:rsidRDefault="00D94E21" w:rsidP="00D94E21">
      <w:pPr>
        <w:pStyle w:val="a4"/>
        <w:tabs>
          <w:tab w:val="left" w:pos="851"/>
        </w:tabs>
        <w:autoSpaceDE w:val="0"/>
        <w:autoSpaceDN w:val="0"/>
        <w:adjustRightInd w:val="0"/>
        <w:ind w:left="567"/>
        <w:jc w:val="both"/>
      </w:pPr>
    </w:p>
    <w:p w:rsidR="00D94E21" w:rsidRDefault="00D94E21" w:rsidP="00D8477B">
      <w:pPr>
        <w:pStyle w:val="a4"/>
        <w:numPr>
          <w:ilvl w:val="0"/>
          <w:numId w:val="30"/>
        </w:numPr>
        <w:tabs>
          <w:tab w:val="left" w:pos="709"/>
          <w:tab w:val="left" w:pos="851"/>
          <w:tab w:val="left" w:pos="993"/>
        </w:tabs>
        <w:autoSpaceDE w:val="0"/>
        <w:autoSpaceDN w:val="0"/>
        <w:adjustRightInd w:val="0"/>
        <w:ind w:hanging="153"/>
        <w:jc w:val="both"/>
      </w:pPr>
      <w:r>
        <w:t xml:space="preserve">Статью </w:t>
      </w:r>
      <w:r w:rsidR="00FD345F">
        <w:t>38</w:t>
      </w:r>
      <w:r>
        <w:t xml:space="preserve"> Устава изложить</w:t>
      </w:r>
      <w:r w:rsidRPr="000F1D0C">
        <w:t xml:space="preserve"> </w:t>
      </w:r>
      <w:r>
        <w:t>в следующей редакции:</w:t>
      </w:r>
    </w:p>
    <w:p w:rsidR="00D94E21" w:rsidRDefault="00D94E21" w:rsidP="00D94E21">
      <w:pPr>
        <w:pStyle w:val="a4"/>
        <w:tabs>
          <w:tab w:val="left" w:pos="709"/>
          <w:tab w:val="left" w:pos="851"/>
          <w:tab w:val="left" w:pos="993"/>
        </w:tabs>
        <w:autoSpaceDE w:val="0"/>
        <w:autoSpaceDN w:val="0"/>
        <w:adjustRightInd w:val="0"/>
        <w:ind w:left="0" w:firstLine="567"/>
        <w:jc w:val="both"/>
      </w:pPr>
      <w:r>
        <w:t>«Статья 38. Пенсионное и медицинское обеспечение муниципального служащего Пудожского муниципального района»</w:t>
      </w:r>
    </w:p>
    <w:p w:rsidR="002D1051" w:rsidRPr="002D1051" w:rsidRDefault="002D1051" w:rsidP="002D1051">
      <w:pPr>
        <w:autoSpaceDE w:val="0"/>
        <w:autoSpaceDN w:val="0"/>
        <w:adjustRightInd w:val="0"/>
        <w:ind w:firstLine="540"/>
        <w:jc w:val="both"/>
      </w:pPr>
      <w:r w:rsidRPr="002D1051">
        <w:t xml:space="preserve">1. </w:t>
      </w:r>
      <w:proofErr w:type="gramStart"/>
      <w:r w:rsidRPr="002D1051">
        <w:t xml:space="preserve">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w:t>
      </w:r>
      <w:hyperlink r:id="rId14" w:history="1">
        <w:r w:rsidRPr="002D1051">
          <w:t>приложению</w:t>
        </w:r>
      </w:hyperlink>
      <w:r w:rsidRPr="002D1051">
        <w:t xml:space="preserve"> к Федеральному закону от 15 декабря 2001 года N 166-ФЗ "О государственном пенсионном обеспечении в Российской Федерации", за счет средств местного бюджета </w:t>
      </w:r>
      <w:r>
        <w:t>выплачивается</w:t>
      </w:r>
      <w:r w:rsidRPr="002D1051">
        <w:t xml:space="preserve"> ежемесячн</w:t>
      </w:r>
      <w:r>
        <w:t>ая</w:t>
      </w:r>
      <w:r w:rsidRPr="002D1051">
        <w:t xml:space="preserve"> доплат</w:t>
      </w:r>
      <w:r>
        <w:t>а</w:t>
      </w:r>
      <w:r w:rsidRPr="002D1051">
        <w:t>, устанавливаем</w:t>
      </w:r>
      <w:r>
        <w:t>ая</w:t>
      </w:r>
      <w:r w:rsidRPr="002D1051">
        <w:t xml:space="preserve"> к страховой пенсии по старости (инвалидности), назначенной в соответствии с Федеральным </w:t>
      </w:r>
      <w:hyperlink r:id="rId15" w:history="1">
        <w:r w:rsidRPr="002D1051">
          <w:t>законом</w:t>
        </w:r>
      </w:hyperlink>
      <w:r w:rsidRPr="002D1051">
        <w:t xml:space="preserve"> от 28 декабря 2013 года N</w:t>
      </w:r>
      <w:proofErr w:type="gramEnd"/>
      <w:r w:rsidRPr="002D1051">
        <w:t xml:space="preserve"> 400-ФЗ "О страховых пенсиях" либо досрочно назначенной в соответствии с </w:t>
      </w:r>
      <w:hyperlink r:id="rId16" w:history="1">
        <w:r w:rsidRPr="002D1051">
          <w:t>Законом</w:t>
        </w:r>
      </w:hyperlink>
      <w:r w:rsidRPr="002D1051">
        <w:t xml:space="preserve"> Российской Федерации от 19 апреля 1991 года N 1032-1 "О занятости нас</w:t>
      </w:r>
      <w:r>
        <w:t>еления в Российской Федерации"</w:t>
      </w:r>
      <w:r w:rsidRPr="002D1051">
        <w:t>.</w:t>
      </w:r>
    </w:p>
    <w:p w:rsidR="002D1051" w:rsidRDefault="002D1051" w:rsidP="002D1051">
      <w:pPr>
        <w:ind w:firstLine="567"/>
        <w:jc w:val="both"/>
      </w:pPr>
      <w:r>
        <w:t>П</w:t>
      </w:r>
      <w:r w:rsidR="008B2769">
        <w:t xml:space="preserve">орядок назначения, перерасчета </w:t>
      </w:r>
      <w:r>
        <w:t>и выплаты  ежемесячной доплаты к страховой пенсии по старости (инвалидности) устанавливается Советом Пудожского муниципального района.</w:t>
      </w:r>
      <w:r w:rsidRPr="00EF3E61">
        <w:t xml:space="preserve"> </w:t>
      </w:r>
      <w:r>
        <w:t>При этом размер ежемесячной доплаты к страховой пенсии по старости (инвалидности) не может превышать 80 процентов месячного должностного оклада 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w:t>
      </w:r>
    </w:p>
    <w:p w:rsidR="008B2769" w:rsidRPr="00F111DD" w:rsidRDefault="00C16006" w:rsidP="008B2769">
      <w:pPr>
        <w:ind w:firstLine="567"/>
        <w:jc w:val="both"/>
      </w:pPr>
      <w:r w:rsidRPr="00C16006">
        <w:rPr>
          <w:color w:val="FF0000"/>
        </w:rPr>
        <w:t>Лицам</w:t>
      </w:r>
      <w:r w:rsidR="008B2769" w:rsidRPr="00C16006">
        <w:rPr>
          <w:color w:val="FF0000"/>
        </w:rPr>
        <w:t>,</w:t>
      </w:r>
      <w:r w:rsidR="008B2769" w:rsidRPr="00F111DD">
        <w:t xml:space="preserve"> занимавшим должности в местных органах государственной власти и управления,  </w:t>
      </w:r>
      <w:r w:rsidR="008B2769">
        <w:t>органах местного самоуправления, до</w:t>
      </w:r>
      <w:r w:rsidR="008B2769" w:rsidRPr="00F111DD">
        <w:t xml:space="preserve"> 1 января 1997 года и проживающим на территории Республики Карелия, устанавливается и выплачивается </w:t>
      </w:r>
      <w:r w:rsidR="008B2769">
        <w:t>ежемесячная доплата к страховой пенсии по старости (инвалидности)</w:t>
      </w:r>
      <w:r w:rsidR="008B2769">
        <w:rPr>
          <w:b/>
          <w:i/>
        </w:rPr>
        <w:t>.</w:t>
      </w:r>
      <w:r w:rsidR="008B2769" w:rsidRPr="00F111DD">
        <w:t xml:space="preserve"> Порядок назначения, выплаты и размер </w:t>
      </w:r>
      <w:r w:rsidR="008B2769">
        <w:t xml:space="preserve">ежемесячной доплаты к страховой пенсии по старости (инвалидности) </w:t>
      </w:r>
      <w:r w:rsidR="008B2769" w:rsidRPr="00F111DD">
        <w:t xml:space="preserve">утверждается </w:t>
      </w:r>
      <w:r w:rsidR="008B2769">
        <w:t>Советом</w:t>
      </w:r>
      <w:r w:rsidR="008B2769" w:rsidRPr="00F111DD">
        <w:t xml:space="preserve"> Пудожского муниципального района.</w:t>
      </w:r>
    </w:p>
    <w:p w:rsidR="008B2769" w:rsidRPr="00F111DD" w:rsidRDefault="008B2769" w:rsidP="008B2769">
      <w:pPr>
        <w:ind w:firstLine="567"/>
        <w:jc w:val="both"/>
      </w:pPr>
      <w:r w:rsidRPr="00F111DD">
        <w:rPr>
          <w:b/>
        </w:rPr>
        <w:t xml:space="preserve"> </w:t>
      </w:r>
      <w:r w:rsidRPr="00F111DD">
        <w:t xml:space="preserve">Размер ежемесячной доплаты </w:t>
      </w:r>
      <w:r w:rsidRPr="00FA45AA">
        <w:t>к страховой пенсии</w:t>
      </w:r>
      <w:r w:rsidRPr="00F111DD">
        <w:t xml:space="preserve"> по старости (инвалидности) не может быть менее пятисот рублей.</w:t>
      </w:r>
    </w:p>
    <w:p w:rsidR="008E4E06" w:rsidRPr="008E4E06" w:rsidRDefault="008E4E06" w:rsidP="008E4E06">
      <w:pPr>
        <w:autoSpaceDE w:val="0"/>
        <w:autoSpaceDN w:val="0"/>
        <w:adjustRightInd w:val="0"/>
        <w:ind w:firstLine="540"/>
        <w:jc w:val="both"/>
      </w:pPr>
      <w:proofErr w:type="gramStart"/>
      <w:r w:rsidRPr="008E4E06">
        <w:t>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w:t>
      </w:r>
      <w:proofErr w:type="gramEnd"/>
      <w:r w:rsidRPr="008E4E06">
        <w:t xml:space="preserve">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w:t>
      </w:r>
      <w:r w:rsidRPr="008E4E06">
        <w:lastRenderedPageBreak/>
        <w:t xml:space="preserve">служащих, а также в период сохранения среднего месячного заработка в соответствии со </w:t>
      </w:r>
      <w:hyperlink r:id="rId17" w:history="1">
        <w:r w:rsidRPr="008E4E06">
          <w:t>статьей 318</w:t>
        </w:r>
      </w:hyperlink>
      <w:r w:rsidRPr="008E4E06">
        <w:t xml:space="preserve"> Трудового кодекса Российской Федерации.</w:t>
      </w:r>
    </w:p>
    <w:p w:rsidR="008E4E06" w:rsidRPr="006C7A31" w:rsidRDefault="008E4E06" w:rsidP="008E4E06">
      <w:pPr>
        <w:pStyle w:val="a4"/>
        <w:ind w:left="0" w:firstLine="567"/>
        <w:jc w:val="both"/>
      </w:pPr>
      <w:r>
        <w:t xml:space="preserve">2. </w:t>
      </w:r>
      <w:r w:rsidRPr="006C7A31">
        <w:t xml:space="preserve">Медицинское обслуживание муниципальных служащих производится в порядке, утверждаемом </w:t>
      </w:r>
      <w:r>
        <w:t>Советом</w:t>
      </w:r>
      <w:r w:rsidRPr="006C7A31">
        <w:t xml:space="preserve"> Пудожского муниципального района</w:t>
      </w:r>
      <w:proofErr w:type="gramStart"/>
      <w:r w:rsidRPr="006C7A31">
        <w:t>.</w:t>
      </w:r>
      <w:r w:rsidR="00973823">
        <w:t>»</w:t>
      </w:r>
      <w:proofErr w:type="gramEnd"/>
    </w:p>
    <w:p w:rsidR="00B8128A" w:rsidRPr="00197370" w:rsidRDefault="00B8128A" w:rsidP="008E4E06">
      <w:pPr>
        <w:autoSpaceDE w:val="0"/>
        <w:autoSpaceDN w:val="0"/>
        <w:adjustRightInd w:val="0"/>
        <w:ind w:firstLine="567"/>
        <w:jc w:val="both"/>
      </w:pPr>
    </w:p>
    <w:p w:rsidR="00C77AD6" w:rsidRDefault="00B018E8" w:rsidP="00D8477B">
      <w:pPr>
        <w:pStyle w:val="a4"/>
        <w:numPr>
          <w:ilvl w:val="0"/>
          <w:numId w:val="30"/>
        </w:numPr>
        <w:tabs>
          <w:tab w:val="left" w:pos="851"/>
          <w:tab w:val="left" w:pos="993"/>
        </w:tabs>
        <w:autoSpaceDE w:val="0"/>
        <w:autoSpaceDN w:val="0"/>
        <w:adjustRightInd w:val="0"/>
        <w:ind w:hanging="153"/>
        <w:jc w:val="both"/>
      </w:pPr>
      <w:r w:rsidRPr="00F81B77">
        <w:t>Статью 3</w:t>
      </w:r>
      <w:r>
        <w:t>8.1</w:t>
      </w:r>
      <w:r w:rsidRPr="00F81B77">
        <w:t xml:space="preserve"> Устава</w:t>
      </w:r>
      <w:r>
        <w:t xml:space="preserve"> изложить в следующей редакции:</w:t>
      </w:r>
    </w:p>
    <w:p w:rsidR="00B018E8" w:rsidRPr="00D60C7F" w:rsidRDefault="00B018E8" w:rsidP="00B018E8">
      <w:pPr>
        <w:autoSpaceDE w:val="0"/>
        <w:autoSpaceDN w:val="0"/>
        <w:adjustRightInd w:val="0"/>
        <w:ind w:firstLine="540"/>
        <w:jc w:val="both"/>
        <w:rPr>
          <w:color w:val="FF0000"/>
        </w:rPr>
      </w:pPr>
      <w:r>
        <w:t>«Статья 38.1. Пенсионное обеспечение лиц, замещающих муниципальные должности в органах местного самоуправления Пудожского муниципального района, а именно: депутат Совета Пудожского муниципального района, член выборного органа местного самоуправления, выборное должностное лицо местного самоуправления, осуществляющие полномочия на постоянной основе</w:t>
      </w:r>
      <w:r w:rsidR="00D60C7F">
        <w:t xml:space="preserve"> </w:t>
      </w:r>
      <w:r w:rsidR="00D60C7F" w:rsidRPr="00D60C7F">
        <w:rPr>
          <w:color w:val="FF0000"/>
        </w:rPr>
        <w:t>и в этот период достигших пенсионного возраста или потерявших трудоспособность</w:t>
      </w:r>
      <w:r w:rsidRPr="00D60C7F">
        <w:rPr>
          <w:color w:val="FF0000"/>
        </w:rPr>
        <w:t>.</w:t>
      </w:r>
    </w:p>
    <w:p w:rsidR="00336F07" w:rsidRDefault="00B018E8" w:rsidP="00CC2938">
      <w:pPr>
        <w:pStyle w:val="a4"/>
        <w:numPr>
          <w:ilvl w:val="0"/>
          <w:numId w:val="11"/>
        </w:numPr>
        <w:tabs>
          <w:tab w:val="left" w:pos="709"/>
          <w:tab w:val="left" w:pos="851"/>
        </w:tabs>
        <w:autoSpaceDE w:val="0"/>
        <w:autoSpaceDN w:val="0"/>
        <w:adjustRightInd w:val="0"/>
        <w:ind w:left="0" w:firstLine="540"/>
        <w:jc w:val="both"/>
      </w:pPr>
      <w:r>
        <w:t>Лицам, замещавшим муниципальные должности на постоянной основе</w:t>
      </w:r>
      <w:r w:rsidR="00336F07">
        <w:t xml:space="preserve"> и вышедшим на страховую пенсию по старости (инвалидности), предусматриваются за счет средств местного бюджета дополнительные гарантии в виде ежемесячной доплаты к страховой пенсии по старости (инвалидности).</w:t>
      </w:r>
    </w:p>
    <w:p w:rsidR="00CC3189" w:rsidRDefault="00336F07" w:rsidP="00CC2938">
      <w:pPr>
        <w:pStyle w:val="a4"/>
        <w:numPr>
          <w:ilvl w:val="0"/>
          <w:numId w:val="11"/>
        </w:numPr>
        <w:tabs>
          <w:tab w:val="left" w:pos="709"/>
          <w:tab w:val="left" w:pos="851"/>
        </w:tabs>
        <w:autoSpaceDE w:val="0"/>
        <w:autoSpaceDN w:val="0"/>
        <w:adjustRightInd w:val="0"/>
        <w:ind w:left="0" w:firstLine="540"/>
        <w:jc w:val="both"/>
      </w:pPr>
      <w:proofErr w:type="gramStart"/>
      <w:r>
        <w:t>Дополнительные гарантии в виде ежемесячной доплаты к страховой пенсии по старости (инвалидности) не пр</w:t>
      </w:r>
      <w:r w:rsidR="00CC3189">
        <w:t>и</w:t>
      </w:r>
      <w:r>
        <w:t>меняются в случае п</w:t>
      </w:r>
      <w:r w:rsidR="00CC3189">
        <w:t>рекращения полномочий указ</w:t>
      </w:r>
      <w:r>
        <w:t>ан</w:t>
      </w:r>
      <w:r w:rsidR="00CC3189">
        <w:t>н</w:t>
      </w:r>
      <w:r>
        <w:t>ых</w:t>
      </w:r>
      <w:r w:rsidR="00CC3189">
        <w:t xml:space="preserve"> лиц по основаниям, предусмотренным абзацем 7 части 16 статьи 35, пунктами 2.1, 3, 6-9 части 6, частью 6.1 статьи 36, частью 7.1, пунктами 5-8 части 10, частью 10.1 статьи 40, частями 1 и 2 статьи 73 Федеральн</w:t>
      </w:r>
      <w:r w:rsidR="00CC2938">
        <w:t>ого</w:t>
      </w:r>
      <w:r w:rsidR="00CC3189">
        <w:t xml:space="preserve"> закон</w:t>
      </w:r>
      <w:r w:rsidR="00CC2938">
        <w:t>а</w:t>
      </w:r>
      <w:r w:rsidR="00CC3189">
        <w:t xml:space="preserve"> от 06.10.2003 N</w:t>
      </w:r>
      <w:proofErr w:type="gramEnd"/>
      <w:r w:rsidR="00CC3189">
        <w:t xml:space="preserve"> 131-ФЗ</w:t>
      </w:r>
      <w:r w:rsidR="00CC2938">
        <w:t xml:space="preserve"> </w:t>
      </w:r>
      <w:r w:rsidR="00CC3189">
        <w:t>"Об общих принципах организации местного самоуп</w:t>
      </w:r>
      <w:r w:rsidR="00CC2938">
        <w:t>равления в Российской Федерации.</w:t>
      </w:r>
    </w:p>
    <w:p w:rsidR="00B018E8" w:rsidRPr="00084F0B" w:rsidRDefault="00CC2938" w:rsidP="00CC2938">
      <w:pPr>
        <w:pStyle w:val="a4"/>
        <w:numPr>
          <w:ilvl w:val="0"/>
          <w:numId w:val="11"/>
        </w:numPr>
        <w:tabs>
          <w:tab w:val="left" w:pos="851"/>
        </w:tabs>
        <w:autoSpaceDE w:val="0"/>
        <w:autoSpaceDN w:val="0"/>
        <w:adjustRightInd w:val="0"/>
        <w:ind w:left="0" w:firstLine="540"/>
        <w:jc w:val="both"/>
        <w:rPr>
          <w:bCs/>
          <w:iCs/>
        </w:rPr>
      </w:pPr>
      <w:r w:rsidRPr="00157772">
        <w:t xml:space="preserve">Размер ежемесячной доплаты к страховой пенсии по старости (инвалидности) составляет при замещении муниципальной должности от двух до трех лет включительно – 55 процентов, свыше трех лет – 80 процентов месячного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местностях. Ежемесячная доплата к страховой пенсии по старости (инвалидности) не назначается и не выплачивается в период замещения должности муниципальной службы, муниципальной должности на постоянной основе, государственной должности, должности государственной гражданской службы, а также в период сохранения </w:t>
      </w:r>
      <w:r w:rsidR="007C5B76" w:rsidRPr="007C5B76">
        <w:rPr>
          <w:color w:val="FF0000"/>
        </w:rPr>
        <w:t>среднего месячного заработка</w:t>
      </w:r>
      <w:r w:rsidRPr="00157772">
        <w:t xml:space="preserve"> в соответствии со статьей 318 Трудовог</w:t>
      </w:r>
      <w:r>
        <w:t>о кодекса Российской Федерации</w:t>
      </w:r>
      <w:proofErr w:type="gramStart"/>
      <w:r>
        <w:t>.</w:t>
      </w:r>
      <w:r w:rsidR="00B018E8">
        <w:t>»</w:t>
      </w:r>
      <w:proofErr w:type="gramEnd"/>
    </w:p>
    <w:p w:rsidR="00084F0B" w:rsidRDefault="00084F0B" w:rsidP="00084F0B">
      <w:pPr>
        <w:pStyle w:val="a4"/>
        <w:tabs>
          <w:tab w:val="left" w:pos="851"/>
        </w:tabs>
        <w:autoSpaceDE w:val="0"/>
        <w:autoSpaceDN w:val="0"/>
        <w:adjustRightInd w:val="0"/>
        <w:ind w:left="540"/>
        <w:jc w:val="both"/>
      </w:pPr>
    </w:p>
    <w:p w:rsidR="007C3940" w:rsidRDefault="007C3940" w:rsidP="00D8477B">
      <w:pPr>
        <w:pStyle w:val="a4"/>
        <w:numPr>
          <w:ilvl w:val="0"/>
          <w:numId w:val="30"/>
        </w:numPr>
        <w:tabs>
          <w:tab w:val="left" w:pos="0"/>
          <w:tab w:val="left" w:pos="993"/>
        </w:tabs>
        <w:ind w:left="0" w:firstLine="501"/>
        <w:jc w:val="both"/>
      </w:pPr>
      <w:r>
        <w:t xml:space="preserve">Часть 1 статьи 44 изложить в следующей редакции: </w:t>
      </w:r>
    </w:p>
    <w:p w:rsidR="00665916" w:rsidRPr="007C3940" w:rsidRDefault="007C3940" w:rsidP="00EA50F9">
      <w:pPr>
        <w:pStyle w:val="3"/>
        <w:jc w:val="both"/>
        <w:rPr>
          <w:sz w:val="24"/>
          <w:szCs w:val="24"/>
        </w:rPr>
      </w:pPr>
      <w:r>
        <w:t>«</w:t>
      </w:r>
      <w:r w:rsidR="00EA50F9">
        <w:t xml:space="preserve">1. </w:t>
      </w:r>
      <w:proofErr w:type="gramStart"/>
      <w:r w:rsidRPr="007227A9">
        <w:rPr>
          <w:sz w:val="24"/>
          <w:szCs w:val="24"/>
        </w:rPr>
        <w:t>Проект муниципального правового акта о внесении и</w:t>
      </w:r>
      <w:r>
        <w:rPr>
          <w:sz w:val="24"/>
          <w:szCs w:val="24"/>
        </w:rPr>
        <w:t xml:space="preserve">зменений и  дополнений в Устав </w:t>
      </w:r>
      <w:r w:rsidRPr="005256E0">
        <w:rPr>
          <w:sz w:val="24"/>
          <w:szCs w:val="24"/>
        </w:rPr>
        <w:t>Пудожского муниципального района</w:t>
      </w:r>
      <w:r w:rsidRPr="00D27308">
        <w:rPr>
          <w:sz w:val="24"/>
          <w:szCs w:val="24"/>
        </w:rPr>
        <w:t xml:space="preserve"> не позднее, чем за 30 дней до дня рассмотрения вопроса о внесении изменений и (или) дополнений в настоящий Устав подлежит официальному опубликованию (обнародованию) с одновременным опубликованием (обнародованием) установленного решением Совета </w:t>
      </w:r>
      <w:r w:rsidRPr="005256E0">
        <w:rPr>
          <w:sz w:val="24"/>
          <w:szCs w:val="24"/>
        </w:rPr>
        <w:t>Пудожского муниципального района</w:t>
      </w:r>
      <w:r w:rsidRPr="00D27308">
        <w:rPr>
          <w:sz w:val="24"/>
          <w:szCs w:val="24"/>
        </w:rPr>
        <w:t xml:space="preserve"> порядка учета предложений по проекту решения о внесении изменений и (или) дополнений в</w:t>
      </w:r>
      <w:proofErr w:type="gramEnd"/>
      <w:r w:rsidRPr="00D27308">
        <w:rPr>
          <w:sz w:val="24"/>
          <w:szCs w:val="24"/>
        </w:rPr>
        <w:t xml:space="preserve"> </w:t>
      </w:r>
      <w:r w:rsidRPr="004D6B6C">
        <w:rPr>
          <w:sz w:val="24"/>
          <w:szCs w:val="24"/>
        </w:rPr>
        <w:t>Устав Пудожского муниципального района</w:t>
      </w:r>
      <w:r w:rsidRPr="00D27308">
        <w:rPr>
          <w:sz w:val="24"/>
          <w:szCs w:val="24"/>
        </w:rPr>
        <w:t>, а также порядка участия граждан в его обсуждении</w:t>
      </w:r>
      <w:r>
        <w:rPr>
          <w:sz w:val="24"/>
          <w:szCs w:val="24"/>
        </w:rPr>
        <w:t xml:space="preserve">. </w:t>
      </w:r>
      <w:proofErr w:type="gramStart"/>
      <w:r w:rsidRPr="007227A9">
        <w:rPr>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w:t>
      </w:r>
      <w:r w:rsidRPr="004D6B6C">
        <w:rPr>
          <w:sz w:val="24"/>
          <w:szCs w:val="24"/>
        </w:rPr>
        <w:t>Устав Пудожского муниципального района</w:t>
      </w:r>
      <w:r w:rsidRPr="007227A9">
        <w:rPr>
          <w:sz w:val="24"/>
          <w:szCs w:val="24"/>
        </w:rPr>
        <w:t xml:space="preserve">, а также порядка участия граждан в его обсуждении в случае, если указанные изменения и дополнения вносятся в </w:t>
      </w:r>
      <w:r w:rsidR="004E3EB5">
        <w:rPr>
          <w:sz w:val="24"/>
          <w:szCs w:val="24"/>
        </w:rPr>
        <w:t>форме точного воспроизведения Конституции Российской Федерации, федеральных законов, Конституции Республики Карелия или законов Республики Карелия в целях приведения данного устава</w:t>
      </w:r>
      <w:proofErr w:type="gramEnd"/>
      <w:r w:rsidR="004E3EB5">
        <w:rPr>
          <w:sz w:val="24"/>
          <w:szCs w:val="24"/>
        </w:rPr>
        <w:t xml:space="preserve"> в соответствие с этими нормативными правовыми актами</w:t>
      </w:r>
      <w:proofErr w:type="gramStart"/>
      <w:r>
        <w:rPr>
          <w:sz w:val="24"/>
          <w:szCs w:val="24"/>
        </w:rPr>
        <w:t>.</w:t>
      </w:r>
      <w:r>
        <w:t>»</w:t>
      </w:r>
      <w:proofErr w:type="gramEnd"/>
    </w:p>
    <w:p w:rsidR="00084F0B" w:rsidRDefault="00084F0B" w:rsidP="00D8477B">
      <w:pPr>
        <w:pStyle w:val="a4"/>
        <w:numPr>
          <w:ilvl w:val="0"/>
          <w:numId w:val="30"/>
        </w:numPr>
        <w:tabs>
          <w:tab w:val="left" w:pos="0"/>
          <w:tab w:val="left" w:pos="993"/>
        </w:tabs>
        <w:ind w:left="0" w:firstLine="501"/>
        <w:jc w:val="both"/>
      </w:pPr>
      <w:r>
        <w:t>В пунктах 2  и 3 статьи 55 Устава слова «распределении» и «распределения» заменить словом «распределение».</w:t>
      </w:r>
    </w:p>
    <w:p w:rsidR="00016615" w:rsidRDefault="00016615" w:rsidP="00847283">
      <w:pPr>
        <w:pStyle w:val="a4"/>
        <w:ind w:left="851"/>
        <w:jc w:val="both"/>
      </w:pPr>
    </w:p>
    <w:p w:rsidR="00D8477B" w:rsidRPr="005B1EDF" w:rsidRDefault="00D8477B" w:rsidP="00847283">
      <w:pPr>
        <w:pStyle w:val="a4"/>
        <w:ind w:left="851"/>
        <w:jc w:val="both"/>
      </w:pPr>
    </w:p>
    <w:p w:rsidR="00315D28" w:rsidRDefault="00315D28" w:rsidP="00315D28">
      <w:pPr>
        <w:numPr>
          <w:ilvl w:val="0"/>
          <w:numId w:val="1"/>
        </w:numPr>
        <w:tabs>
          <w:tab w:val="clear" w:pos="1530"/>
          <w:tab w:val="num" w:pos="567"/>
        </w:tabs>
        <w:autoSpaceDE w:val="0"/>
        <w:autoSpaceDN w:val="0"/>
        <w:adjustRightInd w:val="0"/>
        <w:ind w:left="567" w:hanging="567"/>
        <w:jc w:val="both"/>
      </w:pPr>
      <w:r>
        <w:t>Опубликовать настоящий проект</w:t>
      </w:r>
      <w:r w:rsidR="00016615">
        <w:t xml:space="preserve"> </w:t>
      </w:r>
      <w:r>
        <w:t>муниципального правового акта</w:t>
      </w:r>
      <w:r w:rsidR="00016615">
        <w:t xml:space="preserve"> </w:t>
      </w:r>
      <w:r>
        <w:t>о внесении изменений и дополнений в Устав Пудожского муниципального района в газете «</w:t>
      </w:r>
      <w:proofErr w:type="spellStart"/>
      <w:r>
        <w:t>Пудожский</w:t>
      </w:r>
      <w:proofErr w:type="spellEnd"/>
      <w:r>
        <w:t xml:space="preserve"> Вестник».</w:t>
      </w:r>
    </w:p>
    <w:p w:rsidR="00315D28" w:rsidRDefault="00315D28" w:rsidP="00315D28">
      <w:pPr>
        <w:numPr>
          <w:ilvl w:val="0"/>
          <w:numId w:val="1"/>
        </w:numPr>
        <w:tabs>
          <w:tab w:val="clear" w:pos="1530"/>
          <w:tab w:val="num" w:pos="567"/>
        </w:tabs>
        <w:autoSpaceDE w:val="0"/>
        <w:autoSpaceDN w:val="0"/>
        <w:adjustRightInd w:val="0"/>
        <w:ind w:left="567" w:hanging="567"/>
        <w:jc w:val="both"/>
      </w:pPr>
      <w:r>
        <w:t>Рассмотреть настоящий проект муниципального правового акта с учетом результатов проведения публичных слушаний в установленные законодательством сроки.</w:t>
      </w:r>
    </w:p>
    <w:p w:rsidR="00B04075" w:rsidRDefault="00315D28" w:rsidP="002705F9">
      <w:pPr>
        <w:numPr>
          <w:ilvl w:val="0"/>
          <w:numId w:val="1"/>
        </w:numPr>
        <w:tabs>
          <w:tab w:val="clear" w:pos="1530"/>
          <w:tab w:val="num" w:pos="567"/>
        </w:tabs>
        <w:autoSpaceDE w:val="0"/>
        <w:autoSpaceDN w:val="0"/>
        <w:adjustRightInd w:val="0"/>
        <w:ind w:left="567" w:hanging="567"/>
        <w:jc w:val="both"/>
      </w:pPr>
      <w:r>
        <w:t>Настоящее Решение вступае</w:t>
      </w:r>
      <w:r w:rsidR="00016615">
        <w:t xml:space="preserve">т в силу после </w:t>
      </w:r>
      <w:r>
        <w:t xml:space="preserve">его </w:t>
      </w:r>
      <w:r w:rsidR="00016615">
        <w:t>официальног</w:t>
      </w:r>
      <w:r>
        <w:t>о опубликования (обнародования).</w:t>
      </w:r>
      <w:r w:rsidR="00DD57E0">
        <w:t xml:space="preserve"> </w:t>
      </w:r>
      <w:r w:rsidR="002705F9">
        <w:t>Пункты 16, 17 и 18 части 1 настоящего Решения применяются с 01 января 2017 года.</w:t>
      </w:r>
    </w:p>
    <w:p w:rsidR="002705F9" w:rsidRDefault="002705F9" w:rsidP="002705F9">
      <w:pPr>
        <w:autoSpaceDE w:val="0"/>
        <w:autoSpaceDN w:val="0"/>
        <w:adjustRightInd w:val="0"/>
        <w:ind w:left="567"/>
        <w:jc w:val="both"/>
      </w:pPr>
    </w:p>
    <w:p w:rsidR="002705F9" w:rsidRDefault="002705F9" w:rsidP="002705F9">
      <w:pPr>
        <w:autoSpaceDE w:val="0"/>
        <w:autoSpaceDN w:val="0"/>
        <w:adjustRightInd w:val="0"/>
        <w:ind w:left="567"/>
        <w:jc w:val="both"/>
      </w:pPr>
    </w:p>
    <w:p w:rsidR="00D8477B" w:rsidRDefault="00D8477B" w:rsidP="002705F9">
      <w:pPr>
        <w:autoSpaceDE w:val="0"/>
        <w:autoSpaceDN w:val="0"/>
        <w:adjustRightInd w:val="0"/>
        <w:ind w:left="567"/>
        <w:jc w:val="both"/>
      </w:pPr>
    </w:p>
    <w:p w:rsidR="00B04075" w:rsidRDefault="002E13CD" w:rsidP="00FD3FB5">
      <w:pPr>
        <w:tabs>
          <w:tab w:val="num" w:pos="540"/>
        </w:tabs>
        <w:jc w:val="both"/>
      </w:pPr>
      <w:r>
        <w:t>Глава</w:t>
      </w:r>
      <w:r w:rsidR="00016615" w:rsidRPr="005B1EDF">
        <w:t xml:space="preserve"> Пудожского </w:t>
      </w:r>
      <w:r>
        <w:t>муниципального района</w:t>
      </w:r>
      <w:r w:rsidR="00016615" w:rsidRPr="005B1EDF">
        <w:t xml:space="preserve"> </w:t>
      </w:r>
    </w:p>
    <w:p w:rsidR="00B04075" w:rsidRDefault="00B04075" w:rsidP="00FD3FB5">
      <w:pPr>
        <w:tabs>
          <w:tab w:val="num" w:pos="540"/>
        </w:tabs>
        <w:jc w:val="both"/>
      </w:pPr>
      <w:r>
        <w:t xml:space="preserve">Председатель Совета Пудожского </w:t>
      </w:r>
    </w:p>
    <w:p w:rsidR="00016615" w:rsidRPr="008B13B0" w:rsidRDefault="00B04075" w:rsidP="00FD3FB5">
      <w:pPr>
        <w:tabs>
          <w:tab w:val="num" w:pos="540"/>
        </w:tabs>
        <w:jc w:val="both"/>
      </w:pPr>
      <w:r>
        <w:t>муниципального района</w:t>
      </w:r>
      <w:r w:rsidR="00016615" w:rsidRPr="005B1EDF">
        <w:t xml:space="preserve">                                              </w:t>
      </w:r>
      <w:r w:rsidR="00016615">
        <w:t xml:space="preserve">             </w:t>
      </w:r>
      <w:r w:rsidR="00315D28">
        <w:t xml:space="preserve">             </w:t>
      </w:r>
      <w:r w:rsidR="00016615">
        <w:t xml:space="preserve"> </w:t>
      </w:r>
      <w:r w:rsidR="00212732">
        <w:t xml:space="preserve">               </w:t>
      </w:r>
      <w:r w:rsidR="002E13CD">
        <w:t xml:space="preserve">Г. В. Никонова </w:t>
      </w:r>
    </w:p>
    <w:sectPr w:rsidR="00016615" w:rsidRPr="008B13B0" w:rsidSect="0085038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974" w:rsidRDefault="00FA1974" w:rsidP="00E73061">
      <w:r>
        <w:separator/>
      </w:r>
    </w:p>
  </w:endnote>
  <w:endnote w:type="continuationSeparator" w:id="1">
    <w:p w:rsidR="00FA1974" w:rsidRDefault="00FA1974" w:rsidP="00E730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974" w:rsidRDefault="00FA1974" w:rsidP="00E73061">
      <w:r>
        <w:separator/>
      </w:r>
    </w:p>
  </w:footnote>
  <w:footnote w:type="continuationSeparator" w:id="1">
    <w:p w:rsidR="00FA1974" w:rsidRDefault="00FA1974" w:rsidP="00E730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176A"/>
    <w:multiLevelType w:val="hybridMultilevel"/>
    <w:tmpl w:val="77580B56"/>
    <w:lvl w:ilvl="0" w:tplc="14324A4A">
      <w:start w:val="2"/>
      <w:numFmt w:val="upperRoman"/>
      <w:lvlText w:val="%1."/>
      <w:lvlJc w:val="left"/>
      <w:pPr>
        <w:tabs>
          <w:tab w:val="num" w:pos="1725"/>
        </w:tabs>
        <w:ind w:left="1725" w:hanging="1185"/>
      </w:pPr>
      <w:rPr>
        <w:rFonts w:cs="Times New Roman" w:hint="default"/>
        <w:b/>
        <w:sz w:val="28"/>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A591EC0"/>
    <w:multiLevelType w:val="hybridMultilevel"/>
    <w:tmpl w:val="B882F104"/>
    <w:lvl w:ilvl="0" w:tplc="C8002D92">
      <w:start w:val="1"/>
      <w:numFmt w:val="upperRoman"/>
      <w:lvlText w:val="%1."/>
      <w:lvlJc w:val="left"/>
      <w:pPr>
        <w:tabs>
          <w:tab w:val="num" w:pos="1530"/>
        </w:tabs>
        <w:ind w:left="1530" w:hanging="99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13654FB1"/>
    <w:multiLevelType w:val="hybridMultilevel"/>
    <w:tmpl w:val="5DD8B5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215C9B"/>
    <w:multiLevelType w:val="hybridMultilevel"/>
    <w:tmpl w:val="B882F104"/>
    <w:lvl w:ilvl="0" w:tplc="C8002D92">
      <w:start w:val="1"/>
      <w:numFmt w:val="upperRoman"/>
      <w:lvlText w:val="%1."/>
      <w:lvlJc w:val="left"/>
      <w:pPr>
        <w:tabs>
          <w:tab w:val="num" w:pos="1530"/>
        </w:tabs>
        <w:ind w:left="1530" w:hanging="99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1DF03BCD"/>
    <w:multiLevelType w:val="hybridMultilevel"/>
    <w:tmpl w:val="8CCE5B1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3F59BE"/>
    <w:multiLevelType w:val="hybridMultilevel"/>
    <w:tmpl w:val="6D5E3AF8"/>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BF64ED"/>
    <w:multiLevelType w:val="hybridMultilevel"/>
    <w:tmpl w:val="F2D2EA7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C22AAD"/>
    <w:multiLevelType w:val="hybridMultilevel"/>
    <w:tmpl w:val="E6FE547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272F6B"/>
    <w:multiLevelType w:val="hybridMultilevel"/>
    <w:tmpl w:val="A49C5ECC"/>
    <w:lvl w:ilvl="0" w:tplc="F3A4909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7937E20"/>
    <w:multiLevelType w:val="hybridMultilevel"/>
    <w:tmpl w:val="44EA3DE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E80C93"/>
    <w:multiLevelType w:val="hybridMultilevel"/>
    <w:tmpl w:val="F69E9D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1A777D"/>
    <w:multiLevelType w:val="hybridMultilevel"/>
    <w:tmpl w:val="B31CE15A"/>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1B23E8"/>
    <w:multiLevelType w:val="hybridMultilevel"/>
    <w:tmpl w:val="6242118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4590A04"/>
    <w:multiLevelType w:val="hybridMultilevel"/>
    <w:tmpl w:val="56021B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F952E6"/>
    <w:multiLevelType w:val="hybridMultilevel"/>
    <w:tmpl w:val="1054C964"/>
    <w:lvl w:ilvl="0" w:tplc="9162E096">
      <w:start w:val="1"/>
      <w:numFmt w:val="decimal"/>
      <w:lvlText w:val="%1."/>
      <w:lvlJc w:val="left"/>
      <w:pPr>
        <w:tabs>
          <w:tab w:val="num" w:pos="1684"/>
        </w:tabs>
        <w:ind w:left="720" w:firstLine="720"/>
      </w:pPr>
    </w:lvl>
    <w:lvl w:ilvl="1" w:tplc="91D895CA">
      <w:start w:val="1"/>
      <w:numFmt w:val="decimal"/>
      <w:lvlText w:val="%2."/>
      <w:lvlJc w:val="left"/>
      <w:pPr>
        <w:tabs>
          <w:tab w:val="num" w:pos="1440"/>
        </w:tabs>
        <w:ind w:left="1440" w:hanging="360"/>
      </w:pPr>
    </w:lvl>
    <w:lvl w:ilvl="2" w:tplc="DDD849F8">
      <w:start w:val="1"/>
      <w:numFmt w:val="decimal"/>
      <w:lvlText w:val="%3."/>
      <w:lvlJc w:val="left"/>
      <w:pPr>
        <w:tabs>
          <w:tab w:val="num" w:pos="2160"/>
        </w:tabs>
        <w:ind w:left="2160" w:hanging="360"/>
      </w:pPr>
    </w:lvl>
    <w:lvl w:ilvl="3" w:tplc="14F43910">
      <w:start w:val="1"/>
      <w:numFmt w:val="decimal"/>
      <w:lvlText w:val="%4."/>
      <w:lvlJc w:val="left"/>
      <w:pPr>
        <w:tabs>
          <w:tab w:val="num" w:pos="2880"/>
        </w:tabs>
        <w:ind w:left="2880" w:hanging="360"/>
      </w:pPr>
    </w:lvl>
    <w:lvl w:ilvl="4" w:tplc="68CE2B82">
      <w:start w:val="1"/>
      <w:numFmt w:val="decimal"/>
      <w:lvlText w:val="%5."/>
      <w:lvlJc w:val="left"/>
      <w:pPr>
        <w:tabs>
          <w:tab w:val="num" w:pos="3600"/>
        </w:tabs>
        <w:ind w:left="3600" w:hanging="360"/>
      </w:pPr>
    </w:lvl>
    <w:lvl w:ilvl="5" w:tplc="63A2BE42">
      <w:start w:val="1"/>
      <w:numFmt w:val="decimal"/>
      <w:lvlText w:val="%6."/>
      <w:lvlJc w:val="left"/>
      <w:pPr>
        <w:tabs>
          <w:tab w:val="num" w:pos="4320"/>
        </w:tabs>
        <w:ind w:left="4320" w:hanging="360"/>
      </w:pPr>
    </w:lvl>
    <w:lvl w:ilvl="6" w:tplc="807E018C">
      <w:start w:val="1"/>
      <w:numFmt w:val="decimal"/>
      <w:lvlText w:val="%7."/>
      <w:lvlJc w:val="left"/>
      <w:pPr>
        <w:tabs>
          <w:tab w:val="num" w:pos="5040"/>
        </w:tabs>
        <w:ind w:left="5040" w:hanging="360"/>
      </w:pPr>
    </w:lvl>
    <w:lvl w:ilvl="7" w:tplc="C5C4800C">
      <w:start w:val="1"/>
      <w:numFmt w:val="decimal"/>
      <w:lvlText w:val="%8."/>
      <w:lvlJc w:val="left"/>
      <w:pPr>
        <w:tabs>
          <w:tab w:val="num" w:pos="5760"/>
        </w:tabs>
        <w:ind w:left="5760" w:hanging="360"/>
      </w:pPr>
    </w:lvl>
    <w:lvl w:ilvl="8" w:tplc="AD60E992">
      <w:start w:val="1"/>
      <w:numFmt w:val="decimal"/>
      <w:lvlText w:val="%9."/>
      <w:lvlJc w:val="left"/>
      <w:pPr>
        <w:tabs>
          <w:tab w:val="num" w:pos="6480"/>
        </w:tabs>
        <w:ind w:left="6480" w:hanging="360"/>
      </w:pPr>
    </w:lvl>
  </w:abstractNum>
  <w:abstractNum w:abstractNumId="15">
    <w:nsid w:val="46F902B1"/>
    <w:multiLevelType w:val="hybridMultilevel"/>
    <w:tmpl w:val="D81EA182"/>
    <w:lvl w:ilvl="0" w:tplc="967EC9D0">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8EE1F11"/>
    <w:multiLevelType w:val="hybridMultilevel"/>
    <w:tmpl w:val="03EEF9C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04559B"/>
    <w:multiLevelType w:val="hybridMultilevel"/>
    <w:tmpl w:val="1428ADB4"/>
    <w:lvl w:ilvl="0" w:tplc="0419000F">
      <w:start w:val="9"/>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927254"/>
    <w:multiLevelType w:val="hybridMultilevel"/>
    <w:tmpl w:val="134A7EC2"/>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7E2B20"/>
    <w:multiLevelType w:val="hybridMultilevel"/>
    <w:tmpl w:val="A808D2AE"/>
    <w:lvl w:ilvl="0" w:tplc="6EA426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2D60297"/>
    <w:multiLevelType w:val="hybridMultilevel"/>
    <w:tmpl w:val="C3BC7736"/>
    <w:lvl w:ilvl="0" w:tplc="12188006">
      <w:start w:val="1"/>
      <w:numFmt w:val="decimal"/>
      <w:lvlText w:val="%1."/>
      <w:lvlJc w:val="left"/>
      <w:pPr>
        <w:ind w:left="915" w:hanging="37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64C3496A"/>
    <w:multiLevelType w:val="hybridMultilevel"/>
    <w:tmpl w:val="2DEAE5F6"/>
    <w:lvl w:ilvl="0" w:tplc="AB28B158">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9F65CC0"/>
    <w:multiLevelType w:val="hybridMultilevel"/>
    <w:tmpl w:val="69FED438"/>
    <w:lvl w:ilvl="0" w:tplc="0419000F">
      <w:start w:val="2"/>
      <w:numFmt w:val="decimal"/>
      <w:lvlText w:val="%1."/>
      <w:lvlJc w:val="left"/>
      <w:pPr>
        <w:ind w:left="720" w:hanging="360"/>
      </w:pPr>
      <w:rPr>
        <w:rFonts w:cs="Times New Roman" w:hint="default"/>
      </w:rPr>
    </w:lvl>
    <w:lvl w:ilvl="1" w:tplc="1FDCA836">
      <w:start w:val="3"/>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E8663B5"/>
    <w:multiLevelType w:val="hybridMultilevel"/>
    <w:tmpl w:val="A0E4DB9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7016494D"/>
    <w:multiLevelType w:val="hybridMultilevel"/>
    <w:tmpl w:val="C3BC7736"/>
    <w:lvl w:ilvl="0" w:tplc="12188006">
      <w:start w:val="1"/>
      <w:numFmt w:val="decimal"/>
      <w:lvlText w:val="%1."/>
      <w:lvlJc w:val="left"/>
      <w:pPr>
        <w:ind w:left="915" w:hanging="37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5">
    <w:nsid w:val="710227C9"/>
    <w:multiLevelType w:val="hybridMultilevel"/>
    <w:tmpl w:val="E8F2481C"/>
    <w:lvl w:ilvl="0" w:tplc="198A2C94">
      <w:start w:val="1"/>
      <w:numFmt w:val="decimal"/>
      <w:lvlText w:val="%1."/>
      <w:lvlJc w:val="left"/>
      <w:pPr>
        <w:tabs>
          <w:tab w:val="num" w:pos="1684"/>
        </w:tabs>
        <w:ind w:left="720" w:firstLine="720"/>
      </w:pPr>
    </w:lvl>
    <w:lvl w:ilvl="1" w:tplc="AFF25586">
      <w:start w:val="1"/>
      <w:numFmt w:val="decimal"/>
      <w:lvlText w:val="%2."/>
      <w:lvlJc w:val="left"/>
      <w:pPr>
        <w:tabs>
          <w:tab w:val="num" w:pos="1440"/>
        </w:tabs>
        <w:ind w:left="1440" w:hanging="360"/>
      </w:pPr>
    </w:lvl>
    <w:lvl w:ilvl="2" w:tplc="7AC6809E">
      <w:start w:val="1"/>
      <w:numFmt w:val="decimal"/>
      <w:lvlText w:val="%3."/>
      <w:lvlJc w:val="left"/>
      <w:pPr>
        <w:tabs>
          <w:tab w:val="num" w:pos="2160"/>
        </w:tabs>
        <w:ind w:left="2160" w:hanging="360"/>
      </w:pPr>
    </w:lvl>
    <w:lvl w:ilvl="3" w:tplc="91A051B0">
      <w:start w:val="1"/>
      <w:numFmt w:val="decimal"/>
      <w:lvlText w:val="%4."/>
      <w:lvlJc w:val="left"/>
      <w:pPr>
        <w:tabs>
          <w:tab w:val="num" w:pos="2880"/>
        </w:tabs>
        <w:ind w:left="2880" w:hanging="360"/>
      </w:pPr>
    </w:lvl>
    <w:lvl w:ilvl="4" w:tplc="3A040EBC">
      <w:start w:val="1"/>
      <w:numFmt w:val="decimal"/>
      <w:lvlText w:val="%5."/>
      <w:lvlJc w:val="left"/>
      <w:pPr>
        <w:tabs>
          <w:tab w:val="num" w:pos="3600"/>
        </w:tabs>
        <w:ind w:left="3600" w:hanging="360"/>
      </w:pPr>
    </w:lvl>
    <w:lvl w:ilvl="5" w:tplc="A01821C2">
      <w:start w:val="1"/>
      <w:numFmt w:val="decimal"/>
      <w:lvlText w:val="%6."/>
      <w:lvlJc w:val="left"/>
      <w:pPr>
        <w:tabs>
          <w:tab w:val="num" w:pos="4320"/>
        </w:tabs>
        <w:ind w:left="4320" w:hanging="360"/>
      </w:pPr>
    </w:lvl>
    <w:lvl w:ilvl="6" w:tplc="53C06A28">
      <w:start w:val="1"/>
      <w:numFmt w:val="decimal"/>
      <w:lvlText w:val="%7."/>
      <w:lvlJc w:val="left"/>
      <w:pPr>
        <w:tabs>
          <w:tab w:val="num" w:pos="5040"/>
        </w:tabs>
        <w:ind w:left="5040" w:hanging="360"/>
      </w:pPr>
    </w:lvl>
    <w:lvl w:ilvl="7" w:tplc="1A9C5B96">
      <w:start w:val="1"/>
      <w:numFmt w:val="decimal"/>
      <w:lvlText w:val="%8."/>
      <w:lvlJc w:val="left"/>
      <w:pPr>
        <w:tabs>
          <w:tab w:val="num" w:pos="5760"/>
        </w:tabs>
        <w:ind w:left="5760" w:hanging="360"/>
      </w:pPr>
    </w:lvl>
    <w:lvl w:ilvl="8" w:tplc="1AB86BDA">
      <w:start w:val="1"/>
      <w:numFmt w:val="decimal"/>
      <w:lvlText w:val="%9."/>
      <w:lvlJc w:val="left"/>
      <w:pPr>
        <w:tabs>
          <w:tab w:val="num" w:pos="6480"/>
        </w:tabs>
        <w:ind w:left="6480" w:hanging="360"/>
      </w:pPr>
    </w:lvl>
  </w:abstractNum>
  <w:abstractNum w:abstractNumId="26">
    <w:nsid w:val="74CD320E"/>
    <w:multiLevelType w:val="hybridMultilevel"/>
    <w:tmpl w:val="638EA3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5620C7E"/>
    <w:multiLevelType w:val="hybridMultilevel"/>
    <w:tmpl w:val="C3BC7736"/>
    <w:lvl w:ilvl="0" w:tplc="12188006">
      <w:start w:val="1"/>
      <w:numFmt w:val="decimal"/>
      <w:lvlText w:val="%1."/>
      <w:lvlJc w:val="left"/>
      <w:pPr>
        <w:ind w:left="915" w:hanging="37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nsid w:val="79D06FAD"/>
    <w:multiLevelType w:val="hybridMultilevel"/>
    <w:tmpl w:val="2832623E"/>
    <w:lvl w:ilvl="0" w:tplc="56C4F434">
      <w:start w:val="1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7CD53838"/>
    <w:multiLevelType w:val="hybridMultilevel"/>
    <w:tmpl w:val="AC00F6F4"/>
    <w:lvl w:ilvl="0" w:tplc="2E526E58">
      <w:start w:val="10"/>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24"/>
  </w:num>
  <w:num w:numId="3">
    <w:abstractNumId w:val="26"/>
  </w:num>
  <w:num w:numId="4">
    <w:abstractNumId w:val="27"/>
  </w:num>
  <w:num w:numId="5">
    <w:abstractNumId w:val="2"/>
  </w:num>
  <w:num w:numId="6">
    <w:abstractNumId w:val="22"/>
  </w:num>
  <w:num w:numId="7">
    <w:abstractNumId w:val="29"/>
  </w:num>
  <w:num w:numId="8">
    <w:abstractNumId w:val="12"/>
  </w:num>
  <w:num w:numId="9">
    <w:abstractNumId w:val="0"/>
  </w:num>
  <w:num w:numId="10">
    <w:abstractNumId w:val="15"/>
  </w:num>
  <w:num w:numId="11">
    <w:abstractNumId w:val="19"/>
  </w:num>
  <w:num w:numId="12">
    <w:abstractNumId w:val="21"/>
  </w:num>
  <w:num w:numId="13">
    <w:abstractNumId w:val="10"/>
  </w:num>
  <w:num w:numId="14">
    <w:abstractNumId w:val="13"/>
  </w:num>
  <w:num w:numId="15">
    <w:abstractNumId w:val="17"/>
  </w:num>
  <w:num w:numId="16">
    <w:abstractNumId w:val="6"/>
  </w:num>
  <w:num w:numId="17">
    <w:abstractNumId w:val="16"/>
  </w:num>
  <w:num w:numId="18">
    <w:abstractNumId w:val="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3"/>
  </w:num>
  <w:num w:numId="22">
    <w:abstractNumId w:val="9"/>
  </w:num>
  <w:num w:numId="23">
    <w:abstractNumId w:val="18"/>
  </w:num>
  <w:num w:numId="24">
    <w:abstractNumId w:val="4"/>
  </w:num>
  <w:num w:numId="25">
    <w:abstractNumId w:val="20"/>
  </w:num>
  <w:num w:numId="26">
    <w:abstractNumId w:val="11"/>
  </w:num>
  <w:num w:numId="27">
    <w:abstractNumId w:val="3"/>
  </w:num>
  <w:num w:numId="28">
    <w:abstractNumId w:val="28"/>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41251D"/>
    <w:rsid w:val="00001866"/>
    <w:rsid w:val="000071F9"/>
    <w:rsid w:val="00016615"/>
    <w:rsid w:val="00021D18"/>
    <w:rsid w:val="00036C0D"/>
    <w:rsid w:val="0004596B"/>
    <w:rsid w:val="0006093D"/>
    <w:rsid w:val="0006596D"/>
    <w:rsid w:val="000733E2"/>
    <w:rsid w:val="00084F0B"/>
    <w:rsid w:val="00090417"/>
    <w:rsid w:val="000926C5"/>
    <w:rsid w:val="00094036"/>
    <w:rsid w:val="00097A11"/>
    <w:rsid w:val="000A0C99"/>
    <w:rsid w:val="000B03C4"/>
    <w:rsid w:val="000B38CD"/>
    <w:rsid w:val="000B7684"/>
    <w:rsid w:val="000C2731"/>
    <w:rsid w:val="000C3AB8"/>
    <w:rsid w:val="000C7DC1"/>
    <w:rsid w:val="000D2F67"/>
    <w:rsid w:val="000D3403"/>
    <w:rsid w:val="000D50E5"/>
    <w:rsid w:val="000E15C9"/>
    <w:rsid w:val="000E1E02"/>
    <w:rsid w:val="000E4F89"/>
    <w:rsid w:val="000E7D31"/>
    <w:rsid w:val="000F0BEB"/>
    <w:rsid w:val="000F1D0C"/>
    <w:rsid w:val="000F3F8E"/>
    <w:rsid w:val="00102CB4"/>
    <w:rsid w:val="00104491"/>
    <w:rsid w:val="00107B2D"/>
    <w:rsid w:val="001112FD"/>
    <w:rsid w:val="00111700"/>
    <w:rsid w:val="00111842"/>
    <w:rsid w:val="00111B5E"/>
    <w:rsid w:val="0011400F"/>
    <w:rsid w:val="00116998"/>
    <w:rsid w:val="00123063"/>
    <w:rsid w:val="001273EC"/>
    <w:rsid w:val="001401C2"/>
    <w:rsid w:val="00140378"/>
    <w:rsid w:val="00141862"/>
    <w:rsid w:val="0015366F"/>
    <w:rsid w:val="0016242D"/>
    <w:rsid w:val="00176B6D"/>
    <w:rsid w:val="00182969"/>
    <w:rsid w:val="00183E48"/>
    <w:rsid w:val="00197370"/>
    <w:rsid w:val="001A09E9"/>
    <w:rsid w:val="001A3050"/>
    <w:rsid w:val="001A49E4"/>
    <w:rsid w:val="001B7E5D"/>
    <w:rsid w:val="001C2D4F"/>
    <w:rsid w:val="001C5592"/>
    <w:rsid w:val="001C75F6"/>
    <w:rsid w:val="001E4E7D"/>
    <w:rsid w:val="00203493"/>
    <w:rsid w:val="00212732"/>
    <w:rsid w:val="0021318F"/>
    <w:rsid w:val="00213C2D"/>
    <w:rsid w:val="00216938"/>
    <w:rsid w:val="0023385D"/>
    <w:rsid w:val="0025264B"/>
    <w:rsid w:val="0025742F"/>
    <w:rsid w:val="00263297"/>
    <w:rsid w:val="00267961"/>
    <w:rsid w:val="002705F9"/>
    <w:rsid w:val="00270B30"/>
    <w:rsid w:val="0028206C"/>
    <w:rsid w:val="00282B43"/>
    <w:rsid w:val="00291D90"/>
    <w:rsid w:val="00297CA8"/>
    <w:rsid w:val="002B1497"/>
    <w:rsid w:val="002B3F33"/>
    <w:rsid w:val="002C2602"/>
    <w:rsid w:val="002D1051"/>
    <w:rsid w:val="002D188E"/>
    <w:rsid w:val="002D1A7C"/>
    <w:rsid w:val="002D37E8"/>
    <w:rsid w:val="002E0C48"/>
    <w:rsid w:val="002E13CD"/>
    <w:rsid w:val="002E57B5"/>
    <w:rsid w:val="002E6B1F"/>
    <w:rsid w:val="002F2C51"/>
    <w:rsid w:val="00312CC4"/>
    <w:rsid w:val="00315D28"/>
    <w:rsid w:val="00326CEA"/>
    <w:rsid w:val="003275BC"/>
    <w:rsid w:val="00330FEC"/>
    <w:rsid w:val="0033344A"/>
    <w:rsid w:val="00336F07"/>
    <w:rsid w:val="0034782F"/>
    <w:rsid w:val="00350175"/>
    <w:rsid w:val="0035065F"/>
    <w:rsid w:val="0035073E"/>
    <w:rsid w:val="003536F1"/>
    <w:rsid w:val="003630FD"/>
    <w:rsid w:val="00363167"/>
    <w:rsid w:val="00365DDF"/>
    <w:rsid w:val="003A08CD"/>
    <w:rsid w:val="003B1B25"/>
    <w:rsid w:val="003B4A81"/>
    <w:rsid w:val="003B6478"/>
    <w:rsid w:val="003B74B9"/>
    <w:rsid w:val="003C52CC"/>
    <w:rsid w:val="003D5073"/>
    <w:rsid w:val="003E0CDE"/>
    <w:rsid w:val="003E2B6B"/>
    <w:rsid w:val="003E7A8A"/>
    <w:rsid w:val="003F2763"/>
    <w:rsid w:val="003F5840"/>
    <w:rsid w:val="003F67DF"/>
    <w:rsid w:val="00406CE2"/>
    <w:rsid w:val="0041248E"/>
    <w:rsid w:val="0041251D"/>
    <w:rsid w:val="00413EAB"/>
    <w:rsid w:val="004170FD"/>
    <w:rsid w:val="00425F70"/>
    <w:rsid w:val="0042667B"/>
    <w:rsid w:val="004331CE"/>
    <w:rsid w:val="00435833"/>
    <w:rsid w:val="00446047"/>
    <w:rsid w:val="00464E23"/>
    <w:rsid w:val="0047399B"/>
    <w:rsid w:val="0047573B"/>
    <w:rsid w:val="00481325"/>
    <w:rsid w:val="0048148B"/>
    <w:rsid w:val="004858D7"/>
    <w:rsid w:val="00486506"/>
    <w:rsid w:val="004915AC"/>
    <w:rsid w:val="00491D7E"/>
    <w:rsid w:val="00495991"/>
    <w:rsid w:val="004A1F19"/>
    <w:rsid w:val="004B3CB3"/>
    <w:rsid w:val="004B5B92"/>
    <w:rsid w:val="004D021C"/>
    <w:rsid w:val="004D6F7D"/>
    <w:rsid w:val="004E36AA"/>
    <w:rsid w:val="004E3EB5"/>
    <w:rsid w:val="004F6875"/>
    <w:rsid w:val="004F7191"/>
    <w:rsid w:val="0050785F"/>
    <w:rsid w:val="00507BDE"/>
    <w:rsid w:val="00517CA2"/>
    <w:rsid w:val="00527609"/>
    <w:rsid w:val="00530FF1"/>
    <w:rsid w:val="0053368F"/>
    <w:rsid w:val="00535249"/>
    <w:rsid w:val="00546551"/>
    <w:rsid w:val="00554039"/>
    <w:rsid w:val="005601AC"/>
    <w:rsid w:val="0057283D"/>
    <w:rsid w:val="005972A2"/>
    <w:rsid w:val="005A104D"/>
    <w:rsid w:val="005A3661"/>
    <w:rsid w:val="005A48C4"/>
    <w:rsid w:val="005B1EDF"/>
    <w:rsid w:val="005B5B16"/>
    <w:rsid w:val="005B5DD9"/>
    <w:rsid w:val="005B7720"/>
    <w:rsid w:val="005F7813"/>
    <w:rsid w:val="00605632"/>
    <w:rsid w:val="00615FF9"/>
    <w:rsid w:val="006178FD"/>
    <w:rsid w:val="006230D9"/>
    <w:rsid w:val="00624CD2"/>
    <w:rsid w:val="0064206C"/>
    <w:rsid w:val="0064212E"/>
    <w:rsid w:val="00643034"/>
    <w:rsid w:val="006462AE"/>
    <w:rsid w:val="006521D3"/>
    <w:rsid w:val="00653FE1"/>
    <w:rsid w:val="00665916"/>
    <w:rsid w:val="00672B1B"/>
    <w:rsid w:val="00676D43"/>
    <w:rsid w:val="006A7072"/>
    <w:rsid w:val="006B6240"/>
    <w:rsid w:val="006D4701"/>
    <w:rsid w:val="006E1C16"/>
    <w:rsid w:val="006E4BAD"/>
    <w:rsid w:val="006F0A82"/>
    <w:rsid w:val="006F27B8"/>
    <w:rsid w:val="006F2E1D"/>
    <w:rsid w:val="006F706C"/>
    <w:rsid w:val="006F7D31"/>
    <w:rsid w:val="007026FC"/>
    <w:rsid w:val="00703A33"/>
    <w:rsid w:val="00704608"/>
    <w:rsid w:val="00704C11"/>
    <w:rsid w:val="00710DD1"/>
    <w:rsid w:val="00732ABA"/>
    <w:rsid w:val="007353D2"/>
    <w:rsid w:val="00747ACA"/>
    <w:rsid w:val="0077134C"/>
    <w:rsid w:val="00771B37"/>
    <w:rsid w:val="007776CD"/>
    <w:rsid w:val="00777A99"/>
    <w:rsid w:val="0078046E"/>
    <w:rsid w:val="007918BF"/>
    <w:rsid w:val="00797887"/>
    <w:rsid w:val="007A17C2"/>
    <w:rsid w:val="007A6EE1"/>
    <w:rsid w:val="007B0442"/>
    <w:rsid w:val="007C3940"/>
    <w:rsid w:val="007C5B76"/>
    <w:rsid w:val="007D5B5E"/>
    <w:rsid w:val="007D64CD"/>
    <w:rsid w:val="007D7916"/>
    <w:rsid w:val="007E48D4"/>
    <w:rsid w:val="007F2390"/>
    <w:rsid w:val="00805B40"/>
    <w:rsid w:val="00810757"/>
    <w:rsid w:val="008107BF"/>
    <w:rsid w:val="00810F9A"/>
    <w:rsid w:val="008146D0"/>
    <w:rsid w:val="0081490E"/>
    <w:rsid w:val="00815A47"/>
    <w:rsid w:val="008242F5"/>
    <w:rsid w:val="00824663"/>
    <w:rsid w:val="00826CB3"/>
    <w:rsid w:val="00827A01"/>
    <w:rsid w:val="00845CDC"/>
    <w:rsid w:val="00847283"/>
    <w:rsid w:val="00850380"/>
    <w:rsid w:val="008537C0"/>
    <w:rsid w:val="0088505C"/>
    <w:rsid w:val="008A2088"/>
    <w:rsid w:val="008A7920"/>
    <w:rsid w:val="008B13B0"/>
    <w:rsid w:val="008B2769"/>
    <w:rsid w:val="008B39EB"/>
    <w:rsid w:val="008D2189"/>
    <w:rsid w:val="008D3D2B"/>
    <w:rsid w:val="008D5426"/>
    <w:rsid w:val="008E3251"/>
    <w:rsid w:val="008E4E06"/>
    <w:rsid w:val="009006F0"/>
    <w:rsid w:val="00902D3E"/>
    <w:rsid w:val="009120BE"/>
    <w:rsid w:val="0091791A"/>
    <w:rsid w:val="00920A0B"/>
    <w:rsid w:val="0092572B"/>
    <w:rsid w:val="0094486A"/>
    <w:rsid w:val="00964E66"/>
    <w:rsid w:val="009704B5"/>
    <w:rsid w:val="00973823"/>
    <w:rsid w:val="0098337F"/>
    <w:rsid w:val="00984485"/>
    <w:rsid w:val="00993C23"/>
    <w:rsid w:val="009A0B51"/>
    <w:rsid w:val="009B0173"/>
    <w:rsid w:val="009B05AE"/>
    <w:rsid w:val="009C35C6"/>
    <w:rsid w:val="009D7FA9"/>
    <w:rsid w:val="009F0E02"/>
    <w:rsid w:val="009F51E9"/>
    <w:rsid w:val="009F5B53"/>
    <w:rsid w:val="00A001B2"/>
    <w:rsid w:val="00A045A1"/>
    <w:rsid w:val="00A053A8"/>
    <w:rsid w:val="00A15DBF"/>
    <w:rsid w:val="00A621F4"/>
    <w:rsid w:val="00A63F34"/>
    <w:rsid w:val="00A72BE4"/>
    <w:rsid w:val="00A757DC"/>
    <w:rsid w:val="00A75A1B"/>
    <w:rsid w:val="00A76850"/>
    <w:rsid w:val="00A803A6"/>
    <w:rsid w:val="00A850F0"/>
    <w:rsid w:val="00A85943"/>
    <w:rsid w:val="00A9165D"/>
    <w:rsid w:val="00AA05E5"/>
    <w:rsid w:val="00AA0B28"/>
    <w:rsid w:val="00AC7549"/>
    <w:rsid w:val="00AD0A29"/>
    <w:rsid w:val="00AD380D"/>
    <w:rsid w:val="00AD5B06"/>
    <w:rsid w:val="00AF383D"/>
    <w:rsid w:val="00B016AF"/>
    <w:rsid w:val="00B018E8"/>
    <w:rsid w:val="00B0221C"/>
    <w:rsid w:val="00B024E3"/>
    <w:rsid w:val="00B04075"/>
    <w:rsid w:val="00B05CF0"/>
    <w:rsid w:val="00B2577F"/>
    <w:rsid w:val="00B30B97"/>
    <w:rsid w:val="00B32AFA"/>
    <w:rsid w:val="00B356B8"/>
    <w:rsid w:val="00B46731"/>
    <w:rsid w:val="00B55838"/>
    <w:rsid w:val="00B6185F"/>
    <w:rsid w:val="00B717FD"/>
    <w:rsid w:val="00B8128A"/>
    <w:rsid w:val="00B83345"/>
    <w:rsid w:val="00B8351A"/>
    <w:rsid w:val="00B83559"/>
    <w:rsid w:val="00B952F9"/>
    <w:rsid w:val="00B95CB4"/>
    <w:rsid w:val="00BB20D2"/>
    <w:rsid w:val="00BC0A28"/>
    <w:rsid w:val="00BE60B8"/>
    <w:rsid w:val="00BF1628"/>
    <w:rsid w:val="00BF35BC"/>
    <w:rsid w:val="00BF7ECF"/>
    <w:rsid w:val="00C05ABF"/>
    <w:rsid w:val="00C16006"/>
    <w:rsid w:val="00C1620B"/>
    <w:rsid w:val="00C22434"/>
    <w:rsid w:val="00C23FBC"/>
    <w:rsid w:val="00C30BD5"/>
    <w:rsid w:val="00C325F9"/>
    <w:rsid w:val="00C3674A"/>
    <w:rsid w:val="00C43DEA"/>
    <w:rsid w:val="00C54F64"/>
    <w:rsid w:val="00C5755C"/>
    <w:rsid w:val="00C62DE4"/>
    <w:rsid w:val="00C66441"/>
    <w:rsid w:val="00C67B74"/>
    <w:rsid w:val="00C743DB"/>
    <w:rsid w:val="00C76427"/>
    <w:rsid w:val="00C77AD6"/>
    <w:rsid w:val="00C77E1A"/>
    <w:rsid w:val="00C824F1"/>
    <w:rsid w:val="00C92373"/>
    <w:rsid w:val="00C9308A"/>
    <w:rsid w:val="00CB0AA9"/>
    <w:rsid w:val="00CB4EFF"/>
    <w:rsid w:val="00CC2938"/>
    <w:rsid w:val="00CC3189"/>
    <w:rsid w:val="00CD1035"/>
    <w:rsid w:val="00CF0686"/>
    <w:rsid w:val="00CF12DA"/>
    <w:rsid w:val="00CF29E6"/>
    <w:rsid w:val="00D0344A"/>
    <w:rsid w:val="00D275FC"/>
    <w:rsid w:val="00D3724C"/>
    <w:rsid w:val="00D37AC1"/>
    <w:rsid w:val="00D43AF8"/>
    <w:rsid w:val="00D46276"/>
    <w:rsid w:val="00D4633F"/>
    <w:rsid w:val="00D56E52"/>
    <w:rsid w:val="00D57AA6"/>
    <w:rsid w:val="00D60C7F"/>
    <w:rsid w:val="00D6555F"/>
    <w:rsid w:val="00D71FF7"/>
    <w:rsid w:val="00D8477B"/>
    <w:rsid w:val="00D94E21"/>
    <w:rsid w:val="00DB1978"/>
    <w:rsid w:val="00DC0FE3"/>
    <w:rsid w:val="00DC2080"/>
    <w:rsid w:val="00DC47C4"/>
    <w:rsid w:val="00DD17F7"/>
    <w:rsid w:val="00DD25B0"/>
    <w:rsid w:val="00DD57E0"/>
    <w:rsid w:val="00DD5A51"/>
    <w:rsid w:val="00DE382A"/>
    <w:rsid w:val="00DE64E3"/>
    <w:rsid w:val="00E06C5B"/>
    <w:rsid w:val="00E21218"/>
    <w:rsid w:val="00E21D24"/>
    <w:rsid w:val="00E44148"/>
    <w:rsid w:val="00E52004"/>
    <w:rsid w:val="00E5292A"/>
    <w:rsid w:val="00E53CDC"/>
    <w:rsid w:val="00E56430"/>
    <w:rsid w:val="00E611B1"/>
    <w:rsid w:val="00E674E1"/>
    <w:rsid w:val="00E73061"/>
    <w:rsid w:val="00E74F80"/>
    <w:rsid w:val="00E81395"/>
    <w:rsid w:val="00E8781B"/>
    <w:rsid w:val="00E92FC0"/>
    <w:rsid w:val="00EA50F9"/>
    <w:rsid w:val="00EA6A13"/>
    <w:rsid w:val="00EB1DA5"/>
    <w:rsid w:val="00EB2F2D"/>
    <w:rsid w:val="00EB7211"/>
    <w:rsid w:val="00EB7E88"/>
    <w:rsid w:val="00EC27AC"/>
    <w:rsid w:val="00ED280E"/>
    <w:rsid w:val="00ED4FA0"/>
    <w:rsid w:val="00EE1862"/>
    <w:rsid w:val="00EE18ED"/>
    <w:rsid w:val="00EE7047"/>
    <w:rsid w:val="00F03268"/>
    <w:rsid w:val="00F03CFF"/>
    <w:rsid w:val="00F04FED"/>
    <w:rsid w:val="00F15431"/>
    <w:rsid w:val="00F170F8"/>
    <w:rsid w:val="00F1760B"/>
    <w:rsid w:val="00F2092C"/>
    <w:rsid w:val="00F32509"/>
    <w:rsid w:val="00F33D18"/>
    <w:rsid w:val="00F37E73"/>
    <w:rsid w:val="00F415ED"/>
    <w:rsid w:val="00F434E8"/>
    <w:rsid w:val="00F47709"/>
    <w:rsid w:val="00F52B80"/>
    <w:rsid w:val="00F54730"/>
    <w:rsid w:val="00F550E9"/>
    <w:rsid w:val="00F77A1E"/>
    <w:rsid w:val="00F81B77"/>
    <w:rsid w:val="00F81F68"/>
    <w:rsid w:val="00F827CB"/>
    <w:rsid w:val="00F91187"/>
    <w:rsid w:val="00FA1974"/>
    <w:rsid w:val="00FA2821"/>
    <w:rsid w:val="00FA404A"/>
    <w:rsid w:val="00FA5F60"/>
    <w:rsid w:val="00FC4C4F"/>
    <w:rsid w:val="00FD0F7F"/>
    <w:rsid w:val="00FD345F"/>
    <w:rsid w:val="00FD3F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A3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A30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A7920"/>
    <w:pPr>
      <w:ind w:left="720"/>
      <w:contextualSpacing/>
    </w:pPr>
  </w:style>
  <w:style w:type="character" w:customStyle="1" w:styleId="a5">
    <w:name w:val="Гипертекстовая ссылка"/>
    <w:basedOn w:val="a0"/>
    <w:uiPriority w:val="99"/>
    <w:rsid w:val="008A2088"/>
    <w:rPr>
      <w:rFonts w:cs="Times New Roman"/>
      <w:color w:val="008000"/>
    </w:rPr>
  </w:style>
  <w:style w:type="paragraph" w:customStyle="1" w:styleId="a6">
    <w:name w:val="Заголовок статьи"/>
    <w:basedOn w:val="a"/>
    <w:next w:val="a"/>
    <w:uiPriority w:val="99"/>
    <w:rsid w:val="008A2088"/>
    <w:pPr>
      <w:autoSpaceDE w:val="0"/>
      <w:autoSpaceDN w:val="0"/>
      <w:adjustRightInd w:val="0"/>
      <w:ind w:left="1612" w:hanging="892"/>
      <w:jc w:val="both"/>
    </w:pPr>
    <w:rPr>
      <w:rFonts w:ascii="Arial" w:hAnsi="Arial" w:cs="Arial"/>
    </w:rPr>
  </w:style>
  <w:style w:type="paragraph" w:styleId="a7">
    <w:name w:val="header"/>
    <w:basedOn w:val="a"/>
    <w:link w:val="a8"/>
    <w:uiPriority w:val="99"/>
    <w:semiHidden/>
    <w:unhideWhenUsed/>
    <w:rsid w:val="00E73061"/>
    <w:pPr>
      <w:tabs>
        <w:tab w:val="center" w:pos="4677"/>
        <w:tab w:val="right" w:pos="9355"/>
      </w:tabs>
    </w:pPr>
  </w:style>
  <w:style w:type="character" w:customStyle="1" w:styleId="a8">
    <w:name w:val="Верхний колонтитул Знак"/>
    <w:basedOn w:val="a0"/>
    <w:link w:val="a7"/>
    <w:uiPriority w:val="99"/>
    <w:semiHidden/>
    <w:rsid w:val="00E73061"/>
    <w:rPr>
      <w:sz w:val="24"/>
      <w:szCs w:val="24"/>
    </w:rPr>
  </w:style>
  <w:style w:type="paragraph" w:styleId="a9">
    <w:name w:val="footer"/>
    <w:basedOn w:val="a"/>
    <w:link w:val="aa"/>
    <w:uiPriority w:val="99"/>
    <w:semiHidden/>
    <w:unhideWhenUsed/>
    <w:rsid w:val="00E73061"/>
    <w:pPr>
      <w:tabs>
        <w:tab w:val="center" w:pos="4677"/>
        <w:tab w:val="right" w:pos="9355"/>
      </w:tabs>
    </w:pPr>
  </w:style>
  <w:style w:type="character" w:customStyle="1" w:styleId="aa">
    <w:name w:val="Нижний колонтитул Знак"/>
    <w:basedOn w:val="a0"/>
    <w:link w:val="a9"/>
    <w:uiPriority w:val="99"/>
    <w:semiHidden/>
    <w:rsid w:val="00E73061"/>
    <w:rPr>
      <w:sz w:val="24"/>
      <w:szCs w:val="24"/>
    </w:rPr>
  </w:style>
  <w:style w:type="paragraph" w:styleId="3">
    <w:name w:val="Body Text Indent 3"/>
    <w:basedOn w:val="a"/>
    <w:link w:val="30"/>
    <w:rsid w:val="007C3940"/>
    <w:pPr>
      <w:snapToGrid w:val="0"/>
      <w:ind w:firstLine="485"/>
      <w:jc w:val="center"/>
    </w:pPr>
    <w:rPr>
      <w:sz w:val="26"/>
      <w:szCs w:val="20"/>
    </w:rPr>
  </w:style>
  <w:style w:type="character" w:customStyle="1" w:styleId="30">
    <w:name w:val="Основной текст с отступом 3 Знак"/>
    <w:basedOn w:val="a0"/>
    <w:link w:val="3"/>
    <w:rsid w:val="007C3940"/>
    <w:rPr>
      <w:sz w:val="26"/>
    </w:rPr>
  </w:style>
  <w:style w:type="paragraph" w:styleId="ab">
    <w:name w:val="Plain Text"/>
    <w:basedOn w:val="a"/>
    <w:link w:val="ac"/>
    <w:semiHidden/>
    <w:unhideWhenUsed/>
    <w:rsid w:val="00F03268"/>
    <w:rPr>
      <w:rFonts w:ascii="Courier New" w:hAnsi="Courier New"/>
      <w:sz w:val="20"/>
      <w:szCs w:val="20"/>
    </w:rPr>
  </w:style>
  <w:style w:type="character" w:customStyle="1" w:styleId="ac">
    <w:name w:val="Текст Знак"/>
    <w:basedOn w:val="a0"/>
    <w:link w:val="ab"/>
    <w:semiHidden/>
    <w:rsid w:val="00F03268"/>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53091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34BC40FFF603F45D2BE7816149E606777DEB0D9548F82B76A7A7B000AC8C49AD0F7609FA69114B6C4F58FAnB60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34BC40FFF603F45D2BE7816149E606777DEB0D9548F82B76A7A7B000AC8C49AD0F7609FA69114B6C4F58F9nB6DI" TargetMode="External"/><Relationship Id="rId17" Type="http://schemas.openxmlformats.org/officeDocument/2006/relationships/hyperlink" Target="consultantplus://offline/ref=86CFE6014120A2E075B795E2A6053BB28E328DABC344B25A983A4115D7EE62F7FEACCF7EE73APCzDL" TargetMode="External"/><Relationship Id="rId2" Type="http://schemas.openxmlformats.org/officeDocument/2006/relationships/styles" Target="styles.xml"/><Relationship Id="rId16" Type="http://schemas.openxmlformats.org/officeDocument/2006/relationships/hyperlink" Target="consultantplus://offline/ref=3CC4DEF3F9F2B28B5A1087F31D7A2B6484B1AED3A5243C385E292ABE71640D28189D3413A2V4m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4BC40FFF603F45D2BE7816149E606777DEB0D9548F82B76A7A7B000AC8C49AD0F7609FA69114B6C4F58FAnB60I" TargetMode="External"/><Relationship Id="rId5" Type="http://schemas.openxmlformats.org/officeDocument/2006/relationships/footnotes" Target="footnotes.xml"/><Relationship Id="rId15" Type="http://schemas.openxmlformats.org/officeDocument/2006/relationships/hyperlink" Target="consultantplus://offline/ref=3CC4DEF3F9F2B28B5A1087F31D7A2B6484B0AFD2A5293C385E292ABE71V6m4L" TargetMode="External"/><Relationship Id="rId10" Type="http://schemas.openxmlformats.org/officeDocument/2006/relationships/hyperlink" Target="consultantplus://offline/ref=3836E64EFB6AC622579155AB66F0D1EE4C53579B7ED9A304B5FF65091FS2K5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B0C29B26B665B7B3343FD89131656AF8AE889C0EB21CCBC0CE22343E138Y3L" TargetMode="External"/><Relationship Id="rId14" Type="http://schemas.openxmlformats.org/officeDocument/2006/relationships/hyperlink" Target="consultantplus://offline/ref=3CC4DEF3F9F2B28B5A1087F31D7A2B6484B0AED1A92B3C385E292ABE71640D28189D3412AFV4m8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748</TotalTime>
  <Pages>6</Pages>
  <Words>1909</Words>
  <Characters>14812</Characters>
  <Application>Microsoft Office Word</Application>
  <DocSecurity>0</DocSecurity>
  <Lines>123</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home_office</Company>
  <LinksUpToDate>false</LinksUpToDate>
  <CharactersWithSpaces>16688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dc:creator>
  <cp:keywords/>
  <dc:description/>
  <cp:lastModifiedBy>1</cp:lastModifiedBy>
  <cp:revision>56</cp:revision>
  <cp:lastPrinted>2017-04-03T13:34:00Z</cp:lastPrinted>
  <dcterms:created xsi:type="dcterms:W3CDTF">2017-01-20T08:18:00Z</dcterms:created>
  <dcterms:modified xsi:type="dcterms:W3CDTF">2017-04-03T13:36:00Z</dcterms:modified>
</cp:coreProperties>
</file>