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8" w:rsidRPr="00611F92" w:rsidRDefault="0037451A" w:rsidP="009F05B8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Toc344474495"/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9F05B8"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:rsidR="009F05B8" w:rsidRPr="00611F92" w:rsidRDefault="00AC69C9" w:rsidP="009F05B8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="009F05B8"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программе </w:t>
      </w:r>
    </w:p>
    <w:p w:rsidR="009F05B8" w:rsidRPr="00611F92" w:rsidRDefault="009F05B8" w:rsidP="009F05B8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«Развитие культуры в Пудожском районе» </w:t>
      </w:r>
      <w:r w:rsidR="0037451A"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451A" w:rsidRPr="00611F92" w:rsidRDefault="009F05B8" w:rsidP="009F05B8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>на 2019-2023 годы</w:t>
      </w:r>
    </w:p>
    <w:bookmarkEnd w:id="0"/>
    <w:p w:rsidR="00201C59" w:rsidRDefault="00201C59" w:rsidP="003745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51A" w:rsidRPr="0037451A" w:rsidRDefault="0037451A" w:rsidP="003745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1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7451A" w:rsidRPr="0037451A" w:rsidRDefault="0037451A" w:rsidP="003745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1A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«Развитие культуры в Пудожском районе» на 2019-202</w:t>
      </w:r>
      <w:r w:rsidR="004067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374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51A" w:rsidRPr="0037451A" w:rsidRDefault="0037451A" w:rsidP="003745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1850"/>
        <w:gridCol w:w="4223"/>
        <w:gridCol w:w="1292"/>
        <w:gridCol w:w="1559"/>
        <w:gridCol w:w="1449"/>
        <w:gridCol w:w="1405"/>
        <w:gridCol w:w="1266"/>
        <w:gridCol w:w="1202"/>
      </w:tblGrid>
      <w:tr w:rsidR="00F36C35" w:rsidRPr="00F36C35" w:rsidTr="00F36C35">
        <w:tc>
          <w:tcPr>
            <w:tcW w:w="540" w:type="dxa"/>
            <w:vMerge w:val="restart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dxa"/>
            <w:vMerge w:val="restart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4223" w:type="dxa"/>
            <w:vMerge w:val="restart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81" w:type="dxa"/>
            <w:gridSpan w:val="5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36C35" w:rsidRPr="00F36C35" w:rsidTr="00F36C35">
        <w:tc>
          <w:tcPr>
            <w:tcW w:w="540" w:type="dxa"/>
            <w:vMerge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9" w:type="dxa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5" w:type="dxa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2" w:type="dxa"/>
            <w:vAlign w:val="center"/>
          </w:tcPr>
          <w:p w:rsidR="00F36C35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36C35" w:rsidRPr="00F36C35" w:rsidTr="00F36C35">
        <w:tc>
          <w:tcPr>
            <w:tcW w:w="540" w:type="dxa"/>
            <w:vAlign w:val="center"/>
          </w:tcPr>
          <w:p w:rsidR="001504CB" w:rsidRPr="00F36C35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dxa"/>
            <w:vAlign w:val="center"/>
          </w:tcPr>
          <w:p w:rsidR="001504CB" w:rsidRP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приоритетного культурного развития личности населения района на основе всестороннего освоения культурных ресурсов района и более широкого удовлетворения потребностей граждан услугами сферы культуры</w:t>
            </w:r>
          </w:p>
        </w:tc>
        <w:tc>
          <w:tcPr>
            <w:tcW w:w="4223" w:type="dxa"/>
            <w:vAlign w:val="center"/>
          </w:tcPr>
          <w:p w:rsid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- Доля объектов культурного наследия, находящихся в муниципальной собственности требующих консервации или реставрации, в общем количестве объектов культурного наследия, находящихся в муниципальной собственности. </w:t>
            </w:r>
          </w:p>
          <w:p w:rsidR="005F4D1F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-  Уровень фактической обеспеченности учреждениями культуры от нормативной потребности: клубами и учреждениями клубного типа; библиотеками.     </w:t>
            </w:r>
          </w:p>
          <w:p w:rsid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      </w:r>
          </w:p>
          <w:p w:rsid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- Фактический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жителей муниципального района качеством предоставления услуг в сфере культуры. </w:t>
            </w:r>
          </w:p>
          <w:p w:rsid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 xml:space="preserve">- Динамика соотношения средней </w:t>
            </w:r>
            <w:r w:rsidRPr="00F3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597«О мероприятиях по реализации государственной социальной политики», и средней заработной платы в Республике Карелия. </w:t>
            </w:r>
          </w:p>
          <w:p w:rsidR="00F36C35" w:rsidRPr="00F36C35" w:rsidRDefault="00F36C35" w:rsidP="00F3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5">
              <w:rPr>
                <w:rFonts w:ascii="Times New Roman" w:hAnsi="Times New Roman" w:cs="Times New Roman"/>
                <w:sz w:val="24"/>
                <w:szCs w:val="24"/>
              </w:rPr>
              <w:t>- Увеличение доли библиографических записей в электронном каталоге библиотек района по сравнению с предыдущим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7B7B2E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460EF" w:rsidRDefault="001460EF" w:rsidP="0014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1460EF" w:rsidP="001460EF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60EF" w:rsidRDefault="001460EF" w:rsidP="001460EF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1460EF" w:rsidRDefault="001460EF" w:rsidP="001460EF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B7B2E" w:rsidRDefault="00F36C35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8A0760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7B7B2E" w:rsidRDefault="007B7B2E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8A0760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7B7B2E" w:rsidRDefault="007B7B2E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8A0760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7B7B2E" w:rsidRDefault="007B7B2E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8A0760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7B7B2E" w:rsidRDefault="007B7B2E" w:rsidP="00F3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B7B2E" w:rsidRP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2E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4D1F" w:rsidRDefault="005F4D1F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7B7B2E" w:rsidP="007B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0760" w:rsidRP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760" w:rsidRDefault="008A0760" w:rsidP="008A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CB" w:rsidRDefault="008A0760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8A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EF" w:rsidRPr="008A0760" w:rsidRDefault="001460EF" w:rsidP="0014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9051A" w:rsidRDefault="0069051A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201C59" w:rsidRDefault="00201C59"/>
    <w:p w:rsidR="00201C59" w:rsidRDefault="00201C59"/>
    <w:p w:rsidR="00201C59" w:rsidRDefault="00201C59"/>
    <w:p w:rsidR="00201C59" w:rsidRDefault="00201C59"/>
    <w:p w:rsidR="004067D7" w:rsidRDefault="004067D7"/>
    <w:p w:rsidR="004067D7" w:rsidRPr="00611F92" w:rsidRDefault="004067D7" w:rsidP="004067D7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201C59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067D7" w:rsidRPr="00611F92" w:rsidRDefault="00201C59" w:rsidP="004067D7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="004067D7"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программе </w:t>
      </w:r>
    </w:p>
    <w:p w:rsidR="004067D7" w:rsidRPr="00611F92" w:rsidRDefault="004067D7" w:rsidP="004067D7">
      <w:pPr>
        <w:spacing w:after="0" w:line="0" w:lineRule="atLeast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«Развитие культуры в Пудожском районе»  </w:t>
      </w:r>
    </w:p>
    <w:p w:rsidR="004067D7" w:rsidRDefault="004067D7" w:rsidP="004067D7">
      <w:pPr>
        <w:jc w:val="right"/>
      </w:pPr>
      <w:r w:rsidRPr="00611F92">
        <w:rPr>
          <w:rStyle w:val="a3"/>
          <w:rFonts w:ascii="Times New Roman" w:hAnsi="Times New Roman" w:cs="Times New Roman"/>
          <w:b w:val="0"/>
          <w:sz w:val="24"/>
          <w:szCs w:val="24"/>
        </w:rPr>
        <w:t>на 2019-2023 годы</w:t>
      </w:r>
    </w:p>
    <w:p w:rsidR="004067D7" w:rsidRDefault="004067D7" w:rsidP="004067D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основных мероприятиях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CF8">
        <w:rPr>
          <w:rFonts w:ascii="Times New Roman" w:hAnsi="Times New Roman" w:cs="Times New Roman"/>
          <w:b/>
          <w:bCs/>
          <w:sz w:val="24"/>
          <w:szCs w:val="24"/>
        </w:rPr>
        <w:t xml:space="preserve">(мероприятиях)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«Развитие культуры в Пудожском районе» </w:t>
      </w:r>
    </w:p>
    <w:p w:rsidR="004067D7" w:rsidRDefault="003C00DD" w:rsidP="004067D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067D7">
        <w:rPr>
          <w:rFonts w:ascii="Times New Roman" w:hAnsi="Times New Roman" w:cs="Times New Roman"/>
          <w:b/>
          <w:bCs/>
          <w:sz w:val="24"/>
          <w:szCs w:val="24"/>
        </w:rPr>
        <w:t>2019-2023 годы</w:t>
      </w:r>
    </w:p>
    <w:p w:rsidR="00201C59" w:rsidRPr="001751D5" w:rsidRDefault="00201C59" w:rsidP="004067D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936"/>
        <w:gridCol w:w="2691"/>
        <w:gridCol w:w="2249"/>
        <w:gridCol w:w="1483"/>
        <w:gridCol w:w="66"/>
        <w:gridCol w:w="1418"/>
        <w:gridCol w:w="4023"/>
        <w:gridCol w:w="2268"/>
      </w:tblGrid>
      <w:tr w:rsidR="002F09E3" w:rsidTr="00201C59">
        <w:tc>
          <w:tcPr>
            <w:tcW w:w="936" w:type="dxa"/>
            <w:vMerge w:val="restart"/>
            <w:vAlign w:val="center"/>
          </w:tcPr>
          <w:p w:rsidR="000C4166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2249" w:type="dxa"/>
            <w:vMerge w:val="restart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7" w:type="dxa"/>
            <w:gridSpan w:val="3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023" w:type="dxa"/>
            <w:vMerge w:val="restart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268" w:type="dxa"/>
            <w:vMerge w:val="restart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</w:tr>
      <w:tr w:rsidR="002F09E3" w:rsidTr="00201C59">
        <w:tc>
          <w:tcPr>
            <w:tcW w:w="936" w:type="dxa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023" w:type="dxa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D6" w:rsidTr="00201C59">
        <w:tc>
          <w:tcPr>
            <w:tcW w:w="936" w:type="dxa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8" w:type="dxa"/>
            <w:gridSpan w:val="7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17ED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приоритетного культурного развития личности населения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удожского </w:t>
            </w:r>
            <w:r w:rsidRPr="00E17ED6">
              <w:rPr>
                <w:rFonts w:ascii="Times New Roman" w:hAnsi="Times New Roman" w:cs="Times New Roman"/>
                <w:sz w:val="24"/>
                <w:szCs w:val="24"/>
              </w:rPr>
              <w:t>района на основе всестороннего освоения культурных ресурсов района и более широкого удовлетворения потребностей граждан услугами сферы культуры</w:t>
            </w:r>
          </w:p>
        </w:tc>
      </w:tr>
      <w:tr w:rsidR="00E17ED6" w:rsidTr="00201C59">
        <w:tc>
          <w:tcPr>
            <w:tcW w:w="936" w:type="dxa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98" w:type="dxa"/>
            <w:gridSpan w:val="7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культуры.</w:t>
            </w:r>
          </w:p>
        </w:tc>
      </w:tr>
      <w:tr w:rsidR="00E17ED6" w:rsidTr="00201C59">
        <w:tc>
          <w:tcPr>
            <w:tcW w:w="936" w:type="dxa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4198" w:type="dxa"/>
            <w:gridSpan w:val="7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6">
              <w:rPr>
                <w:rFonts w:ascii="Times New Roman" w:hAnsi="Times New Roman" w:cs="Times New Roman"/>
                <w:sz w:val="24"/>
                <w:szCs w:val="24"/>
              </w:rPr>
              <w:t>Задача 1:  Сохранение культурного наследия и расширение доступа граждан к культурным ценностям и информации о них.</w:t>
            </w:r>
          </w:p>
        </w:tc>
      </w:tr>
      <w:tr w:rsidR="00CB50F8" w:rsidTr="00201C59">
        <w:tc>
          <w:tcPr>
            <w:tcW w:w="936" w:type="dxa"/>
          </w:tcPr>
          <w:p w:rsidR="00E17ED6" w:rsidRPr="003B3CF8" w:rsidRDefault="00E17ED6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691" w:type="dxa"/>
          </w:tcPr>
          <w:p w:rsidR="00E17ED6" w:rsidRPr="003B3CF8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2249" w:type="dxa"/>
          </w:tcPr>
          <w:p w:rsidR="00E17ED6" w:rsidRPr="003B3CF8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района, МБУ «Районный культурно-досуговый центр»</w:t>
            </w:r>
          </w:p>
        </w:tc>
        <w:tc>
          <w:tcPr>
            <w:tcW w:w="1549" w:type="dxa"/>
            <w:gridSpan w:val="2"/>
          </w:tcPr>
          <w:p w:rsidR="00E17ED6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17ED6" w:rsidRPr="003B3CF8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</w:tcPr>
          <w:p w:rsidR="00E17ED6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17ED6" w:rsidRPr="003B3CF8" w:rsidRDefault="00E17ED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E17ED6" w:rsidRPr="003B3CF8" w:rsidRDefault="0005254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46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 доли объектов культурного наследия (памятников истории и культуры) (далее - ОКН), находящихся в удовлетворительном состоянии; обеспечение сохранности ОКН</w:t>
            </w:r>
          </w:p>
        </w:tc>
        <w:tc>
          <w:tcPr>
            <w:tcW w:w="2268" w:type="dxa"/>
          </w:tcPr>
          <w:p w:rsidR="00E17ED6" w:rsidRPr="003B3CF8" w:rsidRDefault="00052546" w:rsidP="000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46">
              <w:rPr>
                <w:rFonts w:ascii="Times New Roman" w:hAnsi="Times New Roman" w:cs="Times New Roman"/>
                <w:sz w:val="24"/>
                <w:szCs w:val="24"/>
              </w:rPr>
              <w:t>Частичная либо полная утрата ОКН, своеобразия 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546">
              <w:rPr>
                <w:rFonts w:ascii="Times New Roman" w:hAnsi="Times New Roman" w:cs="Times New Roman"/>
                <w:sz w:val="24"/>
                <w:szCs w:val="24"/>
              </w:rPr>
              <w:t>архитектурного облика; рост нарушений в сфере охраны объектов культурного наследия.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FA8" w:rsidTr="00201C59">
        <w:tc>
          <w:tcPr>
            <w:tcW w:w="936" w:type="dxa"/>
          </w:tcPr>
          <w:p w:rsidR="00AC0FA8" w:rsidRPr="003B3CF8" w:rsidRDefault="00AC0FA8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98" w:type="dxa"/>
            <w:gridSpan w:val="7"/>
          </w:tcPr>
          <w:p w:rsidR="00AC0FA8" w:rsidRPr="003B3CF8" w:rsidRDefault="00AC0FA8" w:rsidP="003C0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Задача 2:  Поддержка и развитие художественно-творческой деятельности, искусств и реализация творческого потенциала жителей П</w:t>
            </w:r>
            <w:r w:rsidR="003C00DD">
              <w:rPr>
                <w:rFonts w:ascii="Times New Roman" w:hAnsi="Times New Roman" w:cs="Times New Roman"/>
                <w:sz w:val="24"/>
                <w:szCs w:val="24"/>
              </w:rPr>
              <w:t>удожского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09E3" w:rsidTr="00201C59">
        <w:tc>
          <w:tcPr>
            <w:tcW w:w="936" w:type="dxa"/>
          </w:tcPr>
          <w:p w:rsidR="00AC0FA8" w:rsidRPr="003B3CF8" w:rsidRDefault="00AC0FA8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691" w:type="dxa"/>
          </w:tcPr>
          <w:p w:rsidR="00AC0FA8" w:rsidRPr="003B3CF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культурно-досугового обслуживания</w:t>
            </w:r>
          </w:p>
        </w:tc>
        <w:tc>
          <w:tcPr>
            <w:tcW w:w="2249" w:type="dxa"/>
          </w:tcPr>
          <w:p w:rsidR="00AC0FA8" w:rsidRPr="003B3CF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549" w:type="dxa"/>
            <w:gridSpan w:val="2"/>
          </w:tcPr>
          <w:p w:rsidR="00AC0FA8" w:rsidRDefault="00AC0FA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C0FA8" w:rsidRPr="003B3CF8" w:rsidRDefault="00AC0FA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</w:tcPr>
          <w:p w:rsidR="00AC0FA8" w:rsidRDefault="00AC0FA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C0FA8" w:rsidRPr="003B3CF8" w:rsidRDefault="00AC0FA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AC0FA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клубных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кружков, творческих 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коллективов, секций, студий самодеятельного художественного,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прикладного, изобразительного и технического творчества и других любительских объединений); 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различных культурно-массовых мероприятий (праздников, представлений, смотров, фестивалей, концертов и другие массовые мероприятия); </w:t>
            </w:r>
            <w:proofErr w:type="gramEnd"/>
          </w:p>
          <w:p w:rsidR="00AC0FA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современных форм молодежного досуга; </w:t>
            </w:r>
          </w:p>
          <w:p w:rsidR="00AC0FA8" w:rsidRPr="003B3CF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возрастающих запросов и духовных потребностей населения, реализация их творческого потенциала</w:t>
            </w:r>
          </w:p>
        </w:tc>
        <w:tc>
          <w:tcPr>
            <w:tcW w:w="2268" w:type="dxa"/>
          </w:tcPr>
          <w:p w:rsidR="00AC0FA8" w:rsidRPr="003B3CF8" w:rsidRDefault="00AC0FA8" w:rsidP="00A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посетителей учреждений культурно-досугового типа; полная или частичная утрата национальных 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традиций</w:t>
            </w:r>
          </w:p>
        </w:tc>
      </w:tr>
      <w:tr w:rsidR="00B32931" w:rsidTr="00201C59">
        <w:tc>
          <w:tcPr>
            <w:tcW w:w="936" w:type="dxa"/>
          </w:tcPr>
          <w:p w:rsidR="00B32931" w:rsidRPr="003B3CF8" w:rsidRDefault="00B32931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2691" w:type="dxa"/>
          </w:tcPr>
          <w:p w:rsidR="00B32931" w:rsidRPr="003B3CF8" w:rsidRDefault="00B32931" w:rsidP="00B3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31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деятельности, народных художественных промыслов, традиционной народной культуры</w:t>
            </w:r>
          </w:p>
        </w:tc>
        <w:tc>
          <w:tcPr>
            <w:tcW w:w="2249" w:type="dxa"/>
          </w:tcPr>
          <w:p w:rsidR="00B32931" w:rsidRPr="003B3CF8" w:rsidRDefault="00B32931" w:rsidP="00B3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549" w:type="dxa"/>
            <w:gridSpan w:val="2"/>
          </w:tcPr>
          <w:p w:rsidR="00B32931" w:rsidRDefault="00B3293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2931" w:rsidRPr="003B3CF8" w:rsidRDefault="00B3293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</w:tcPr>
          <w:p w:rsidR="00B32931" w:rsidRDefault="00B3293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2931" w:rsidRPr="003B3CF8" w:rsidRDefault="00B3293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B32931" w:rsidRPr="003B3CF8" w:rsidRDefault="00BD7907" w:rsidP="00BD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07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национальных мероприятий, праздников;  сохранение нематериального культурного наследия населения района; поддержка мастеров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907">
              <w:rPr>
                <w:rFonts w:ascii="Times New Roman" w:hAnsi="Times New Roman" w:cs="Times New Roman"/>
                <w:sz w:val="24"/>
                <w:szCs w:val="24"/>
              </w:rPr>
              <w:t>прикладного и народного творчества; реализация мер популяризации традиционной культуры народов, проживающих на территории района, в средствах массовой информации</w:t>
            </w:r>
          </w:p>
        </w:tc>
        <w:tc>
          <w:tcPr>
            <w:tcW w:w="2268" w:type="dxa"/>
          </w:tcPr>
          <w:p w:rsidR="00B32931" w:rsidRPr="003B3CF8" w:rsidRDefault="00BD7907" w:rsidP="00BD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07">
              <w:rPr>
                <w:rFonts w:ascii="Times New Roman" w:hAnsi="Times New Roman" w:cs="Times New Roman"/>
                <w:sz w:val="24"/>
                <w:szCs w:val="24"/>
              </w:rPr>
              <w:t>Невозможность реализации творческих способностей одаренных детей и молодежи; утрата уникальных традиций, обычаев, потеря их преемственности</w:t>
            </w:r>
          </w:p>
        </w:tc>
      </w:tr>
      <w:tr w:rsidR="00C9565B" w:rsidTr="00201C59">
        <w:tc>
          <w:tcPr>
            <w:tcW w:w="936" w:type="dxa"/>
          </w:tcPr>
          <w:p w:rsidR="00C9565B" w:rsidRPr="003B3CF8" w:rsidRDefault="00C9565B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198" w:type="dxa"/>
            <w:gridSpan w:val="7"/>
          </w:tcPr>
          <w:p w:rsidR="00F110A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 xml:space="preserve">Задача 3: Создание благоприятных условий для устойчивого развития сферы культуры, укрепление и развитие ее потенциала. </w:t>
            </w:r>
          </w:p>
          <w:p w:rsidR="00C9565B" w:rsidRPr="003B3CF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 xml:space="preserve">Задача 4: Сохранение кадрового потенциала отросли, повышение престижности и привлекательности профессии в сфере культуры.      </w:t>
            </w:r>
          </w:p>
        </w:tc>
      </w:tr>
      <w:tr w:rsidR="00C9565B" w:rsidTr="00201C59">
        <w:tc>
          <w:tcPr>
            <w:tcW w:w="936" w:type="dxa"/>
          </w:tcPr>
          <w:p w:rsidR="00C9565B" w:rsidRPr="003B3CF8" w:rsidRDefault="00C9565B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691" w:type="dxa"/>
          </w:tcPr>
          <w:p w:rsidR="00C9565B" w:rsidRPr="003B3CF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2249" w:type="dxa"/>
          </w:tcPr>
          <w:p w:rsidR="00C9565B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Пудожского муниципального района, </w:t>
            </w:r>
          </w:p>
          <w:p w:rsidR="00C9565B" w:rsidRPr="003B3CF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483" w:type="dxa"/>
          </w:tcPr>
          <w:p w:rsidR="00C9565B" w:rsidRDefault="00C9565B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9565B" w:rsidRPr="003B3CF8" w:rsidRDefault="00C9565B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84" w:type="dxa"/>
            <w:gridSpan w:val="2"/>
          </w:tcPr>
          <w:p w:rsidR="00C9565B" w:rsidRDefault="00C9565B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9565B" w:rsidRPr="003B3CF8" w:rsidRDefault="00C9565B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C9565B" w:rsidRPr="003B3CF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технической базы  учреждений культуры;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технической базы учреждений культуры современным стандартам, информационным и культурным запросам населения района</w:t>
            </w:r>
          </w:p>
        </w:tc>
        <w:tc>
          <w:tcPr>
            <w:tcW w:w="2268" w:type="dxa"/>
          </w:tcPr>
          <w:p w:rsidR="00C9565B" w:rsidRPr="003B3CF8" w:rsidRDefault="00C9565B" w:rsidP="00C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Повышение износа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технической базы учреждений культуры.</w:t>
            </w:r>
          </w:p>
        </w:tc>
      </w:tr>
      <w:tr w:rsidR="00CB50F8" w:rsidTr="00201C59">
        <w:tc>
          <w:tcPr>
            <w:tcW w:w="936" w:type="dxa"/>
          </w:tcPr>
          <w:p w:rsidR="00CB50F8" w:rsidRPr="003B3CF8" w:rsidRDefault="00CB50F8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691" w:type="dxa"/>
          </w:tcPr>
          <w:p w:rsidR="00CB50F8" w:rsidRPr="003B3C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Pr="00CB50F8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работников культуры</w:t>
            </w:r>
            <w:proofErr w:type="gramEnd"/>
          </w:p>
        </w:tc>
        <w:tc>
          <w:tcPr>
            <w:tcW w:w="2249" w:type="dxa"/>
          </w:tcPr>
          <w:p w:rsidR="00CB50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Пудожского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</w:p>
          <w:p w:rsidR="00CB50F8" w:rsidRPr="003B3CF8" w:rsidRDefault="00CB50F8" w:rsidP="00CB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483" w:type="dxa"/>
          </w:tcPr>
          <w:p w:rsidR="00CB50F8" w:rsidRDefault="00CB50F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CB50F8" w:rsidRPr="003B3CF8" w:rsidRDefault="00CB50F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84" w:type="dxa"/>
            <w:gridSpan w:val="2"/>
          </w:tcPr>
          <w:p w:rsidR="00CB50F8" w:rsidRDefault="00CB50F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B50F8" w:rsidRPr="003B3CF8" w:rsidRDefault="00CB50F8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CB50F8" w:rsidRPr="003B3C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престижа </w:t>
            </w: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работников культуры, введение механизма материального </w:t>
            </w:r>
            <w:r w:rsidRPr="00CB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их деятельности и привлечение в отрасль молодых кадров</w:t>
            </w:r>
          </w:p>
        </w:tc>
        <w:tc>
          <w:tcPr>
            <w:tcW w:w="2268" w:type="dxa"/>
          </w:tcPr>
          <w:p w:rsidR="00CB50F8" w:rsidRPr="003B3C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квалифицированных кадров</w:t>
            </w:r>
          </w:p>
        </w:tc>
      </w:tr>
      <w:tr w:rsidR="00CB50F8" w:rsidTr="00201C59">
        <w:tc>
          <w:tcPr>
            <w:tcW w:w="936" w:type="dxa"/>
          </w:tcPr>
          <w:p w:rsidR="00CB50F8" w:rsidRPr="003B3CF8" w:rsidRDefault="00CB50F8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98" w:type="dxa"/>
            <w:gridSpan w:val="7"/>
          </w:tcPr>
          <w:p w:rsidR="00CB50F8" w:rsidRPr="003B3C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библиотечного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музейного </w:t>
            </w: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CB50F8" w:rsidTr="00201C59">
        <w:tc>
          <w:tcPr>
            <w:tcW w:w="936" w:type="dxa"/>
          </w:tcPr>
          <w:p w:rsidR="00CB50F8" w:rsidRPr="003B3CF8" w:rsidRDefault="00CB50F8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98" w:type="dxa"/>
            <w:gridSpan w:val="7"/>
          </w:tcPr>
          <w:p w:rsidR="00CB50F8" w:rsidRPr="003B3CF8" w:rsidRDefault="00CB50F8" w:rsidP="00CB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повышения качества жизни населения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удожского</w:t>
            </w:r>
            <w:r w:rsidRPr="00CB50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основе всестороннего освоения культурных ресурсов района и более широкого удовлетворения потребностей граждан услугами сферы культуры       </w:t>
            </w:r>
          </w:p>
        </w:tc>
      </w:tr>
      <w:tr w:rsidR="00861C61" w:rsidTr="00201C59">
        <w:tc>
          <w:tcPr>
            <w:tcW w:w="936" w:type="dxa"/>
          </w:tcPr>
          <w:p w:rsidR="00861C61" w:rsidRPr="003B3CF8" w:rsidRDefault="00861C61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4198" w:type="dxa"/>
            <w:gridSpan w:val="7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Задача 1: Совершенствование системы библиотечного обслуживания, повышение качества и доступности библиотечных услуг</w:t>
            </w:r>
          </w:p>
        </w:tc>
      </w:tr>
      <w:tr w:rsidR="00861C61" w:rsidTr="00201C59">
        <w:tc>
          <w:tcPr>
            <w:tcW w:w="936" w:type="dxa"/>
          </w:tcPr>
          <w:p w:rsidR="00861C61" w:rsidRPr="003B3CF8" w:rsidRDefault="00861C61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</w:p>
        </w:tc>
        <w:tc>
          <w:tcPr>
            <w:tcW w:w="2691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ие библиотечного обслуживания населения</w:t>
            </w:r>
          </w:p>
        </w:tc>
        <w:tc>
          <w:tcPr>
            <w:tcW w:w="2249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483" w:type="dxa"/>
          </w:tcPr>
          <w:p w:rsidR="00861C61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61C61" w:rsidRPr="003B3CF8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84" w:type="dxa"/>
            <w:gridSpan w:val="2"/>
          </w:tcPr>
          <w:p w:rsidR="00861C61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61C61" w:rsidRPr="003B3CF8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 и информационное обслуживание населения; увеличение посещаемости и востребованности услуг библиотек района; формирование/ комплектование фондов библиотек; их хранение.</w:t>
            </w:r>
          </w:p>
        </w:tc>
        <w:tc>
          <w:tcPr>
            <w:tcW w:w="2268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и доступности библиотечных услуг для населения  </w:t>
            </w:r>
          </w:p>
        </w:tc>
      </w:tr>
      <w:tr w:rsidR="00861C61" w:rsidTr="00201C59">
        <w:tc>
          <w:tcPr>
            <w:tcW w:w="936" w:type="dxa"/>
          </w:tcPr>
          <w:p w:rsidR="00861C61" w:rsidRPr="003B3CF8" w:rsidRDefault="00861C61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2691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ая обработка документов и создание записей в электронном каталоге библиотек района</w:t>
            </w:r>
          </w:p>
        </w:tc>
        <w:tc>
          <w:tcPr>
            <w:tcW w:w="2249" w:type="dxa"/>
          </w:tcPr>
          <w:p w:rsidR="00861C61" w:rsidRPr="003B3CF8" w:rsidRDefault="00861C61" w:rsidP="0086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483" w:type="dxa"/>
          </w:tcPr>
          <w:p w:rsidR="00861C61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61C61" w:rsidRPr="003B3CF8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84" w:type="dxa"/>
            <w:gridSpan w:val="2"/>
          </w:tcPr>
          <w:p w:rsidR="00861C61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61C61" w:rsidRPr="003B3CF8" w:rsidRDefault="00861C61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861C61" w:rsidRPr="003B3CF8" w:rsidRDefault="00861C61" w:rsidP="00CB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Создание электрон</w:t>
            </w:r>
            <w:r w:rsidR="00CB5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ой базы для обеспечения деятельности библиотеки по заказу, каталогизации, поиску, выдаче книг, решения различных задач по отчётности и книгообеспеченности читателей</w:t>
            </w:r>
          </w:p>
        </w:tc>
        <w:tc>
          <w:tcPr>
            <w:tcW w:w="2268" w:type="dxa"/>
          </w:tcPr>
          <w:p w:rsidR="00861C61" w:rsidRPr="003B3CF8" w:rsidRDefault="00861C61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9E" w:rsidTr="00201C59">
        <w:tc>
          <w:tcPr>
            <w:tcW w:w="936" w:type="dxa"/>
          </w:tcPr>
          <w:p w:rsidR="0053259E" w:rsidRPr="003B3CF8" w:rsidRDefault="0053259E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241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8" w:type="dxa"/>
            <w:gridSpan w:val="7"/>
          </w:tcPr>
          <w:p w:rsidR="0053259E" w:rsidRPr="003B3CF8" w:rsidRDefault="0053259E" w:rsidP="00441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</w:t>
            </w:r>
            <w:r w:rsidR="0044124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 w:rsidR="00441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качества и доступности </w:t>
            </w:r>
            <w:r w:rsidR="00F110A8">
              <w:rPr>
                <w:rFonts w:ascii="Times New Roman" w:hAnsi="Times New Roman" w:cs="Times New Roman"/>
                <w:sz w:val="24"/>
                <w:szCs w:val="24"/>
              </w:rPr>
              <w:t>оказываемых</w:t>
            </w:r>
            <w:r w:rsidR="0044124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3D7293" w:rsidTr="00201C59">
        <w:tc>
          <w:tcPr>
            <w:tcW w:w="936" w:type="dxa"/>
          </w:tcPr>
          <w:p w:rsidR="003D7293" w:rsidRPr="003B3CF8" w:rsidRDefault="003D7293" w:rsidP="00E1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="0095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:rsidR="003D7293" w:rsidRDefault="003D7293" w:rsidP="002F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9518AF">
              <w:rPr>
                <w:rFonts w:ascii="Times New Roman" w:hAnsi="Times New Roman" w:cs="Times New Roman"/>
                <w:sz w:val="24"/>
                <w:szCs w:val="24"/>
              </w:rPr>
              <w:t>музейного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9E3" w:rsidRPr="003B3CF8" w:rsidRDefault="002F09E3" w:rsidP="002F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3D7293" w:rsidRPr="003B3CF8" w:rsidRDefault="003D7293" w:rsidP="003D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культурно-досуговый центр»</w:t>
            </w:r>
          </w:p>
        </w:tc>
        <w:tc>
          <w:tcPr>
            <w:tcW w:w="1483" w:type="dxa"/>
          </w:tcPr>
          <w:p w:rsidR="003D7293" w:rsidRDefault="003D7293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D7293" w:rsidRPr="003B3CF8" w:rsidRDefault="003D7293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84" w:type="dxa"/>
            <w:gridSpan w:val="2"/>
          </w:tcPr>
          <w:p w:rsidR="003D7293" w:rsidRDefault="003D7293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D7293" w:rsidRPr="003B3CF8" w:rsidRDefault="003D7293" w:rsidP="004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023" w:type="dxa"/>
          </w:tcPr>
          <w:p w:rsidR="003D7293" w:rsidRDefault="003D7293" w:rsidP="003D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разнообразия услуг на основе изучения целевых групп и </w:t>
            </w:r>
            <w:r w:rsidR="002F2DC2">
              <w:rPr>
                <w:rFonts w:ascii="Times New Roman" w:hAnsi="Times New Roman" w:cs="Times New Roman"/>
                <w:sz w:val="24"/>
                <w:szCs w:val="24"/>
              </w:rPr>
              <w:t>потребностей музейной аудитории;</w:t>
            </w:r>
          </w:p>
          <w:p w:rsidR="002F2DC2" w:rsidRDefault="002F2DC2" w:rsidP="002F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7293" w:rsidRPr="00222DE3">
              <w:rPr>
                <w:rFonts w:ascii="Times New Roman" w:hAnsi="Times New Roman" w:cs="Times New Roman"/>
                <w:sz w:val="24"/>
                <w:szCs w:val="24"/>
              </w:rPr>
              <w:t>овышение качества музейного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293" w:rsidRPr="00222DE3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DC2" w:rsidRPr="002F2DC2" w:rsidRDefault="002F2DC2" w:rsidP="002F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F2DC2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потенциала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2DC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основы для развития культурного и познавательного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7293" w:rsidRPr="003B3CF8" w:rsidRDefault="003D7293" w:rsidP="003B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53" w:rsidRDefault="00206E53"/>
    <w:p w:rsidR="00201C59" w:rsidRDefault="00201C59" w:rsidP="00206E53">
      <w:pPr>
        <w:tabs>
          <w:tab w:val="left" w:pos="28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06E5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  <w:r w:rsidR="00206E53">
        <w:rPr>
          <w:rFonts w:ascii="Times New Roman" w:hAnsi="Times New Roman"/>
          <w:sz w:val="24"/>
          <w:szCs w:val="24"/>
        </w:rPr>
        <w:t xml:space="preserve"> </w:t>
      </w:r>
    </w:p>
    <w:p w:rsidR="00206E53" w:rsidRDefault="00206E53" w:rsidP="00206E53">
      <w:pPr>
        <w:tabs>
          <w:tab w:val="left" w:pos="28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01C59" w:rsidRDefault="00206E53" w:rsidP="00206E53">
      <w:pPr>
        <w:tabs>
          <w:tab w:val="left" w:pos="28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 в Пудожском</w:t>
      </w:r>
      <w:r w:rsidR="0020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районе» </w:t>
      </w:r>
    </w:p>
    <w:p w:rsidR="00206E53" w:rsidRDefault="00206E53" w:rsidP="00206E53">
      <w:pPr>
        <w:tabs>
          <w:tab w:val="left" w:pos="28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</w:t>
      </w:r>
      <w:r w:rsidR="00201C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201C59" w:rsidRDefault="00201C59" w:rsidP="00206E53">
      <w:pPr>
        <w:tabs>
          <w:tab w:val="left" w:pos="2820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B5D1C" w:rsidRDefault="00206E53" w:rsidP="007B5D1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06E53">
        <w:rPr>
          <w:rFonts w:ascii="Times New Roman" w:hAnsi="Times New Roman"/>
          <w:b/>
          <w:sz w:val="24"/>
          <w:szCs w:val="24"/>
        </w:rPr>
        <w:t>Финансовое обеспечение муниципальной программы «Развитие культуры в Пудожском районе» на 2019-202</w:t>
      </w:r>
      <w:r w:rsidR="00201C59">
        <w:rPr>
          <w:rFonts w:ascii="Times New Roman" w:hAnsi="Times New Roman"/>
          <w:b/>
          <w:sz w:val="24"/>
          <w:szCs w:val="24"/>
        </w:rPr>
        <w:t>3</w:t>
      </w:r>
      <w:r w:rsidRPr="00206E53">
        <w:rPr>
          <w:rFonts w:ascii="Times New Roman" w:hAnsi="Times New Roman"/>
          <w:b/>
          <w:sz w:val="24"/>
          <w:szCs w:val="24"/>
        </w:rPr>
        <w:t xml:space="preserve"> годы за счет средств бюджета Пудожского муниципального района</w:t>
      </w:r>
    </w:p>
    <w:p w:rsidR="007B5D1C" w:rsidRPr="001751D5" w:rsidRDefault="007B5D1C" w:rsidP="007B5D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3"/>
        <w:gridCol w:w="2931"/>
        <w:gridCol w:w="2766"/>
        <w:gridCol w:w="2950"/>
        <w:gridCol w:w="992"/>
        <w:gridCol w:w="1276"/>
        <w:gridCol w:w="1134"/>
        <w:gridCol w:w="1197"/>
      </w:tblGrid>
      <w:tr w:rsidR="007B5D1C" w:rsidRPr="001751D5" w:rsidTr="003C00DD">
        <w:trPr>
          <w:cantSplit/>
          <w:trHeight w:val="360"/>
          <w:tblHeader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ведомствен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целевой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основного мероприятия</w:t>
            </w:r>
          </w:p>
        </w:tc>
        <w:tc>
          <w:tcPr>
            <w:tcW w:w="57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7B5D1C" w:rsidRPr="001751D5" w:rsidTr="003C00DD">
        <w:trPr>
          <w:cantSplit/>
          <w:trHeight w:val="840"/>
          <w:tblHeader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вого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7B5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</w:tr>
      <w:tr w:rsidR="007B5D1C" w:rsidRPr="001751D5" w:rsidTr="003C00DD">
        <w:trPr>
          <w:cantSplit/>
          <w:trHeight w:val="240"/>
          <w:tblHeader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D1C" w:rsidRPr="001751D5" w:rsidTr="003C00DD">
        <w:trPr>
          <w:cantSplit/>
          <w:trHeight w:val="240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5A0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Пудожском районе» на 2019-202</w:t>
            </w:r>
            <w:r w:rsidR="005A0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</w:tr>
      <w:tr w:rsidR="007B5D1C" w:rsidRPr="001751D5" w:rsidTr="003C00DD">
        <w:trPr>
          <w:cantSplit/>
          <w:trHeight w:val="135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90384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D1C" w:rsidRPr="009F490A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490A">
              <w:rPr>
                <w:rFonts w:ascii="Times New Roman" w:hAnsi="Times New Roman" w:cs="Times New Roman"/>
              </w:rPr>
              <w:t xml:space="preserve">средства бюджета муниципального образования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</w:tr>
      <w:tr w:rsidR="007B5D1C" w:rsidRPr="001751D5" w:rsidTr="003C00DD">
        <w:trPr>
          <w:cantSplit/>
          <w:trHeight w:val="126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D1C" w:rsidRPr="009F490A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490A">
              <w:rPr>
                <w:rFonts w:ascii="Times New Roman" w:hAnsi="Times New Roman" w:cs="Times New Roman"/>
              </w:rPr>
              <w:t xml:space="preserve">средства, поступающие в бюджет </w:t>
            </w:r>
            <w:r w:rsidRPr="009F49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9F490A">
              <w:rPr>
                <w:rFonts w:ascii="Times New Roman" w:hAnsi="Times New Roman" w:cs="Times New Roman"/>
              </w:rPr>
              <w:t xml:space="preserve"> из бюджета Республики Карелия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1C" w:rsidRPr="001751D5" w:rsidTr="003C00DD">
        <w:trPr>
          <w:cantSplit/>
          <w:trHeight w:val="697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D1C" w:rsidRPr="009F490A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490A">
              <w:rPr>
                <w:rFonts w:ascii="Times New Roman" w:hAnsi="Times New Roman" w:cs="Times New Roman"/>
              </w:rPr>
              <w:t xml:space="preserve">средства, поступающие в бюджет </w:t>
            </w:r>
            <w:r w:rsidRPr="009F49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9F490A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D1C" w:rsidRPr="001751D5" w:rsidTr="003C00DD">
        <w:trPr>
          <w:cantSplit/>
          <w:trHeight w:val="697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D1C" w:rsidRPr="009F490A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490A">
              <w:rPr>
                <w:rFonts w:ascii="Times New Roman" w:hAnsi="Times New Roman" w:cs="Times New Roman"/>
              </w:rPr>
              <w:t xml:space="preserve">средства, поступающие в бюджет </w:t>
            </w:r>
            <w:r w:rsidRPr="009F49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9F490A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бюджетов поселений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D1C" w:rsidRPr="001751D5" w:rsidTr="003C00DD">
        <w:trPr>
          <w:cantSplit/>
          <w:trHeight w:val="264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бюджеты  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D1C" w:rsidRPr="001751D5" w:rsidTr="003C00DD">
        <w:trPr>
          <w:cantSplit/>
          <w:trHeight w:val="240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 (юридические лица и др.)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1C" w:rsidRPr="001751D5" w:rsidRDefault="007B5D1C" w:rsidP="00A311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E53" w:rsidRDefault="00206E53" w:rsidP="004B317E"/>
    <w:sectPr w:rsidR="00206E53" w:rsidSect="00201C5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D7" w:rsidRDefault="004067D7" w:rsidP="004067D7">
      <w:pPr>
        <w:spacing w:after="0" w:line="240" w:lineRule="auto"/>
      </w:pPr>
      <w:r>
        <w:separator/>
      </w:r>
    </w:p>
  </w:endnote>
  <w:endnote w:type="continuationSeparator" w:id="1">
    <w:p w:rsidR="004067D7" w:rsidRDefault="004067D7" w:rsidP="0040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D7" w:rsidRDefault="004067D7" w:rsidP="004067D7">
      <w:pPr>
        <w:spacing w:after="0" w:line="240" w:lineRule="auto"/>
      </w:pPr>
      <w:r>
        <w:separator/>
      </w:r>
    </w:p>
  </w:footnote>
  <w:footnote w:type="continuationSeparator" w:id="1">
    <w:p w:rsidR="004067D7" w:rsidRDefault="004067D7" w:rsidP="00406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51A"/>
    <w:rsid w:val="00016831"/>
    <w:rsid w:val="00024645"/>
    <w:rsid w:val="00052546"/>
    <w:rsid w:val="00073838"/>
    <w:rsid w:val="000C4166"/>
    <w:rsid w:val="001460EF"/>
    <w:rsid w:val="001504CB"/>
    <w:rsid w:val="001B551D"/>
    <w:rsid w:val="00201C59"/>
    <w:rsid w:val="00206E53"/>
    <w:rsid w:val="002143DD"/>
    <w:rsid w:val="00222DE3"/>
    <w:rsid w:val="002F09E3"/>
    <w:rsid w:val="002F2DC2"/>
    <w:rsid w:val="0037451A"/>
    <w:rsid w:val="003762F9"/>
    <w:rsid w:val="003B3CF8"/>
    <w:rsid w:val="003C00DD"/>
    <w:rsid w:val="003D7293"/>
    <w:rsid w:val="004067D7"/>
    <w:rsid w:val="00414EED"/>
    <w:rsid w:val="0044124D"/>
    <w:rsid w:val="0045645A"/>
    <w:rsid w:val="004B317E"/>
    <w:rsid w:val="0053259E"/>
    <w:rsid w:val="005A0056"/>
    <w:rsid w:val="005F4D1F"/>
    <w:rsid w:val="00611F92"/>
    <w:rsid w:val="0069051A"/>
    <w:rsid w:val="007B5D1C"/>
    <w:rsid w:val="007B7B2E"/>
    <w:rsid w:val="00861C61"/>
    <w:rsid w:val="008A0760"/>
    <w:rsid w:val="008F0B96"/>
    <w:rsid w:val="009518AF"/>
    <w:rsid w:val="009F05B8"/>
    <w:rsid w:val="00A15664"/>
    <w:rsid w:val="00AB597F"/>
    <w:rsid w:val="00AC0FA8"/>
    <w:rsid w:val="00AC69C9"/>
    <w:rsid w:val="00AE00AA"/>
    <w:rsid w:val="00B32931"/>
    <w:rsid w:val="00BD7907"/>
    <w:rsid w:val="00C9565B"/>
    <w:rsid w:val="00CB500B"/>
    <w:rsid w:val="00CB50F8"/>
    <w:rsid w:val="00D24192"/>
    <w:rsid w:val="00E17ED6"/>
    <w:rsid w:val="00E67D1F"/>
    <w:rsid w:val="00F110A8"/>
    <w:rsid w:val="00F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1A"/>
  </w:style>
  <w:style w:type="paragraph" w:styleId="1">
    <w:name w:val="heading 1"/>
    <w:basedOn w:val="a"/>
    <w:next w:val="a"/>
    <w:link w:val="10"/>
    <w:uiPriority w:val="99"/>
    <w:qFormat/>
    <w:rsid w:val="0037451A"/>
    <w:pPr>
      <w:keepNext/>
      <w:spacing w:after="0" w:line="240" w:lineRule="auto"/>
      <w:ind w:right="4738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451A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3745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37451A"/>
    <w:rPr>
      <w:b/>
      <w:bCs/>
      <w:color w:val="26282F"/>
      <w:sz w:val="26"/>
      <w:szCs w:val="26"/>
    </w:rPr>
  </w:style>
  <w:style w:type="table" w:styleId="a4">
    <w:name w:val="Table Grid"/>
    <w:basedOn w:val="a1"/>
    <w:uiPriority w:val="59"/>
    <w:rsid w:val="00150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67D7"/>
  </w:style>
  <w:style w:type="paragraph" w:styleId="a7">
    <w:name w:val="footer"/>
    <w:basedOn w:val="a"/>
    <w:link w:val="a8"/>
    <w:uiPriority w:val="99"/>
    <w:semiHidden/>
    <w:unhideWhenUsed/>
    <w:rsid w:val="0040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6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6EDE-DC17-4A3F-A406-B36C2ED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Игнатенко</cp:lastModifiedBy>
  <cp:revision>22</cp:revision>
  <cp:lastPrinted>2019-09-19T08:38:00Z</cp:lastPrinted>
  <dcterms:created xsi:type="dcterms:W3CDTF">2019-09-17T09:01:00Z</dcterms:created>
  <dcterms:modified xsi:type="dcterms:W3CDTF">2019-09-19T08:40:00Z</dcterms:modified>
</cp:coreProperties>
</file>