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C8" w:rsidRDefault="00491AC8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4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491AC8" w:rsidRDefault="00491AC8" w:rsidP="00C91A8C">
      <w:pPr>
        <w:jc w:val="center"/>
        <w:rPr>
          <w:b/>
          <w:sz w:val="28"/>
          <w:szCs w:val="28"/>
        </w:rPr>
      </w:pPr>
    </w:p>
    <w:p w:rsidR="00491AC8" w:rsidRDefault="00491AC8" w:rsidP="00C91A8C">
      <w:pPr>
        <w:jc w:val="center"/>
        <w:rPr>
          <w:b/>
          <w:sz w:val="28"/>
          <w:szCs w:val="28"/>
        </w:rPr>
      </w:pPr>
    </w:p>
    <w:p w:rsidR="00491AC8" w:rsidRDefault="00491AC8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491AC8" w:rsidRDefault="00491AC8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491AC8" w:rsidRDefault="00491AC8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491AC8" w:rsidRDefault="00491AC8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91AC8" w:rsidRDefault="00491AC8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491AC8" w:rsidRDefault="00491AC8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>№ 659-П</w:t>
      </w:r>
    </w:p>
    <w:p w:rsidR="00491AC8" w:rsidRDefault="00491AC8" w:rsidP="00C91A8C">
      <w:pPr>
        <w:jc w:val="center"/>
      </w:pPr>
    </w:p>
    <w:p w:rsidR="00491AC8" w:rsidRDefault="00491AC8" w:rsidP="00C91A8C">
      <w:pPr>
        <w:jc w:val="center"/>
      </w:pPr>
      <w:r>
        <w:t xml:space="preserve">г. Пудож </w:t>
      </w:r>
    </w:p>
    <w:p w:rsidR="00491AC8" w:rsidRDefault="00491AC8" w:rsidP="00C91A8C">
      <w:pPr>
        <w:jc w:val="center"/>
      </w:pPr>
    </w:p>
    <w:p w:rsidR="00491AC8" w:rsidRDefault="00491AC8" w:rsidP="00C91A8C">
      <w:pPr>
        <w:tabs>
          <w:tab w:val="left" w:pos="960"/>
          <w:tab w:val="center" w:pos="4677"/>
        </w:tabs>
        <w:jc w:val="center"/>
      </w:pPr>
      <w:r>
        <w:t xml:space="preserve">О признании жилых помещений жилого  дома, расположенного по адресу: Республика Карелия, Пудожский район, п. Водла, ул. Комсомольская, д. 58, непригодными  для проживания  </w:t>
      </w:r>
    </w:p>
    <w:p w:rsidR="00491AC8" w:rsidRDefault="00491AC8" w:rsidP="00C91A8C">
      <w:pPr>
        <w:jc w:val="both"/>
      </w:pPr>
      <w:r>
        <w:t xml:space="preserve">     </w:t>
      </w:r>
    </w:p>
    <w:p w:rsidR="00491AC8" w:rsidRDefault="00491AC8" w:rsidP="00C91A8C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Пудожского муниципального района от 20.12.2018 года № 13/2018, согласно экспертному заключению ООО «Проектно-строительное предприятие  «Эксперт»  Рег. № 13-11/18-ЗС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Республика Карелия, Пудожский район, п. Водла, ул. Комсомольская, д.58,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491AC8" w:rsidRDefault="00491AC8" w:rsidP="00C91A8C">
      <w:pPr>
        <w:jc w:val="both"/>
      </w:pPr>
    </w:p>
    <w:p w:rsidR="00491AC8" w:rsidRDefault="00491AC8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491AC8" w:rsidRDefault="00491AC8" w:rsidP="009B37D0">
      <w:pPr>
        <w:tabs>
          <w:tab w:val="left" w:pos="960"/>
          <w:tab w:val="center" w:pos="4677"/>
        </w:tabs>
        <w:jc w:val="both"/>
      </w:pPr>
      <w:r>
        <w:t xml:space="preserve">1. Признать   жилые помещения жилого дома,   расположенные  по  адресу:   Республика  Карелия,     Пудожский район, п. Водла, ул. Комсомольская, д. 58, непригодными для проживания.. </w:t>
      </w:r>
    </w:p>
    <w:p w:rsidR="00491AC8" w:rsidRDefault="00491AC8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491AC8" w:rsidRDefault="00491AC8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помещений,  признанных непригодными  для проживания,  в  соответствии  с  гражданским и жилищным законодательством.</w:t>
      </w:r>
    </w:p>
    <w:p w:rsidR="00491AC8" w:rsidRDefault="00491AC8" w:rsidP="009B37D0">
      <w:pPr>
        <w:jc w:val="both"/>
      </w:pPr>
      <w:r>
        <w:t>3. Управлению   по   ЖКХ и  инфраструктуре  администрации   Пудожского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491AC8" w:rsidRDefault="00491AC8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491AC8" w:rsidRDefault="00491AC8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491AC8" w:rsidRDefault="00491AC8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 </w:t>
      </w:r>
    </w:p>
    <w:p w:rsidR="00491AC8" w:rsidRDefault="00491AC8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491AC8" w:rsidRDefault="00491AC8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491AC8" w:rsidRDefault="00491AC8" w:rsidP="009B37D0">
      <w:pPr>
        <w:ind w:left="180" w:hanging="180"/>
        <w:jc w:val="both"/>
      </w:pPr>
    </w:p>
    <w:p w:rsidR="00491AC8" w:rsidRDefault="00491AC8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491AC8" w:rsidRDefault="00491AC8" w:rsidP="00C91A8C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Ладыгин</w:t>
      </w:r>
      <w:r>
        <w:rPr>
          <w:sz w:val="28"/>
        </w:rPr>
        <w:t xml:space="preserve">  </w:t>
      </w:r>
    </w:p>
    <w:p w:rsidR="00491AC8" w:rsidRDefault="00491AC8" w:rsidP="0066516A">
      <w:pPr>
        <w:pStyle w:val="Header"/>
        <w:tabs>
          <w:tab w:val="left" w:pos="708"/>
        </w:tabs>
        <w:jc w:val="both"/>
      </w:pPr>
      <w:r>
        <w:t xml:space="preserve"> </w:t>
      </w:r>
    </w:p>
    <w:p w:rsidR="00491AC8" w:rsidRDefault="00491AC8" w:rsidP="0066516A">
      <w:pPr>
        <w:pStyle w:val="Header"/>
        <w:tabs>
          <w:tab w:val="left" w:pos="708"/>
        </w:tabs>
        <w:jc w:val="both"/>
        <w:rPr>
          <w:sz w:val="20"/>
        </w:rPr>
      </w:pPr>
    </w:p>
    <w:p w:rsidR="00491AC8" w:rsidRDefault="00491AC8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Голубцова Т.Т.    </w:t>
      </w:r>
    </w:p>
    <w:p w:rsidR="00491AC8" w:rsidRDefault="00491AC8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491AC8" w:rsidRDefault="00491AC8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491AC8" w:rsidRDefault="00491AC8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491AC8" w:rsidRDefault="00491AC8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491AC8" w:rsidRDefault="00491AC8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>
        <w:rPr>
          <w:sz w:val="20"/>
          <w:szCs w:val="20"/>
        </w:rPr>
        <w:t>1</w:t>
      </w:r>
    </w:p>
    <w:p w:rsidR="00491AC8" w:rsidRPr="00505C51" w:rsidRDefault="00491AC8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491AC8" w:rsidRPr="00D02B7C" w:rsidRDefault="00491AC8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 РК-1</w:t>
      </w:r>
    </w:p>
    <w:p w:rsidR="00491AC8" w:rsidRDefault="00491AC8" w:rsidP="002A2675">
      <w:pPr>
        <w:jc w:val="center"/>
        <w:rPr>
          <w:b/>
          <w:sz w:val="28"/>
          <w:szCs w:val="28"/>
        </w:rPr>
      </w:pPr>
    </w:p>
    <w:p w:rsidR="00491AC8" w:rsidRDefault="00491AC8" w:rsidP="002A2675">
      <w:pPr>
        <w:jc w:val="center"/>
        <w:rPr>
          <w:b/>
          <w:sz w:val="28"/>
          <w:szCs w:val="28"/>
        </w:rPr>
      </w:pPr>
    </w:p>
    <w:p w:rsidR="00491AC8" w:rsidRDefault="00491AC8" w:rsidP="002A2675">
      <w:pPr>
        <w:ind w:left="180" w:firstLine="567"/>
        <w:jc w:val="both"/>
      </w:pPr>
    </w:p>
    <w:p w:rsidR="00491AC8" w:rsidRDefault="00491AC8" w:rsidP="002A2675">
      <w:pPr>
        <w:pStyle w:val="Header"/>
        <w:tabs>
          <w:tab w:val="left" w:pos="708"/>
        </w:tabs>
        <w:jc w:val="both"/>
      </w:pPr>
    </w:p>
    <w:p w:rsidR="00491AC8" w:rsidRDefault="00491AC8" w:rsidP="002A2675">
      <w:pPr>
        <w:pStyle w:val="Header"/>
        <w:tabs>
          <w:tab w:val="left" w:pos="708"/>
        </w:tabs>
        <w:jc w:val="both"/>
      </w:pPr>
    </w:p>
    <w:sectPr w:rsidR="00491AC8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A4A4A"/>
    <w:rsid w:val="001B09FE"/>
    <w:rsid w:val="001B1ABD"/>
    <w:rsid w:val="001B5453"/>
    <w:rsid w:val="001C5C2E"/>
    <w:rsid w:val="001D3150"/>
    <w:rsid w:val="001F5ADC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91AC8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D5840"/>
    <w:rsid w:val="007E615B"/>
    <w:rsid w:val="0083355C"/>
    <w:rsid w:val="008500B6"/>
    <w:rsid w:val="008509DC"/>
    <w:rsid w:val="00853736"/>
    <w:rsid w:val="00860771"/>
    <w:rsid w:val="008640D3"/>
    <w:rsid w:val="008A4385"/>
    <w:rsid w:val="008C16F6"/>
    <w:rsid w:val="008D4DD8"/>
    <w:rsid w:val="008E1C7A"/>
    <w:rsid w:val="008F1A02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771B1"/>
    <w:rsid w:val="00A87F9E"/>
    <w:rsid w:val="00A945FB"/>
    <w:rsid w:val="00AB1AD8"/>
    <w:rsid w:val="00AB725E"/>
    <w:rsid w:val="00AD0DC9"/>
    <w:rsid w:val="00AD66D2"/>
    <w:rsid w:val="00AE22E6"/>
    <w:rsid w:val="00AF528E"/>
    <w:rsid w:val="00B032F9"/>
    <w:rsid w:val="00B078E6"/>
    <w:rsid w:val="00B14E6B"/>
    <w:rsid w:val="00B7517B"/>
    <w:rsid w:val="00B90B07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0DD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37B0C"/>
    <w:rsid w:val="00F41A8B"/>
    <w:rsid w:val="00F41CD0"/>
    <w:rsid w:val="00F511F1"/>
    <w:rsid w:val="00F57FC0"/>
    <w:rsid w:val="00F677B8"/>
    <w:rsid w:val="00F71D40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449</Words>
  <Characters>2563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cp:lastPrinted>2018-12-24T05:04:00Z</cp:lastPrinted>
  <dcterms:created xsi:type="dcterms:W3CDTF">2018-12-21T19:28:00Z</dcterms:created>
  <dcterms:modified xsi:type="dcterms:W3CDTF">2018-12-24T05:04:00Z</dcterms:modified>
</cp:coreProperties>
</file>