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5" w:rsidRDefault="00872425" w:rsidP="0082716F">
      <w:pPr>
        <w:tabs>
          <w:tab w:val="left" w:pos="2610"/>
        </w:tabs>
        <w:jc w:val="center"/>
        <w:rPr>
          <w:b/>
        </w:rPr>
      </w:pPr>
      <w:r>
        <w:rPr>
          <w:b/>
        </w:rPr>
        <w:t>АДМИНИСТРАЦИЯ ПУДОЖСКОГО МУНИЦИПАЛЬНОГО РАЙОНА</w:t>
      </w:r>
    </w:p>
    <w:p w:rsidR="00872425" w:rsidRDefault="00872425" w:rsidP="0082716F">
      <w:pPr>
        <w:tabs>
          <w:tab w:val="left" w:pos="2610"/>
        </w:tabs>
      </w:pPr>
    </w:p>
    <w:p w:rsidR="00872425" w:rsidRDefault="00872425" w:rsidP="0082716F">
      <w:pPr>
        <w:tabs>
          <w:tab w:val="left" w:pos="2610"/>
        </w:tabs>
        <w:jc w:val="center"/>
        <w:rPr>
          <w:b/>
        </w:rPr>
      </w:pPr>
      <w:r>
        <w:rPr>
          <w:b/>
        </w:rPr>
        <w:t>АКТ</w:t>
      </w:r>
    </w:p>
    <w:p w:rsidR="00872425" w:rsidRDefault="00872425" w:rsidP="0082716F">
      <w:pPr>
        <w:tabs>
          <w:tab w:val="left" w:pos="2610"/>
        </w:tabs>
        <w:jc w:val="center"/>
        <w:rPr>
          <w:b/>
        </w:rPr>
      </w:pPr>
      <w:r>
        <w:rPr>
          <w:b/>
        </w:rPr>
        <w:t xml:space="preserve">Проверки соблюдения законодательства о контрактной системе в сфере закупок товаров, работ и услуг для муниципальных нужд Пудожского муниципального района </w:t>
      </w:r>
    </w:p>
    <w:p w:rsidR="00872425" w:rsidRDefault="00872425" w:rsidP="0082716F">
      <w:pPr>
        <w:tabs>
          <w:tab w:val="left" w:pos="2610"/>
        </w:tabs>
        <w:jc w:val="center"/>
      </w:pPr>
    </w:p>
    <w:p w:rsidR="00872425" w:rsidRDefault="00872425" w:rsidP="0082716F">
      <w:pPr>
        <w:tabs>
          <w:tab w:val="left" w:pos="2610"/>
        </w:tabs>
        <w:jc w:val="center"/>
      </w:pPr>
      <w:r>
        <w:t xml:space="preserve"> № </w:t>
      </w:r>
      <w:r w:rsidR="00CC2CAA">
        <w:t>7</w:t>
      </w:r>
    </w:p>
    <w:p w:rsidR="00872425" w:rsidRDefault="00872425" w:rsidP="0082716F">
      <w:pPr>
        <w:tabs>
          <w:tab w:val="left" w:pos="2610"/>
        </w:tabs>
        <w:jc w:val="center"/>
      </w:pPr>
    </w:p>
    <w:p w:rsidR="00872425" w:rsidRDefault="00872425" w:rsidP="0082716F">
      <w:pPr>
        <w:tabs>
          <w:tab w:val="left" w:pos="2610"/>
        </w:tabs>
        <w:rPr>
          <w:u w:val="single"/>
        </w:rPr>
      </w:pPr>
      <w:r>
        <w:t xml:space="preserve">          г. Пудож                                                                                   «</w:t>
      </w:r>
      <w:r w:rsidR="00D60472">
        <w:t>03</w:t>
      </w:r>
      <w:r>
        <w:t xml:space="preserve">» </w:t>
      </w:r>
      <w:r w:rsidR="00D60472">
        <w:t xml:space="preserve"> октября</w:t>
      </w:r>
      <w:r>
        <w:t xml:space="preserve"> 2016 года</w:t>
      </w:r>
      <w:r>
        <w:rPr>
          <w:u w:val="single"/>
        </w:rPr>
        <w:t xml:space="preserve"> </w:t>
      </w:r>
    </w:p>
    <w:p w:rsidR="00872425" w:rsidRDefault="00872425" w:rsidP="0082716F">
      <w:pPr>
        <w:pStyle w:val="ConsPlusNormal"/>
        <w:tabs>
          <w:tab w:val="left" w:pos="261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872425" w:rsidRDefault="00872425" w:rsidP="0082716F">
      <w:pPr>
        <w:pStyle w:val="ConsPlusNormal"/>
        <w:ind w:firstLine="540"/>
        <w:jc w:val="both"/>
        <w:rPr>
          <w:rFonts w:ascii="Times New Roman" w:hAnsi="Times New Roman" w:cs="Times New Roman"/>
          <w:sz w:val="24"/>
          <w:szCs w:val="24"/>
        </w:rPr>
      </w:pPr>
    </w:p>
    <w:p w:rsidR="00872425" w:rsidRDefault="00872425" w:rsidP="008271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администрации Пудожского муниципального района от «</w:t>
      </w:r>
      <w:r w:rsidR="003C4A96">
        <w:rPr>
          <w:rFonts w:ascii="Times New Roman" w:hAnsi="Times New Roman" w:cs="Times New Roman"/>
          <w:sz w:val="24"/>
          <w:szCs w:val="24"/>
        </w:rPr>
        <w:t>24</w:t>
      </w:r>
      <w:r>
        <w:rPr>
          <w:rFonts w:ascii="Times New Roman" w:hAnsi="Times New Roman" w:cs="Times New Roman"/>
          <w:sz w:val="24"/>
          <w:szCs w:val="24"/>
        </w:rPr>
        <w:t xml:space="preserve">» </w:t>
      </w:r>
      <w:r w:rsidR="00891D78">
        <w:rPr>
          <w:rFonts w:ascii="Times New Roman" w:hAnsi="Times New Roman" w:cs="Times New Roman"/>
          <w:sz w:val="24"/>
          <w:szCs w:val="24"/>
        </w:rPr>
        <w:t>июня</w:t>
      </w:r>
      <w:r>
        <w:rPr>
          <w:rFonts w:ascii="Times New Roman" w:hAnsi="Times New Roman" w:cs="Times New Roman"/>
          <w:sz w:val="24"/>
          <w:szCs w:val="24"/>
        </w:rPr>
        <w:t xml:space="preserve"> 2016 года </w:t>
      </w:r>
      <w:r w:rsidR="003C4A96">
        <w:rPr>
          <w:rFonts w:ascii="Times New Roman" w:hAnsi="Times New Roman" w:cs="Times New Roman"/>
          <w:sz w:val="24"/>
          <w:szCs w:val="24"/>
        </w:rPr>
        <w:t>№ 424</w:t>
      </w:r>
      <w:r>
        <w:rPr>
          <w:rFonts w:ascii="Times New Roman" w:hAnsi="Times New Roman" w:cs="Times New Roman"/>
          <w:sz w:val="24"/>
          <w:szCs w:val="24"/>
        </w:rPr>
        <w:t xml:space="preserve"> р-П «О проведении плановой документарной,  выездной проверки в отношении </w:t>
      </w:r>
      <w:r w:rsidR="00891D7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Пудожского </w:t>
      </w:r>
      <w:r w:rsidR="00891D78">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(далее – Субъект контроля), уполномоченным лицом на проведение документарной и выездной проверки назначен – 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872425" w:rsidRDefault="00872425" w:rsidP="0082716F">
      <w:pPr>
        <w:tabs>
          <w:tab w:val="left" w:pos="2610"/>
        </w:tabs>
        <w:overflowPunct w:val="0"/>
        <w:autoSpaceDE w:val="0"/>
        <w:autoSpaceDN w:val="0"/>
        <w:adjustRightInd w:val="0"/>
        <w:jc w:val="both"/>
        <w:textAlignment w:val="baseline"/>
      </w:pPr>
      <w:r>
        <w:t xml:space="preserve">          Проверка соблюдения </w:t>
      </w:r>
      <w:r w:rsidR="00EC1E0B">
        <w:t xml:space="preserve">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w:t>
      </w:r>
      <w:r>
        <w:t>Администраци</w:t>
      </w:r>
      <w:r w:rsidR="00EC1E0B">
        <w:t>ей</w:t>
      </w:r>
      <w:r>
        <w:t xml:space="preserve"> Пудожского </w:t>
      </w:r>
      <w:r w:rsidR="00EC1E0B">
        <w:t>городского поселения, как заказчика</w:t>
      </w:r>
      <w:r>
        <w:t>, в том числе контрактн</w:t>
      </w:r>
      <w:r w:rsidR="00EC1E0B">
        <w:t>ого управляющего</w:t>
      </w:r>
      <w:r>
        <w:t>, проведена в отношении</w:t>
      </w:r>
      <w:r w:rsidR="00891D78">
        <w:t xml:space="preserve"> администрации Пудожского</w:t>
      </w:r>
      <w:r w:rsidR="00EC1E0B">
        <w:t xml:space="preserve"> городского</w:t>
      </w:r>
      <w:r w:rsidR="00891D78">
        <w:t xml:space="preserve"> поселения</w:t>
      </w:r>
      <w:r>
        <w:t>, расположенного по адресу: 1861</w:t>
      </w:r>
      <w:r w:rsidR="00891D78">
        <w:t>50</w:t>
      </w:r>
      <w:r>
        <w:t xml:space="preserve"> Республика Карелия, </w:t>
      </w:r>
      <w:r w:rsidR="00891D78">
        <w:t xml:space="preserve">г. </w:t>
      </w:r>
      <w:r>
        <w:t xml:space="preserve">Пудож, ул. </w:t>
      </w:r>
      <w:r w:rsidR="00891D78">
        <w:t>Ленина</w:t>
      </w:r>
      <w:r>
        <w:t xml:space="preserve">, д. </w:t>
      </w:r>
      <w:r w:rsidR="00891D78">
        <w:t>90</w:t>
      </w:r>
      <w:r>
        <w:t xml:space="preserve">, с целью предупреждения и выявления нарушений законодательства РФ и иных нормативных правовых актов о контрактной системе в сфере закупок. </w:t>
      </w:r>
    </w:p>
    <w:p w:rsidR="00872425" w:rsidRDefault="00872425" w:rsidP="0082716F">
      <w:pPr>
        <w:ind w:left="360"/>
        <w:jc w:val="both"/>
      </w:pPr>
      <w:r>
        <w:rPr>
          <w:b/>
        </w:rPr>
        <w:t>Данные о Субъекте контроля</w:t>
      </w:r>
      <w:r>
        <w:t xml:space="preserve">: </w:t>
      </w:r>
    </w:p>
    <w:p w:rsidR="00872425" w:rsidRPr="003C4A96" w:rsidRDefault="00872425" w:rsidP="0019277C">
      <w:pPr>
        <w:numPr>
          <w:ilvl w:val="0"/>
          <w:numId w:val="3"/>
        </w:numPr>
        <w:tabs>
          <w:tab w:val="left" w:pos="426"/>
        </w:tabs>
        <w:ind w:left="0" w:firstLine="0"/>
        <w:jc w:val="both"/>
      </w:pPr>
      <w:r>
        <w:rPr>
          <w:b/>
        </w:rPr>
        <w:t>Полное наименование</w:t>
      </w:r>
      <w:r>
        <w:t>:</w:t>
      </w:r>
      <w:r w:rsidR="00891D78">
        <w:t xml:space="preserve"> Администрация Пудожского городского поселения</w:t>
      </w:r>
      <w:r>
        <w:t xml:space="preserve">. </w:t>
      </w:r>
      <w:r w:rsidR="003C4A96">
        <w:t xml:space="preserve">Относится </w:t>
      </w:r>
      <w:r w:rsidRPr="003C4A96">
        <w:t xml:space="preserve">к типу – </w:t>
      </w:r>
      <w:r w:rsidR="003C4A96" w:rsidRPr="003C4A96">
        <w:t>орган местного самоуправления</w:t>
      </w:r>
      <w:r w:rsidRPr="003C4A96">
        <w:t>.</w:t>
      </w:r>
      <w:r w:rsidR="003C4A96" w:rsidRPr="003C4A96">
        <w:t xml:space="preserve"> С</w:t>
      </w:r>
      <w:r w:rsidRPr="003C4A96">
        <w:t xml:space="preserve">амостоятельно осуществляет финансово-хозяйственную деятельность, имеет самостоятельный </w:t>
      </w:r>
      <w:r w:rsidR="003C4A96" w:rsidRPr="003C4A96">
        <w:t>бюджет</w:t>
      </w:r>
      <w:r w:rsidRPr="003C4A96">
        <w:t xml:space="preserve">. </w:t>
      </w:r>
    </w:p>
    <w:p w:rsidR="00872425" w:rsidRDefault="00872425" w:rsidP="0019277C">
      <w:pPr>
        <w:numPr>
          <w:ilvl w:val="0"/>
          <w:numId w:val="3"/>
        </w:numPr>
        <w:ind w:left="567" w:hanging="567"/>
        <w:jc w:val="both"/>
      </w:pPr>
      <w:r>
        <w:rPr>
          <w:b/>
        </w:rPr>
        <w:t>Юридический адрес</w:t>
      </w:r>
      <w:r>
        <w:t>: 1861</w:t>
      </w:r>
      <w:r w:rsidR="00891D78">
        <w:t>50</w:t>
      </w:r>
      <w:r>
        <w:t xml:space="preserve">, Республика Карелия </w:t>
      </w:r>
      <w:r w:rsidR="00891D78">
        <w:t xml:space="preserve">г. </w:t>
      </w:r>
      <w:r>
        <w:t xml:space="preserve">Пудож, ул. </w:t>
      </w:r>
      <w:r w:rsidR="00891D78">
        <w:t>Ленина</w:t>
      </w:r>
      <w:r>
        <w:t xml:space="preserve">, д. </w:t>
      </w:r>
      <w:r w:rsidR="00891D78">
        <w:t>90</w:t>
      </w:r>
      <w:r>
        <w:t>.</w:t>
      </w:r>
    </w:p>
    <w:p w:rsidR="00872425" w:rsidRDefault="00872425" w:rsidP="0019277C">
      <w:pPr>
        <w:numPr>
          <w:ilvl w:val="0"/>
          <w:numId w:val="3"/>
        </w:numPr>
        <w:ind w:left="567" w:hanging="567"/>
        <w:jc w:val="both"/>
      </w:pPr>
      <w:r>
        <w:rPr>
          <w:b/>
        </w:rPr>
        <w:t>ИНН/КПП</w:t>
      </w:r>
      <w:r>
        <w:t xml:space="preserve">: </w:t>
      </w:r>
      <w:r w:rsidR="00891D78">
        <w:t xml:space="preserve"> </w:t>
      </w:r>
      <w:r w:rsidR="00E85F1C">
        <w:t>1015006293</w:t>
      </w:r>
      <w:r>
        <w:t xml:space="preserve"> / </w:t>
      </w:r>
      <w:r w:rsidR="00E85F1C">
        <w:t>101501001</w:t>
      </w:r>
    </w:p>
    <w:p w:rsidR="00872425" w:rsidRDefault="00872425" w:rsidP="0019277C">
      <w:pPr>
        <w:numPr>
          <w:ilvl w:val="0"/>
          <w:numId w:val="3"/>
        </w:numPr>
        <w:ind w:left="567" w:hanging="567"/>
        <w:jc w:val="both"/>
      </w:pPr>
      <w:r>
        <w:rPr>
          <w:b/>
        </w:rPr>
        <w:t>Фактический адрес</w:t>
      </w:r>
      <w:r>
        <w:t>: 1861</w:t>
      </w:r>
      <w:r w:rsidR="00891D78">
        <w:t>50</w:t>
      </w:r>
      <w:r>
        <w:t xml:space="preserve"> Республика Карелия </w:t>
      </w:r>
      <w:r w:rsidR="00891D78">
        <w:t>г. П</w:t>
      </w:r>
      <w:r>
        <w:t xml:space="preserve">удож, ул. </w:t>
      </w:r>
      <w:r w:rsidR="00891D78">
        <w:t>Ленина</w:t>
      </w:r>
      <w:r>
        <w:t xml:space="preserve">, д. </w:t>
      </w:r>
      <w:r w:rsidR="00891D78">
        <w:t>90</w:t>
      </w:r>
      <w:r>
        <w:t>.</w:t>
      </w:r>
    </w:p>
    <w:p w:rsidR="00891D78" w:rsidRDefault="00872425" w:rsidP="0019277C">
      <w:pPr>
        <w:numPr>
          <w:ilvl w:val="0"/>
          <w:numId w:val="3"/>
        </w:numPr>
        <w:tabs>
          <w:tab w:val="left" w:pos="426"/>
        </w:tabs>
        <w:ind w:left="0" w:firstLine="0"/>
        <w:jc w:val="both"/>
      </w:pPr>
      <w:r w:rsidRPr="00891D78">
        <w:rPr>
          <w:b/>
        </w:rPr>
        <w:t>Контактный телефон</w:t>
      </w:r>
      <w:r>
        <w:t xml:space="preserve">: 8 (81452) </w:t>
      </w:r>
      <w:r w:rsidR="00E85F1C">
        <w:t>536-65</w:t>
      </w:r>
    </w:p>
    <w:p w:rsidR="00872425" w:rsidRPr="00891D78" w:rsidRDefault="00872425" w:rsidP="0019277C">
      <w:pPr>
        <w:numPr>
          <w:ilvl w:val="0"/>
          <w:numId w:val="3"/>
        </w:numPr>
        <w:tabs>
          <w:tab w:val="left" w:pos="426"/>
        </w:tabs>
        <w:ind w:left="0" w:firstLine="0"/>
        <w:jc w:val="both"/>
        <w:rPr>
          <w:b/>
          <w:i/>
        </w:rPr>
      </w:pPr>
      <w:r w:rsidRPr="00891D78">
        <w:rPr>
          <w:b/>
        </w:rPr>
        <w:t>Руководитель(и)</w:t>
      </w:r>
      <w:r w:rsidRPr="00891D78">
        <w:t>:</w:t>
      </w:r>
      <w:r w:rsidR="00891D78">
        <w:t xml:space="preserve"> Глава администрации Пудожского городского поселения </w:t>
      </w:r>
      <w:r w:rsidRPr="00891D78">
        <w:t xml:space="preserve">– </w:t>
      </w:r>
      <w:r w:rsidR="00891D78">
        <w:t>Ладыгин Андрей Владимирович</w:t>
      </w:r>
      <w:r w:rsidRPr="00891D78">
        <w:t xml:space="preserve">, </w:t>
      </w:r>
      <w:r w:rsidR="003C4A96">
        <w:t>вступил в должность на основании Распоряжения администрации Пудожского городского поселения от 19.09.2013 г., в соответствии с Решением Территориальной избирательной комиссии Пудожского района от 11.09.2013 г. № 57/411-3.</w:t>
      </w:r>
    </w:p>
    <w:p w:rsidR="00872425" w:rsidRDefault="00872425"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Проверка проведена в  период </w:t>
      </w:r>
      <w:r>
        <w:rPr>
          <w:rFonts w:ascii="Times New Roman" w:hAnsi="Times New Roman" w:cs="Times New Roman"/>
          <w:sz w:val="24"/>
          <w:szCs w:val="24"/>
          <w:u w:val="single"/>
        </w:rPr>
        <w:t xml:space="preserve">с </w:t>
      </w:r>
      <w:r w:rsidR="00E85F1C">
        <w:rPr>
          <w:rFonts w:ascii="Times New Roman" w:hAnsi="Times New Roman" w:cs="Times New Roman"/>
          <w:sz w:val="24"/>
          <w:szCs w:val="24"/>
          <w:u w:val="single"/>
        </w:rPr>
        <w:t>12</w:t>
      </w:r>
      <w:r w:rsidR="00891D78">
        <w:rPr>
          <w:rFonts w:ascii="Times New Roman" w:hAnsi="Times New Roman" w:cs="Times New Roman"/>
          <w:sz w:val="24"/>
          <w:szCs w:val="24"/>
          <w:u w:val="single"/>
        </w:rPr>
        <w:t xml:space="preserve"> сентября</w:t>
      </w:r>
      <w:r>
        <w:rPr>
          <w:rFonts w:ascii="Times New Roman" w:hAnsi="Times New Roman" w:cs="Times New Roman"/>
          <w:sz w:val="24"/>
          <w:szCs w:val="24"/>
          <w:u w:val="single"/>
        </w:rPr>
        <w:t xml:space="preserve"> 2016 года по </w:t>
      </w:r>
      <w:r w:rsidR="00E85F1C">
        <w:rPr>
          <w:rFonts w:ascii="Times New Roman" w:hAnsi="Times New Roman" w:cs="Times New Roman"/>
          <w:sz w:val="24"/>
          <w:szCs w:val="24"/>
          <w:u w:val="single"/>
        </w:rPr>
        <w:t>26</w:t>
      </w:r>
      <w:r>
        <w:rPr>
          <w:rFonts w:ascii="Times New Roman" w:hAnsi="Times New Roman" w:cs="Times New Roman"/>
          <w:sz w:val="24"/>
          <w:szCs w:val="24"/>
          <w:u w:val="single"/>
        </w:rPr>
        <w:t xml:space="preserve"> </w:t>
      </w:r>
      <w:r w:rsidR="00891D78">
        <w:rPr>
          <w:rFonts w:ascii="Times New Roman" w:hAnsi="Times New Roman" w:cs="Times New Roman"/>
          <w:sz w:val="24"/>
          <w:szCs w:val="24"/>
          <w:u w:val="single"/>
        </w:rPr>
        <w:t>сентября</w:t>
      </w:r>
      <w:r>
        <w:rPr>
          <w:rFonts w:ascii="Times New Roman" w:hAnsi="Times New Roman" w:cs="Times New Roman"/>
          <w:sz w:val="24"/>
          <w:szCs w:val="24"/>
          <w:u w:val="single"/>
        </w:rPr>
        <w:t xml:space="preserve"> 2016 года.</w:t>
      </w:r>
    </w:p>
    <w:p w:rsidR="00872425" w:rsidRDefault="00872425"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Проверяемый период: </w:t>
      </w:r>
      <w:r>
        <w:rPr>
          <w:rFonts w:ascii="Times New Roman" w:hAnsi="Times New Roman" w:cs="Times New Roman"/>
          <w:sz w:val="24"/>
          <w:szCs w:val="24"/>
          <w:u w:val="single"/>
        </w:rPr>
        <w:t xml:space="preserve">с 01 января 2015 года по 01 </w:t>
      </w:r>
      <w:r w:rsidR="00891D78">
        <w:rPr>
          <w:rFonts w:ascii="Times New Roman" w:hAnsi="Times New Roman" w:cs="Times New Roman"/>
          <w:sz w:val="24"/>
          <w:szCs w:val="24"/>
          <w:u w:val="single"/>
        </w:rPr>
        <w:t>июля</w:t>
      </w:r>
      <w:r>
        <w:rPr>
          <w:rFonts w:ascii="Times New Roman" w:hAnsi="Times New Roman" w:cs="Times New Roman"/>
          <w:sz w:val="24"/>
          <w:szCs w:val="24"/>
          <w:u w:val="single"/>
        </w:rPr>
        <w:t xml:space="preserve"> 2016 года.</w:t>
      </w:r>
    </w:p>
    <w:p w:rsidR="00872425" w:rsidRDefault="00872425" w:rsidP="0082716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Плановая документарная проверка проведена в соответствии с планом проведения плановых проверок муниципальных учреждений Пудожского муниципального района по соблюдению законодательства о контрактной системе в сфере закупок товаров, работ и услуг для муниципальных нужд Пудожского муниципального района на 2016 год.</w:t>
      </w:r>
    </w:p>
    <w:p w:rsidR="00872425" w:rsidRDefault="00872425" w:rsidP="0082716F">
      <w:pPr>
        <w:jc w:val="both"/>
      </w:pPr>
      <w:r>
        <w:tab/>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на официальном сайте Единой информационной системе в сфере закупок в сети «Интернет» (далее - </w:t>
      </w:r>
      <w:r w:rsidR="003C4A96">
        <w:t>ЕИС</w:t>
      </w:r>
      <w:r>
        <w:t>).</w:t>
      </w:r>
    </w:p>
    <w:p w:rsidR="00872425" w:rsidRDefault="00872425" w:rsidP="0082716F">
      <w:pPr>
        <w:ind w:firstLine="709"/>
        <w:jc w:val="both"/>
      </w:pPr>
      <w:r>
        <w:t>В ходе документарной и выездной проверки установлено следующее:</w:t>
      </w:r>
    </w:p>
    <w:p w:rsidR="00872425" w:rsidRDefault="00872425" w:rsidP="0082716F">
      <w:pPr>
        <w:jc w:val="both"/>
      </w:pPr>
      <w:r>
        <w:lastRenderedPageBreak/>
        <w:t xml:space="preserve">          До начала осуществления проверки, </w:t>
      </w:r>
      <w:r w:rsidR="003C4A96">
        <w:t>24</w:t>
      </w:r>
      <w:r>
        <w:t xml:space="preserve"> </w:t>
      </w:r>
      <w:r w:rsidR="003C4A96">
        <w:t>июня</w:t>
      </w:r>
      <w:r>
        <w:t xml:space="preserve"> 2016 года</w:t>
      </w:r>
      <w:r w:rsidR="003C4A96">
        <w:t xml:space="preserve"> и 02 сентября 2016 г.</w:t>
      </w:r>
      <w:r>
        <w:t xml:space="preserve"> Субъекту контроля было вручено уведомление о проведении плановой проверки  </w:t>
      </w:r>
      <w:r w:rsidR="003C4A96">
        <w:t xml:space="preserve">от 24.06.2016 г. </w:t>
      </w:r>
      <w:r>
        <w:t xml:space="preserve">№ </w:t>
      </w:r>
      <w:r w:rsidR="003C4A96">
        <w:t>3808 и от 02.09.2016 г. № 5346.</w:t>
      </w:r>
      <w:r>
        <w:t xml:space="preserve"> </w:t>
      </w:r>
    </w:p>
    <w:p w:rsidR="00872425" w:rsidRDefault="00872425" w:rsidP="0082716F">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872425" w:rsidRDefault="00872425" w:rsidP="0082716F">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w:t>
      </w:r>
      <w:r w:rsidR="003C4A96">
        <w:t xml:space="preserve">извещения о проведении закупок </w:t>
      </w:r>
      <w:r w:rsidR="004970BF">
        <w:t xml:space="preserve">товаров, работ, услуг </w:t>
      </w:r>
      <w:r w:rsidR="003C4A96">
        <w:t xml:space="preserve">конкурентными способами (электронный аукцион, запрос котировок, запрос предложений), </w:t>
      </w:r>
      <w:r w:rsidR="004970BF">
        <w:t>документация о проведении электронного аукциона, запроса котировок, запроса предложений</w:t>
      </w:r>
      <w:r w:rsidR="003C4A96">
        <w:t>,</w:t>
      </w:r>
      <w:r w:rsidR="004970BF">
        <w:t xml:space="preserve"> </w:t>
      </w:r>
      <w:r>
        <w:t xml:space="preserve">документы по осуществлению закупок </w:t>
      </w:r>
      <w:r w:rsidR="004970BF">
        <w:t xml:space="preserve">товаров, работ, услуг </w:t>
      </w:r>
      <w:r>
        <w:t xml:space="preserve">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  </w:t>
      </w:r>
    </w:p>
    <w:p w:rsidR="00872425" w:rsidRDefault="00872425" w:rsidP="0082716F">
      <w:pPr>
        <w:autoSpaceDE w:val="0"/>
        <w:autoSpaceDN w:val="0"/>
        <w:adjustRightInd w:val="0"/>
        <w:ind w:firstLine="540"/>
        <w:jc w:val="both"/>
      </w:pPr>
      <w:r>
        <w:t xml:space="preserve">  </w:t>
      </w:r>
    </w:p>
    <w:p w:rsidR="00872425" w:rsidRDefault="00872425" w:rsidP="0082716F">
      <w:pPr>
        <w:autoSpaceDE w:val="0"/>
        <w:autoSpaceDN w:val="0"/>
        <w:adjustRightInd w:val="0"/>
        <w:ind w:firstLine="540"/>
        <w:jc w:val="both"/>
      </w:pPr>
      <w:r>
        <w:t xml:space="preserve">На основании </w:t>
      </w:r>
      <w:r w:rsidR="004970BF">
        <w:t>Распоряжения</w:t>
      </w:r>
      <w:r>
        <w:t xml:space="preserve"> Субъекта контроля от </w:t>
      </w:r>
      <w:r w:rsidR="004970BF">
        <w:t>16</w:t>
      </w:r>
      <w:r>
        <w:t>.</w:t>
      </w:r>
      <w:r w:rsidR="004970BF">
        <w:t>0</w:t>
      </w:r>
      <w:r>
        <w:t>1.201</w:t>
      </w:r>
      <w:r w:rsidR="004970BF">
        <w:t>5</w:t>
      </w:r>
      <w:r>
        <w:t xml:space="preserve"> г. № </w:t>
      </w:r>
      <w:r w:rsidR="004970BF">
        <w:t>3-л</w:t>
      </w:r>
      <w:r>
        <w:t xml:space="preserve"> «О </w:t>
      </w:r>
      <w:r w:rsidR="004970BF">
        <w:t>принятии на работу</w:t>
      </w:r>
      <w:r>
        <w:t xml:space="preserve">», контрактным управляющим </w:t>
      </w:r>
      <w:r w:rsidR="004970BF">
        <w:t xml:space="preserve">администрации Пудожского городского поселения, </w:t>
      </w:r>
      <w:r>
        <w:t xml:space="preserve">назначена </w:t>
      </w:r>
      <w:r w:rsidR="004970BF">
        <w:t>Дербенева Людмила Станиславовна</w:t>
      </w:r>
      <w:r>
        <w:t xml:space="preserve">. Контрактный управляющий исполняет свои обязанности согласно должностной  инструкции утвержденной  </w:t>
      </w:r>
      <w:r w:rsidR="004970BF">
        <w:t xml:space="preserve">Главой администрации Пудожского городского поселения и Регламента контрактного управляющего администрации </w:t>
      </w:r>
      <w:r w:rsidR="00A7055C">
        <w:t xml:space="preserve">Пудожского городского поселения  </w:t>
      </w:r>
      <w:r w:rsidR="00EC1E0B">
        <w:t>утвержденного Постановлением администрации Пудожского городского поселения</w:t>
      </w:r>
      <w:r>
        <w:t xml:space="preserve"> от </w:t>
      </w:r>
      <w:r w:rsidR="00EC1E0B">
        <w:t>11</w:t>
      </w:r>
      <w:r>
        <w:t>.</w:t>
      </w:r>
      <w:r w:rsidR="00EC1E0B">
        <w:t>04</w:t>
      </w:r>
      <w:r>
        <w:t>.201</w:t>
      </w:r>
      <w:r w:rsidR="00EC1E0B">
        <w:t>4</w:t>
      </w:r>
      <w:r>
        <w:t xml:space="preserve"> г. № </w:t>
      </w:r>
      <w:r w:rsidR="00EC1E0B">
        <w:t>99-П</w:t>
      </w:r>
      <w:r>
        <w:t xml:space="preserve">.  </w:t>
      </w:r>
    </w:p>
    <w:p w:rsidR="00872425" w:rsidRDefault="00872425" w:rsidP="0082716F">
      <w:pPr>
        <w:autoSpaceDE w:val="0"/>
        <w:autoSpaceDN w:val="0"/>
        <w:adjustRightInd w:val="0"/>
        <w:ind w:firstLine="540"/>
        <w:jc w:val="both"/>
      </w:pPr>
      <w:r>
        <w:t>Согласно ч. 6 ст. 38</w:t>
      </w:r>
      <w:r w:rsidR="00BA1ADC">
        <w:t xml:space="preserve"> Закона № 44-ФЗ</w:t>
      </w:r>
      <w:r>
        <w:t xml:space="preserve">, контрактный управляющий должен иметь высшее образование или дополнительное  профессиональное образование в сфере закупок. </w:t>
      </w:r>
    </w:p>
    <w:p w:rsidR="00872425" w:rsidRPr="006163E3" w:rsidRDefault="00872425" w:rsidP="00E51B09">
      <w:pPr>
        <w:autoSpaceDE w:val="0"/>
        <w:autoSpaceDN w:val="0"/>
        <w:adjustRightInd w:val="0"/>
        <w:ind w:firstLine="540"/>
        <w:jc w:val="both"/>
      </w:pPr>
      <w:r>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r w:rsidRPr="006163E3">
        <w:t xml:space="preserve">№ </w:t>
      </w:r>
      <w:r w:rsidR="00EC1E0B">
        <w:t>772401599606, регистрационный № 000110 УО-РАНХиГС-124</w:t>
      </w:r>
      <w:r w:rsidRPr="006163E3">
        <w:t xml:space="preserve"> от </w:t>
      </w:r>
      <w:r w:rsidR="00EC1E0B">
        <w:t>26</w:t>
      </w:r>
      <w:r w:rsidRPr="006163E3">
        <w:t>.0</w:t>
      </w:r>
      <w:r w:rsidR="00EC1E0B">
        <w:t>5</w:t>
      </w:r>
      <w:r w:rsidRPr="006163E3">
        <w:t>.201</w:t>
      </w:r>
      <w:r w:rsidR="00EC1E0B">
        <w:t>5</w:t>
      </w:r>
      <w:r w:rsidRPr="006163E3">
        <w:t xml:space="preserve"> года. </w:t>
      </w:r>
    </w:p>
    <w:p w:rsidR="00872425" w:rsidRDefault="00872425" w:rsidP="00637687">
      <w:pPr>
        <w:pStyle w:val="af8"/>
        <w:ind w:left="0" w:firstLine="708"/>
        <w:jc w:val="both"/>
      </w:pPr>
      <w:r>
        <w:t xml:space="preserve">  </w:t>
      </w:r>
    </w:p>
    <w:p w:rsidR="000656C7" w:rsidRDefault="000656C7" w:rsidP="00BE0A3E">
      <w:pPr>
        <w:pStyle w:val="ConsPlusNormal"/>
        <w:ind w:firstLine="540"/>
        <w:jc w:val="both"/>
        <w:rPr>
          <w:rFonts w:ascii="Times New Roman" w:hAnsi="Times New Roman" w:cs="Times New Roman"/>
          <w:sz w:val="24"/>
          <w:szCs w:val="24"/>
        </w:rPr>
      </w:pPr>
      <w:r w:rsidRPr="000656C7">
        <w:rPr>
          <w:rFonts w:ascii="Times New Roman" w:hAnsi="Times New Roman" w:cs="Times New Roman"/>
          <w:sz w:val="24"/>
          <w:szCs w:val="24"/>
        </w:rPr>
        <w:t>В соответствии с ч. 1 ст. 39 Закона № 44-ФЗ</w:t>
      </w:r>
      <w:r>
        <w:rPr>
          <w:rFonts w:ascii="Times New Roman" w:hAnsi="Times New Roman" w:cs="Times New Roman"/>
          <w:sz w:val="24"/>
          <w:szCs w:val="24"/>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72425" w:rsidRPr="00646C7B" w:rsidRDefault="000656C7" w:rsidP="00BE0A3E">
      <w:pPr>
        <w:pStyle w:val="ConsPlusNormal"/>
        <w:ind w:firstLine="540"/>
        <w:jc w:val="both"/>
        <w:rPr>
          <w:rFonts w:ascii="Times New Roman" w:hAnsi="Times New Roman" w:cs="Times New Roman"/>
          <w:sz w:val="24"/>
          <w:szCs w:val="24"/>
        </w:rPr>
      </w:pPr>
      <w:r w:rsidRPr="000656C7">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872425" w:rsidRPr="00646C7B">
        <w:rPr>
          <w:rFonts w:ascii="Times New Roman" w:hAnsi="Times New Roman" w:cs="Times New Roman"/>
          <w:sz w:val="24"/>
          <w:szCs w:val="24"/>
        </w:rPr>
        <w:t xml:space="preserve"> ч. 3 ст. 39 Закона № 44-ФЗ</w:t>
      </w:r>
      <w:r w:rsidR="00872425" w:rsidRPr="00646C7B">
        <w:rPr>
          <w:rFonts w:ascii="Times New Roman" w:hAnsi="Times New Roman" w:cs="Times New Roman"/>
        </w:rPr>
        <w:t xml:space="preserve"> </w:t>
      </w:r>
      <w:r w:rsidR="00872425" w:rsidRPr="00646C7B">
        <w:t xml:space="preserve">– </w:t>
      </w:r>
      <w:r w:rsidR="00872425" w:rsidRPr="00646C7B">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656C7" w:rsidRDefault="000656C7" w:rsidP="000656C7">
      <w:pPr>
        <w:autoSpaceDE w:val="0"/>
        <w:autoSpaceDN w:val="0"/>
        <w:adjustRightInd w:val="0"/>
        <w:ind w:firstLine="540"/>
        <w:jc w:val="both"/>
      </w:pPr>
      <w:r>
        <w:t>На основании Распоряжения Субъекта контроля от 04.04.2014 г. № 44-р «О создании единой комиссии по осуществлению закупок для нужд администрации Пудожского городского поселения»</w:t>
      </w:r>
      <w:r w:rsidR="00B03FEE">
        <w:t xml:space="preserve"> (утратило силу), Распоряжением администрации Пудожского городского поселения от 17.03.2016 г. № 33-р «О создании единой комиссии по осуществлению закупок для нужд администрации Пудожского городского поселения»,  Субъектом контроля создана Единая комиссия по определению поставщиков (подрядчиков, исполнителей)</w:t>
      </w:r>
      <w:r>
        <w:t xml:space="preserve">. </w:t>
      </w:r>
    </w:p>
    <w:p w:rsidR="000656C7" w:rsidRPr="00122707" w:rsidRDefault="000656C7" w:rsidP="000656C7">
      <w:pPr>
        <w:autoSpaceDE w:val="0"/>
        <w:autoSpaceDN w:val="0"/>
        <w:adjustRightInd w:val="0"/>
        <w:ind w:firstLine="540"/>
        <w:jc w:val="both"/>
      </w:pPr>
      <w:r>
        <w:t xml:space="preserve">Комиссия осуществляет свои функции на основании положения «О Единой комиссии по </w:t>
      </w:r>
      <w:r w:rsidR="003570D9">
        <w:t>определению поставщиков (подрядчиков, исполнителей) администрации Пудожского городского поселения»</w:t>
      </w:r>
      <w:r>
        <w:t xml:space="preserve">, </w:t>
      </w:r>
      <w:r w:rsidRPr="00122707">
        <w:t>утвержденного Субъектом контроля</w:t>
      </w:r>
      <w:r w:rsidR="003570D9" w:rsidRPr="00122707">
        <w:t xml:space="preserve"> Распоряжением от 04.04.2014 г. № 45-р.</w:t>
      </w:r>
    </w:p>
    <w:p w:rsidR="00872425" w:rsidRDefault="000656C7" w:rsidP="00BE0A3E">
      <w:pPr>
        <w:autoSpaceDE w:val="0"/>
        <w:autoSpaceDN w:val="0"/>
        <w:adjustRightInd w:val="0"/>
        <w:ind w:firstLine="540"/>
        <w:jc w:val="both"/>
      </w:pPr>
      <w:r>
        <w:t xml:space="preserve">При формировании комиссии Субъектом контроля соблюдены требования части 5 статьи 39 Закона № 44-ФЗ в части включения в состав комиссии преимущественно лиц, </w:t>
      </w:r>
      <w:r>
        <w:lastRenderedPageBreak/>
        <w:t>прошедших профессиональную переподготовку или повышение квалификации в сфере государственных и муниципальных закупок.</w:t>
      </w:r>
    </w:p>
    <w:p w:rsidR="00872425" w:rsidRDefault="00872425" w:rsidP="0082716F">
      <w:pPr>
        <w:autoSpaceDE w:val="0"/>
        <w:autoSpaceDN w:val="0"/>
        <w:adjustRightInd w:val="0"/>
        <w:ind w:firstLine="540"/>
        <w:jc w:val="both"/>
      </w:pPr>
      <w:r>
        <w:t xml:space="preserve">                                                                                                                                                                                                                                                                                                                                                                                                                                                                                                                                                                                                                                                                                                                                                                                                                                                                                                                                                                                                                                                                                                                                                                                                                                                                                                                                                                                                                                                                                                                                                                                                                                                                                                                                                                                                                                                                                                                     </w:t>
      </w:r>
    </w:p>
    <w:p w:rsidR="00872425" w:rsidRDefault="00872425" w:rsidP="0082716F">
      <w:pPr>
        <w:pStyle w:val="af8"/>
        <w:ind w:left="0" w:firstLine="708"/>
        <w:jc w:val="both"/>
      </w:pPr>
      <w:r>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872425" w:rsidRDefault="00872425" w:rsidP="00AF55FF">
      <w:pPr>
        <w:tabs>
          <w:tab w:val="left" w:pos="1340"/>
        </w:tabs>
        <w:autoSpaceDE w:val="0"/>
        <w:autoSpaceDN w:val="0"/>
        <w:adjustRightInd w:val="0"/>
        <w:jc w:val="both"/>
        <w:rPr>
          <w:b/>
          <w:i/>
        </w:rPr>
      </w:pPr>
      <w:r>
        <w:rPr>
          <w:b/>
          <w:i/>
        </w:rPr>
        <w:t xml:space="preserve">           </w:t>
      </w:r>
      <w:r>
        <w:rPr>
          <w:b/>
          <w:i/>
        </w:rPr>
        <w:tab/>
      </w:r>
    </w:p>
    <w:p w:rsidR="00872425" w:rsidRDefault="00872425" w:rsidP="00AF55FF">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872425" w:rsidRDefault="00872425" w:rsidP="00AF55FF">
      <w:pPr>
        <w:autoSpaceDE w:val="0"/>
        <w:autoSpaceDN w:val="0"/>
        <w:adjustRightInd w:val="0"/>
        <w:ind w:firstLine="567"/>
        <w:jc w:val="both"/>
      </w:pPr>
      <w:r>
        <w:t>Порядок подготовки отчета, указанного в части 4 статьи</w:t>
      </w:r>
      <w:r w:rsidR="000D35A6">
        <w:t xml:space="preserve"> 30 Закона № 44-ФЗ</w:t>
      </w:r>
      <w:r>
        <w:t>,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872425" w:rsidRDefault="00872425" w:rsidP="00AF55FF">
      <w:pPr>
        <w:autoSpaceDE w:val="0"/>
        <w:autoSpaceDN w:val="0"/>
        <w:adjustRightInd w:val="0"/>
        <w:ind w:firstLine="567"/>
        <w:jc w:val="both"/>
      </w:pPr>
      <w:r>
        <w:t>Отчет за 2015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2</w:t>
      </w:r>
      <w:r w:rsidR="000D35A6">
        <w:t>9</w:t>
      </w:r>
      <w:r>
        <w:t>.0</w:t>
      </w:r>
      <w:r w:rsidR="000D35A6">
        <w:t>3</w:t>
      </w:r>
      <w:r>
        <w:t>.2016 года.</w:t>
      </w:r>
    </w:p>
    <w:p w:rsidR="00872425" w:rsidRDefault="00872425" w:rsidP="00AF55FF">
      <w:pPr>
        <w:tabs>
          <w:tab w:val="left" w:pos="1340"/>
        </w:tabs>
        <w:autoSpaceDE w:val="0"/>
        <w:autoSpaceDN w:val="0"/>
        <w:adjustRightInd w:val="0"/>
        <w:jc w:val="both"/>
        <w:rPr>
          <w:b/>
          <w:i/>
        </w:rPr>
      </w:pPr>
    </w:p>
    <w:p w:rsidR="00872425" w:rsidRDefault="00872425" w:rsidP="00AF55FF">
      <w:pPr>
        <w:ind w:firstLine="708"/>
        <w:jc w:val="both"/>
      </w:pPr>
      <w:r>
        <w:t xml:space="preserve">В соответствии с  частью 2 статьи 112 Закона № 44-ФЗ, заказчики размещают на официальном сайте план-график размещения заказов на поставки товаров, выполнение работ, оказания услуг на 2014-2016 годы по правилам, действовавшим до дня вступления в силу Закона № 44-ФЗ. </w:t>
      </w:r>
    </w:p>
    <w:p w:rsidR="00872425" w:rsidRDefault="00872425" w:rsidP="00393561">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872425" w:rsidRDefault="00872425" w:rsidP="00AF55FF">
      <w:pPr>
        <w:autoSpaceDE w:val="0"/>
        <w:autoSpaceDN w:val="0"/>
        <w:adjustRightInd w:val="0"/>
        <w:ind w:firstLine="708"/>
        <w:jc w:val="both"/>
        <w:rPr>
          <w:color w:val="000000"/>
        </w:rPr>
      </w:pPr>
      <w:r>
        <w:rPr>
          <w:color w:val="000000"/>
        </w:rPr>
        <w:t>В соответствии с пунктом 4 Приложения № 1 к приказу от 31.03.2015 Министерства экономического развития РФ № 182 и  Федерального казначейства № 7н, план-график</w:t>
      </w:r>
      <w:r>
        <w:rPr>
          <w:b/>
          <w:i/>
          <w:color w:val="000000"/>
        </w:rPr>
        <w:t xml:space="preserve"> </w:t>
      </w:r>
      <w:r>
        <w:rPr>
          <w:color w:val="000000"/>
        </w:rPr>
        <w:t>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 то есть план-график определяет совокупный годовой объем закупок.</w:t>
      </w:r>
    </w:p>
    <w:p w:rsidR="00872425" w:rsidRDefault="00872425" w:rsidP="0082716F">
      <w:pPr>
        <w:pStyle w:val="af8"/>
        <w:ind w:left="0" w:firstLine="708"/>
        <w:jc w:val="both"/>
      </w:pPr>
      <w:r>
        <w:lastRenderedPageBreak/>
        <w:t xml:space="preserve">План-график на 2015 год Субъектом контроля размещен </w:t>
      </w:r>
      <w:r w:rsidR="00EA0FF8">
        <w:t xml:space="preserve">с нарушением </w:t>
      </w:r>
      <w:r w:rsidRPr="00EA0FF8">
        <w:t>с</w:t>
      </w:r>
      <w:r w:rsidR="00EA0FF8" w:rsidRPr="00EA0FF8">
        <w:t>рока</w:t>
      </w:r>
      <w:r w:rsidRPr="00EA0FF8">
        <w:t xml:space="preserve"> </w:t>
      </w:r>
      <w:r>
        <w:t xml:space="preserve">(Решение № </w:t>
      </w:r>
      <w:r w:rsidR="00EA0FF8">
        <w:t>35</w:t>
      </w:r>
      <w:r>
        <w:t xml:space="preserve"> Совета Пудожского </w:t>
      </w:r>
      <w:r w:rsidR="00EA0FF8">
        <w:t>городского поселения</w:t>
      </w:r>
      <w:r>
        <w:t xml:space="preserve"> от </w:t>
      </w:r>
      <w:r w:rsidR="00EA0FF8">
        <w:t>24</w:t>
      </w:r>
      <w:r>
        <w:t xml:space="preserve">.12.2014 г.), план-график Субъектом контроля размещен на официальном сайте </w:t>
      </w:r>
      <w:r w:rsidR="00EA0FF8">
        <w:t>30</w:t>
      </w:r>
      <w:r>
        <w:t>.01.2015 г.</w:t>
      </w:r>
    </w:p>
    <w:p w:rsidR="00872425" w:rsidRDefault="00872425" w:rsidP="00494CF6">
      <w:pPr>
        <w:pStyle w:val="af8"/>
        <w:ind w:left="0" w:firstLine="708"/>
        <w:jc w:val="both"/>
      </w:pPr>
      <w:r>
        <w:t xml:space="preserve">Субъектом контроля план-график на 2015 г., формировался с нарушениями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неструктурированном виде Субъектом контроля опубликована на сайте </w:t>
      </w:r>
      <w:r w:rsidR="00092C47">
        <w:t>15</w:t>
      </w:r>
      <w:r>
        <w:t>.05.2015 г.:</w:t>
      </w:r>
    </w:p>
    <w:p w:rsidR="00872425" w:rsidRPr="00DD2651" w:rsidRDefault="00872425" w:rsidP="00494CF6">
      <w:pPr>
        <w:pStyle w:val="af8"/>
        <w:ind w:left="0" w:firstLine="708"/>
        <w:jc w:val="both"/>
      </w:pPr>
      <w:r>
        <w:t xml:space="preserve">-  в столбце 10– </w:t>
      </w:r>
      <w:r w:rsidR="00CB50F5">
        <w:t xml:space="preserve">по закупкам № </w:t>
      </w:r>
      <w:r w:rsidR="00CC1189">
        <w:t xml:space="preserve">3, </w:t>
      </w:r>
      <w:r w:rsidR="00CB50F5">
        <w:t>23, 24, 25, 26, 27, 28, 29, 30, 31, 32, 33, 34 (версия плана-графика 1); № 3, 23, 24, 25, 26, 27, 28, 29, 30, 31, 32, 33, 34 (версия плана-графика 2)</w:t>
      </w:r>
      <w:r w:rsidR="00C27EEB">
        <w:t>;</w:t>
      </w:r>
      <w:r w:rsidR="00CB50F5">
        <w:t xml:space="preserve"> № </w:t>
      </w:r>
      <w:r w:rsidR="00CC1189">
        <w:t xml:space="preserve">3, </w:t>
      </w:r>
      <w:r w:rsidR="00CB50F5">
        <w:t>23, 24, 25, 26, 27, 28, 29, 30, 31, 32, 33, 34, 69</w:t>
      </w:r>
      <w:r w:rsidR="00A65075">
        <w:t xml:space="preserve">, 70, </w:t>
      </w:r>
      <w:r w:rsidR="006B3143">
        <w:t xml:space="preserve"> (версия плана-графика 3)</w:t>
      </w:r>
      <w:r w:rsidR="00C27EEB">
        <w:t>;</w:t>
      </w:r>
      <w:r w:rsidR="00CC1189">
        <w:t xml:space="preserve"> </w:t>
      </w:r>
      <w:r w:rsidR="00C27EEB">
        <w:t xml:space="preserve">№ 37, 38, 65, 75, 76, 77, 78, 79, 80, 81 (версия плана-графика 4) </w:t>
      </w:r>
      <w:r>
        <w:t xml:space="preserve">не указано </w:t>
      </w:r>
      <w:r w:rsidRPr="00DD2651">
        <w:t xml:space="preserve">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872425" w:rsidRDefault="00872425" w:rsidP="00C170A6">
      <w:pPr>
        <w:pStyle w:val="af8"/>
        <w:ind w:left="0" w:firstLine="426"/>
        <w:jc w:val="both"/>
      </w:pPr>
      <w:r>
        <w:t>- в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w:t>
      </w:r>
      <w:r w:rsidR="00092C47">
        <w:t>, (версия 1, 2</w:t>
      </w:r>
      <w:r w:rsidR="00C27EEB">
        <w:t>, 3, 4</w:t>
      </w:r>
      <w:r w:rsidR="00EF7A7C">
        <w:t>)</w:t>
      </w:r>
      <w:r>
        <w:t>.</w:t>
      </w:r>
    </w:p>
    <w:p w:rsidR="00872425" w:rsidRDefault="00872425" w:rsidP="0082716F">
      <w:pPr>
        <w:pStyle w:val="af8"/>
        <w:ind w:left="0" w:firstLine="708"/>
        <w:jc w:val="both"/>
      </w:pPr>
      <w:r>
        <w:t>В конце плана, итоговыми строками в столбцах 9 и 13 указывается итоговая информация о совокупных годовых объемах закупок в тыс. руб. по следующим видам закупок:</w:t>
      </w:r>
    </w:p>
    <w:p w:rsidR="00872425" w:rsidRDefault="00872425" w:rsidP="0082716F">
      <w:pPr>
        <w:pStyle w:val="af8"/>
        <w:ind w:left="0" w:firstLine="708"/>
        <w:jc w:val="both"/>
      </w:pPr>
      <w:r>
        <w:t>- у единственного поставщика по п. 4 ч.1 ст.93 Закона № 44-ФЗ;</w:t>
      </w:r>
    </w:p>
    <w:p w:rsidR="00872425" w:rsidRDefault="00872425" w:rsidP="0082716F">
      <w:pPr>
        <w:pStyle w:val="af8"/>
        <w:ind w:left="0" w:firstLine="708"/>
        <w:jc w:val="both"/>
      </w:pPr>
      <w:r>
        <w:t>- у единственного поставщика по п. 5 ч.1 ст.93 Закона № 44-ФЗ;</w:t>
      </w:r>
    </w:p>
    <w:p w:rsidR="00872425" w:rsidRDefault="00872425" w:rsidP="0082716F">
      <w:pPr>
        <w:pStyle w:val="af8"/>
        <w:ind w:left="0" w:firstLine="708"/>
        <w:jc w:val="both"/>
      </w:pPr>
      <w:r>
        <w:t xml:space="preserve">- у субъектов малого предпринимательства, социально ориентированных </w:t>
      </w:r>
    </w:p>
    <w:p w:rsidR="00872425" w:rsidRDefault="00872425" w:rsidP="0082716F">
      <w:pPr>
        <w:pStyle w:val="af8"/>
        <w:ind w:left="0" w:firstLine="708"/>
        <w:jc w:val="both"/>
      </w:pPr>
      <w:r>
        <w:t xml:space="preserve">  некоммерческих организаций;</w:t>
      </w:r>
    </w:p>
    <w:p w:rsidR="00872425" w:rsidRDefault="00872425" w:rsidP="0082716F">
      <w:pPr>
        <w:pStyle w:val="af8"/>
        <w:ind w:left="0" w:firstLine="708"/>
        <w:jc w:val="both"/>
      </w:pPr>
      <w:r>
        <w:t>- осуществляемых путем проведения запроса котировок;</w:t>
      </w:r>
    </w:p>
    <w:p w:rsidR="00872425" w:rsidRDefault="00872425" w:rsidP="0082716F">
      <w:pPr>
        <w:pStyle w:val="af8"/>
        <w:ind w:left="0" w:firstLine="708"/>
        <w:jc w:val="both"/>
      </w:pPr>
      <w:r>
        <w:t xml:space="preserve">- всего планируемых в текущем году; через символ «/» - размер выплат по </w:t>
      </w:r>
    </w:p>
    <w:p w:rsidR="00872425" w:rsidRDefault="00872425" w:rsidP="0082716F">
      <w:pPr>
        <w:pStyle w:val="af8"/>
        <w:ind w:left="0" w:firstLine="708"/>
        <w:jc w:val="both"/>
      </w:pPr>
      <w:r>
        <w:t xml:space="preserve">  исполнению контрактов в текущем году.</w:t>
      </w:r>
    </w:p>
    <w:p w:rsidR="0037506D" w:rsidRDefault="0037506D" w:rsidP="0037506D">
      <w:pPr>
        <w:pStyle w:val="ConsPlusNormal"/>
        <w:ind w:firstLine="540"/>
        <w:jc w:val="both"/>
        <w:rPr>
          <w:rFonts w:ascii="Times New Roman" w:hAnsi="Times New Roman" w:cs="Times New Roman"/>
          <w:sz w:val="24"/>
          <w:szCs w:val="24"/>
        </w:rPr>
      </w:pPr>
    </w:p>
    <w:p w:rsidR="0037506D" w:rsidRDefault="0037506D" w:rsidP="0037506D">
      <w:pPr>
        <w:pStyle w:val="ConsPlusNormal"/>
        <w:ind w:firstLine="540"/>
        <w:jc w:val="both"/>
        <w:rPr>
          <w:rFonts w:ascii="Times New Roman" w:hAnsi="Times New Roman" w:cs="Times New Roman"/>
          <w:sz w:val="24"/>
          <w:szCs w:val="24"/>
        </w:rPr>
      </w:pPr>
      <w:r w:rsidRPr="007823FD">
        <w:rPr>
          <w:rFonts w:ascii="Times New Roman" w:hAnsi="Times New Roman" w:cs="Times New Roman"/>
          <w:sz w:val="24"/>
          <w:szCs w:val="24"/>
        </w:rPr>
        <w:t>Согласно ч. 15 ст. 21 Закона № 44-ФЗ</w:t>
      </w:r>
      <w:r>
        <w:t xml:space="preserve">  </w:t>
      </w:r>
      <w:r w:rsidRPr="007823FD">
        <w:rPr>
          <w:rFonts w:ascii="Times New Roman" w:hAnsi="Times New Roman" w:cs="Times New Roman"/>
          <w:sz w:val="24"/>
          <w:szCs w:val="24"/>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7506D" w:rsidRPr="004704DF" w:rsidRDefault="0037506D" w:rsidP="0037506D">
      <w:pPr>
        <w:pStyle w:val="ConsPlusNormal"/>
        <w:ind w:firstLine="540"/>
        <w:jc w:val="both"/>
        <w:rPr>
          <w:rFonts w:ascii="Times New Roman" w:hAnsi="Times New Roman" w:cs="Times New Roman"/>
          <w:b/>
          <w:i/>
          <w:sz w:val="24"/>
          <w:szCs w:val="24"/>
        </w:rPr>
      </w:pPr>
      <w:r>
        <w:rPr>
          <w:rFonts w:ascii="Times New Roman" w:hAnsi="Times New Roman" w:cs="Times New Roman"/>
          <w:sz w:val="24"/>
          <w:szCs w:val="24"/>
        </w:rPr>
        <w:t xml:space="preserve">В нарушение ч. 15 ст. 21 Закона № 44-ФЗ Субъектом контроля нарушен срок размещения плана-графика (Версия 1: дата утверждения плана-графика Субъектом контроля - 19 января 2015 года, дата опубликования плана-графика на Официальном сайте в информационно-телекоммуникационной сети «Интернет»  - 30 января 2015 года. </w:t>
      </w:r>
    </w:p>
    <w:p w:rsidR="00092C47" w:rsidRDefault="00092C47" w:rsidP="0082716F">
      <w:pPr>
        <w:pStyle w:val="af8"/>
        <w:ind w:left="0" w:firstLine="708"/>
        <w:jc w:val="both"/>
      </w:pPr>
    </w:p>
    <w:p w:rsidR="00872425" w:rsidRPr="00FE3035" w:rsidRDefault="00872425" w:rsidP="00F352E6">
      <w:pPr>
        <w:ind w:firstLine="709"/>
        <w:jc w:val="both"/>
      </w:pPr>
      <w:r w:rsidRPr="00FE3035">
        <w:t xml:space="preserve">В соответствии с функциональными требованиями Минэкономразвития России на ООС с 1 мая 2015 года будет недоступна функция размещения новых </w:t>
      </w:r>
      <w:hyperlink r:id="rId7" w:tgtFrame="_blank" w:history="1">
        <w:r w:rsidRPr="00FE3035">
          <w:rPr>
            <w:rStyle w:val="af0"/>
            <w:color w:val="auto"/>
            <w:u w:val="none"/>
          </w:rPr>
          <w:t xml:space="preserve">планов-графиков </w:t>
        </w:r>
      </w:hyperlink>
      <w:r w:rsidRPr="00FE3035">
        <w:t>закупок, товаров, работ, услуг для обеспечения государственных и муниципальных нужд в неструктурированной форме (форме электронного документа).</w:t>
      </w:r>
    </w:p>
    <w:p w:rsidR="00872425" w:rsidRPr="00F352E6" w:rsidRDefault="00872425" w:rsidP="00F352E6">
      <w:pPr>
        <w:ind w:firstLine="709"/>
        <w:jc w:val="both"/>
        <w:rPr>
          <w:color w:val="292929"/>
        </w:rPr>
      </w:pPr>
      <w:r w:rsidRPr="00FE3035">
        <w:t xml:space="preserve"> Согласно новым правилам, все размещенные на ООС планы-графики в неструктурированном виде должны быть аннулированы заказчиками и опубликованы в структурированном виде. При этом в случае внесения изменений в ранее опубликованный план-график в неструктурированной форме возможность публикации измененного плана-графика в неструктурированной форме сохранится до 1 июня 2015 года</w:t>
      </w:r>
      <w:r w:rsidRPr="00F352E6">
        <w:rPr>
          <w:i/>
          <w:color w:val="000000"/>
          <w:sz w:val="20"/>
          <w:szCs w:val="20"/>
        </w:rPr>
        <w:t xml:space="preserve"> </w:t>
      </w:r>
      <w:r w:rsidRPr="00F352E6">
        <w:rPr>
          <w:color w:val="000000"/>
        </w:rPr>
        <w:t>(основание: объявление Официального сайта от 27.04.2015 13:55 "Новости по 44-ФЗ").</w:t>
      </w:r>
    </w:p>
    <w:p w:rsidR="00872425" w:rsidRPr="00092C47" w:rsidRDefault="00872425" w:rsidP="00F86E1E">
      <w:pPr>
        <w:pStyle w:val="af8"/>
        <w:ind w:left="0" w:firstLine="708"/>
        <w:jc w:val="both"/>
        <w:rPr>
          <w:color w:val="000000" w:themeColor="text1"/>
        </w:rPr>
      </w:pPr>
      <w:r>
        <w:t xml:space="preserve">Согласно данного письма Субъектом контроля </w:t>
      </w:r>
      <w:r w:rsidR="00092C47">
        <w:t>15</w:t>
      </w:r>
      <w:r>
        <w:t xml:space="preserve"> мая 2015 года план-график на 2015 г. в неструктурированном виде аннулирован. В соответствии с  </w:t>
      </w:r>
      <w:r w:rsidRPr="00F352E6">
        <w:rPr>
          <w:color w:val="292929"/>
        </w:rPr>
        <w:t>функциональными требованиями Минэкономразвития России</w:t>
      </w:r>
      <w:r>
        <w:rPr>
          <w:color w:val="292929"/>
        </w:rPr>
        <w:t xml:space="preserve"> Субъект контроля перешел на формирование плана-графика на 2015 год, в структурированном виде.</w:t>
      </w:r>
      <w:r w:rsidRPr="00F86E1E">
        <w:t xml:space="preserve"> </w:t>
      </w:r>
      <w:r w:rsidRPr="00785903">
        <w:t>Согласно реестра планов-</w:t>
      </w:r>
      <w:r w:rsidRPr="00785903">
        <w:lastRenderedPageBreak/>
        <w:t xml:space="preserve">графиков и планов закупок, плану-графику Субъекта контроля присвоен реестровый № </w:t>
      </w:r>
      <w:hyperlink r:id="rId8" w:tgtFrame="_blank" w:history="1">
        <w:r w:rsidR="00092C47" w:rsidRPr="00092C47">
          <w:rPr>
            <w:rStyle w:val="af0"/>
            <w:color w:val="000000" w:themeColor="text1"/>
            <w:u w:val="none"/>
          </w:rPr>
          <w:t xml:space="preserve">44201501063000110002 </w:t>
        </w:r>
      </w:hyperlink>
      <w:r w:rsidR="0037506D">
        <w:rPr>
          <w:color w:val="000000" w:themeColor="text1"/>
        </w:rPr>
        <w:t>(версия 1).</w:t>
      </w:r>
    </w:p>
    <w:p w:rsidR="00872425" w:rsidRDefault="00872425" w:rsidP="00C92D01">
      <w:pPr>
        <w:pStyle w:val="af8"/>
        <w:ind w:left="0" w:firstLine="708"/>
        <w:jc w:val="both"/>
      </w:pPr>
    </w:p>
    <w:p w:rsidR="00872425" w:rsidRDefault="00872425" w:rsidP="002A4066">
      <w:pPr>
        <w:pStyle w:val="af8"/>
        <w:ind w:left="0" w:firstLine="708"/>
        <w:jc w:val="both"/>
      </w:pPr>
      <w:r>
        <w:t>Субъектом контроля план-график на 2015 г. в структурированном виде, формировался с нарушениями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Субъектом контроля опубликована на сайте 07.12.2015 г.:</w:t>
      </w:r>
    </w:p>
    <w:p w:rsidR="003C5B31" w:rsidRPr="00DF7E9B" w:rsidRDefault="003C5B31" w:rsidP="003C5B31">
      <w:pPr>
        <w:pStyle w:val="ConsPlusNormal"/>
        <w:ind w:firstLine="540"/>
        <w:jc w:val="both"/>
        <w:rPr>
          <w:rFonts w:ascii="Times New Roman" w:hAnsi="Times New Roman" w:cs="Times New Roman"/>
          <w:sz w:val="24"/>
          <w:szCs w:val="24"/>
        </w:rPr>
      </w:pPr>
      <w:r>
        <w:t xml:space="preserve">- </w:t>
      </w:r>
      <w:r w:rsidRPr="00DF7E9B">
        <w:rPr>
          <w:rFonts w:ascii="Times New Roman" w:hAnsi="Times New Roman" w:cs="Times New Roman"/>
          <w:sz w:val="24"/>
          <w:szCs w:val="24"/>
        </w:rPr>
        <w:t xml:space="preserve">в столбце 4 – </w:t>
      </w:r>
      <w:r w:rsidRPr="003C5B31">
        <w:rPr>
          <w:rFonts w:ascii="Times New Roman" w:hAnsi="Times New Roman" w:cs="Times New Roman"/>
          <w:sz w:val="24"/>
          <w:szCs w:val="24"/>
        </w:rPr>
        <w:t>(Версия 1 плана-графика)</w:t>
      </w:r>
      <w:r>
        <w:t xml:space="preserve"> </w:t>
      </w:r>
      <w:r w:rsidRPr="00DF7E9B">
        <w:rPr>
          <w:rFonts w:ascii="Times New Roman" w:hAnsi="Times New Roman" w:cs="Times New Roman"/>
          <w:sz w:val="24"/>
          <w:szCs w:val="24"/>
        </w:rPr>
        <w:t>не указан</w:t>
      </w:r>
      <w:r>
        <w:t xml:space="preserve"> </w:t>
      </w:r>
      <w:r w:rsidRPr="00DF7E9B">
        <w:rPr>
          <w:rFonts w:ascii="Times New Roman" w:hAnsi="Times New Roman" w:cs="Times New Roman"/>
          <w:sz w:val="24"/>
          <w:szCs w:val="24"/>
        </w:rPr>
        <w:t>порядковый номер закупки (лота), осуществляем</w:t>
      </w:r>
      <w:r>
        <w:rPr>
          <w:rFonts w:ascii="Times New Roman" w:hAnsi="Times New Roman" w:cs="Times New Roman"/>
          <w:sz w:val="24"/>
          <w:szCs w:val="24"/>
        </w:rPr>
        <w:t>ый</w:t>
      </w:r>
      <w:r w:rsidRPr="00DF7E9B">
        <w:rPr>
          <w:rFonts w:ascii="Times New Roman" w:hAnsi="Times New Roman" w:cs="Times New Roman"/>
          <w:sz w:val="24"/>
          <w:szCs w:val="24"/>
        </w:rPr>
        <w:t xml:space="preserve">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r w:rsidR="0037506D">
        <w:rPr>
          <w:rFonts w:ascii="Times New Roman" w:hAnsi="Times New Roman" w:cs="Times New Roman"/>
          <w:sz w:val="24"/>
          <w:szCs w:val="24"/>
        </w:rPr>
        <w:t>.</w:t>
      </w:r>
    </w:p>
    <w:p w:rsidR="00FE3035" w:rsidRDefault="0037506D" w:rsidP="00FE3035">
      <w:pPr>
        <w:pStyle w:val="af8"/>
        <w:ind w:left="0" w:firstLine="708"/>
        <w:jc w:val="both"/>
        <w:rPr>
          <w:color w:val="000000" w:themeColor="text1"/>
        </w:rPr>
      </w:pPr>
      <w:r>
        <w:t xml:space="preserve">Согласно реестра </w:t>
      </w:r>
      <w:r w:rsidRPr="00785903">
        <w:t>планов-графиков и планов закупок,</w:t>
      </w:r>
      <w:r>
        <w:t xml:space="preserve"> </w:t>
      </w:r>
      <w:r w:rsidRPr="00785903">
        <w:t xml:space="preserve">план-график Субъекта контроля </w:t>
      </w:r>
      <w:r w:rsidR="00FE3035">
        <w:t xml:space="preserve">под </w:t>
      </w:r>
      <w:r w:rsidRPr="00785903">
        <w:t>реестров</w:t>
      </w:r>
      <w:r w:rsidR="00FE3035">
        <w:t>ым номером</w:t>
      </w:r>
      <w:r w:rsidRPr="00785903">
        <w:t xml:space="preserve"> </w:t>
      </w:r>
      <w:hyperlink r:id="rId9" w:tgtFrame="_blank" w:history="1">
        <w:r w:rsidRPr="00092C47">
          <w:rPr>
            <w:rStyle w:val="af0"/>
            <w:color w:val="000000" w:themeColor="text1"/>
            <w:u w:val="none"/>
          </w:rPr>
          <w:t xml:space="preserve">44201501063000110002 </w:t>
        </w:r>
      </w:hyperlink>
      <w:r>
        <w:rPr>
          <w:color w:val="000000" w:themeColor="text1"/>
        </w:rPr>
        <w:t>(версия 1)</w:t>
      </w:r>
      <w:r w:rsidR="00FE3035">
        <w:rPr>
          <w:color w:val="000000" w:themeColor="text1"/>
        </w:rPr>
        <w:t xml:space="preserve"> аннулирован 18 августа 2015 г. </w:t>
      </w:r>
    </w:p>
    <w:p w:rsidR="00FE3035" w:rsidRPr="00FE3035" w:rsidRDefault="00FE3035" w:rsidP="00FE3035">
      <w:pPr>
        <w:pStyle w:val="af8"/>
        <w:ind w:left="0" w:firstLine="708"/>
        <w:jc w:val="both"/>
        <w:rPr>
          <w:color w:val="000000" w:themeColor="text1"/>
        </w:rPr>
      </w:pPr>
      <w:r>
        <w:rPr>
          <w:color w:val="000000" w:themeColor="text1"/>
        </w:rPr>
        <w:t xml:space="preserve">Субъектом контроля составлена и опубликована на официальном сайте  новая версия </w:t>
      </w:r>
      <w:r w:rsidRPr="00785903">
        <w:t>план</w:t>
      </w:r>
      <w:r>
        <w:t>а</w:t>
      </w:r>
      <w:r w:rsidRPr="00785903">
        <w:t>-график</w:t>
      </w:r>
      <w:r>
        <w:t xml:space="preserve">а на 2015 год и </w:t>
      </w:r>
      <w:r w:rsidRPr="00785903">
        <w:t>присвоен реестровый №</w:t>
      </w:r>
      <w:r w:rsidRPr="00FE3035">
        <w:rPr>
          <w:rFonts w:ascii="Roboto Slab" w:hAnsi="Roboto Slab" w:cs="Arial"/>
          <w:caps/>
          <w:color w:val="41484E"/>
          <w:sz w:val="38"/>
          <w:szCs w:val="38"/>
        </w:rPr>
        <w:t xml:space="preserve"> </w:t>
      </w:r>
      <w:r w:rsidRPr="00FE3035">
        <w:rPr>
          <w:caps/>
          <w:color w:val="000000" w:themeColor="text1"/>
        </w:rPr>
        <w:t>44201501063000110003</w:t>
      </w:r>
      <w:r>
        <w:rPr>
          <w:caps/>
          <w:color w:val="000000" w:themeColor="text1"/>
        </w:rPr>
        <w:t>.</w:t>
      </w:r>
    </w:p>
    <w:p w:rsidR="00872425" w:rsidRDefault="00872425" w:rsidP="00C92D01">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872425" w:rsidRPr="00F22790" w:rsidRDefault="00872425" w:rsidP="00F22790">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w:t>
      </w:r>
      <w:r>
        <w:t>Е</w:t>
      </w:r>
      <w:r w:rsidRPr="00F22790">
        <w:t xml:space="preserve">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872425" w:rsidRDefault="00872425" w:rsidP="00C92D01">
      <w:pPr>
        <w:pStyle w:val="af8"/>
        <w:ind w:left="0" w:firstLine="708"/>
        <w:jc w:val="both"/>
      </w:pPr>
      <w:r>
        <w:t xml:space="preserve">План-график на 2016 год Субъектом контроля размещен своевременно, (Решение № </w:t>
      </w:r>
      <w:r w:rsidR="003737BA">
        <w:t>40</w:t>
      </w:r>
      <w:r>
        <w:t xml:space="preserve"> Совета Пудожского </w:t>
      </w:r>
      <w:r w:rsidR="003737BA">
        <w:t>городского поселения</w:t>
      </w:r>
      <w:r>
        <w:t xml:space="preserve"> от </w:t>
      </w:r>
      <w:r w:rsidR="003737BA">
        <w:t>30</w:t>
      </w:r>
      <w:r>
        <w:t xml:space="preserve">.12.2015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xml:space="preserve"> в сфере закупок, дата размещения  </w:t>
      </w:r>
      <w:r w:rsidR="003737BA">
        <w:t>22</w:t>
      </w:r>
      <w:r>
        <w:t>.</w:t>
      </w:r>
      <w:r w:rsidR="003737BA">
        <w:t>0</w:t>
      </w:r>
      <w:r>
        <w:t>1.201</w:t>
      </w:r>
      <w:r w:rsidR="003737BA">
        <w:t>6</w:t>
      </w:r>
      <w:r>
        <w:t xml:space="preserve"> г. План-график на 2016 года Субъектом контроля сформирован без нарушений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структурированном виде Субъектом контроля опубликована на сайте </w:t>
      </w:r>
      <w:r w:rsidR="003737BA">
        <w:t>14</w:t>
      </w:r>
      <w:r>
        <w:t>.0</w:t>
      </w:r>
      <w:r w:rsidR="003737BA">
        <w:t>9</w:t>
      </w:r>
      <w:r>
        <w:t>.2016 года.</w:t>
      </w:r>
    </w:p>
    <w:p w:rsidR="00785E27" w:rsidRDefault="00785E27" w:rsidP="00785E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7823FD">
        <w:rPr>
          <w:rFonts w:ascii="Times New Roman" w:hAnsi="Times New Roman" w:cs="Times New Roman"/>
          <w:sz w:val="24"/>
          <w:szCs w:val="24"/>
        </w:rPr>
        <w:t xml:space="preserve"> ч. 15 ст. 21 Закона № 44-ФЗ</w:t>
      </w:r>
      <w:r>
        <w:t xml:space="preserve">  </w:t>
      </w:r>
      <w:r w:rsidRPr="007823FD">
        <w:rPr>
          <w:rFonts w:ascii="Times New Roman" w:hAnsi="Times New Roman" w:cs="Times New Roman"/>
          <w:sz w:val="24"/>
          <w:szCs w:val="24"/>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785E27" w:rsidRPr="004704DF" w:rsidRDefault="00785E27" w:rsidP="00785E27">
      <w:pPr>
        <w:pStyle w:val="ConsPlusNormal"/>
        <w:ind w:firstLine="540"/>
        <w:jc w:val="both"/>
        <w:rPr>
          <w:rFonts w:ascii="Times New Roman" w:hAnsi="Times New Roman" w:cs="Times New Roman"/>
          <w:b/>
          <w:i/>
          <w:sz w:val="24"/>
          <w:szCs w:val="24"/>
        </w:rPr>
      </w:pPr>
      <w:r>
        <w:rPr>
          <w:rFonts w:ascii="Times New Roman" w:hAnsi="Times New Roman" w:cs="Times New Roman"/>
          <w:sz w:val="24"/>
          <w:szCs w:val="24"/>
        </w:rPr>
        <w:t xml:space="preserve">В нарушение ч. 15 ст. 21 Закона № 44-ФЗ Субъектом контроля нарушен срок размещения плана-графика (Версия 3: дата утверждения плана-графика Субъектом контроля - 30 мая 2016 года, дата опубликования плана-графика в ЕИС в информационно-телекоммуникационной сети «Интернет»  - 03 июня 2016 года. </w:t>
      </w:r>
    </w:p>
    <w:p w:rsidR="00122707" w:rsidRDefault="00122707" w:rsidP="00122707">
      <w:pPr>
        <w:pStyle w:val="af8"/>
        <w:ind w:left="0" w:firstLine="708"/>
        <w:jc w:val="both"/>
      </w:pPr>
      <w:r>
        <w:t>В связи с выявленными нарушениями порядка составления и размещения планов – графиков 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 графиков.</w:t>
      </w:r>
    </w:p>
    <w:p w:rsidR="00872425" w:rsidRDefault="00872425" w:rsidP="0082716F">
      <w:pPr>
        <w:pStyle w:val="af8"/>
        <w:ind w:left="0" w:firstLine="708"/>
        <w:jc w:val="both"/>
      </w:pPr>
    </w:p>
    <w:p w:rsidR="00872425" w:rsidRDefault="00872425" w:rsidP="0082716F">
      <w:pPr>
        <w:pStyle w:val="af8"/>
        <w:ind w:left="0" w:firstLine="708"/>
        <w:jc w:val="both"/>
      </w:pPr>
      <w:r>
        <w:t xml:space="preserve">Статьей 73 Бюджетного кодекса Российской Федерации от 31 июля 1998 года № 145-ФЗ (далее – Бюджетный кодекс) предусмотрено, что получатели бюджетных </w:t>
      </w:r>
      <w:r>
        <w:lastRenderedPageBreak/>
        <w:t>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r>
        <w:tab/>
      </w:r>
    </w:p>
    <w:p w:rsidR="00872425" w:rsidRDefault="00872425" w:rsidP="0082716F">
      <w:pPr>
        <w:autoSpaceDE w:val="0"/>
        <w:autoSpaceDN w:val="0"/>
        <w:adjustRightInd w:val="0"/>
        <w:ind w:firstLine="567"/>
        <w:jc w:val="both"/>
      </w:pPr>
    </w:p>
    <w:p w:rsidR="00872425" w:rsidRDefault="00872425" w:rsidP="0082716F">
      <w:pPr>
        <w:autoSpaceDE w:val="0"/>
        <w:autoSpaceDN w:val="0"/>
        <w:adjustRightInd w:val="0"/>
        <w:ind w:firstLine="567"/>
        <w:jc w:val="both"/>
      </w:pPr>
      <w:r>
        <w:t>Проверка осуществлялась в два этапа:</w:t>
      </w:r>
    </w:p>
    <w:p w:rsidR="00872425" w:rsidRDefault="00872425" w:rsidP="0019277C">
      <w:pPr>
        <w:numPr>
          <w:ilvl w:val="0"/>
          <w:numId w:val="4"/>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872425" w:rsidRDefault="00872425" w:rsidP="0019277C">
      <w:pPr>
        <w:numPr>
          <w:ilvl w:val="0"/>
          <w:numId w:val="4"/>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872425" w:rsidRDefault="00872425" w:rsidP="0082716F">
      <w:pPr>
        <w:autoSpaceDE w:val="0"/>
        <w:autoSpaceDN w:val="0"/>
        <w:adjustRightInd w:val="0"/>
        <w:ind w:left="567"/>
        <w:jc w:val="both"/>
        <w:rPr>
          <w:lang w:eastAsia="en-US"/>
        </w:rPr>
      </w:pPr>
    </w:p>
    <w:p w:rsidR="00872425" w:rsidRDefault="00122707" w:rsidP="0082716F">
      <w:pPr>
        <w:autoSpaceDE w:val="0"/>
        <w:autoSpaceDN w:val="0"/>
        <w:adjustRightInd w:val="0"/>
        <w:ind w:left="567"/>
        <w:jc w:val="both"/>
        <w:rPr>
          <w:b/>
        </w:rPr>
      </w:pPr>
      <w:r>
        <w:rPr>
          <w:b/>
        </w:rPr>
        <w:t>Проведение п</w:t>
      </w:r>
      <w:r w:rsidR="00872425">
        <w:rPr>
          <w:b/>
        </w:rPr>
        <w:t>ерв</w:t>
      </w:r>
      <w:r>
        <w:rPr>
          <w:b/>
        </w:rPr>
        <w:t>ого</w:t>
      </w:r>
      <w:r w:rsidR="00872425">
        <w:rPr>
          <w:b/>
        </w:rPr>
        <w:t xml:space="preserve"> этап</w:t>
      </w:r>
      <w:r>
        <w:rPr>
          <w:b/>
        </w:rPr>
        <w:t>а</w:t>
      </w:r>
      <w:r w:rsidR="00872425">
        <w:rPr>
          <w:b/>
        </w:rPr>
        <w:t xml:space="preserve"> проверки:</w:t>
      </w:r>
    </w:p>
    <w:p w:rsidR="004F04C2" w:rsidRDefault="00872425" w:rsidP="00E92F86">
      <w:pPr>
        <w:autoSpaceDE w:val="0"/>
        <w:autoSpaceDN w:val="0"/>
        <w:adjustRightInd w:val="0"/>
        <w:jc w:val="both"/>
      </w:pPr>
      <w:r>
        <w:t xml:space="preserve">На </w:t>
      </w:r>
      <w:r w:rsidR="00122707">
        <w:t>первом этапе проводится проверка</w:t>
      </w:r>
      <w:r w:rsidR="004F04C2">
        <w:t xml:space="preserve"> закупок, находящихся на стадии определения поставщика (подрядчика, исполнителя), (кроме аукционов в электронной форме).</w:t>
      </w:r>
    </w:p>
    <w:p w:rsidR="00872425" w:rsidRDefault="004F04C2" w:rsidP="00E92F86">
      <w:pPr>
        <w:autoSpaceDE w:val="0"/>
        <w:autoSpaceDN w:val="0"/>
        <w:adjustRightInd w:val="0"/>
        <w:jc w:val="both"/>
      </w:pPr>
      <w:r>
        <w:t xml:space="preserve">При проверке документов, представленных администрацией Пудожского муниципального района, а также информации, размещенной в Единой информационной системе в сфере закупок в сети Интернет </w:t>
      </w:r>
      <w:r>
        <w:rPr>
          <w:lang w:val="en-US"/>
        </w:rPr>
        <w:t>www</w:t>
      </w:r>
      <w:r w:rsidRPr="004F04C2">
        <w:t>.</w:t>
      </w:r>
      <w:r>
        <w:rPr>
          <w:lang w:val="en-US"/>
        </w:rPr>
        <w:t>zakupki</w:t>
      </w:r>
      <w:r w:rsidRPr="004F04C2">
        <w:t>.</w:t>
      </w:r>
      <w:r>
        <w:rPr>
          <w:lang w:val="en-US"/>
        </w:rPr>
        <w:t>gov</w:t>
      </w:r>
      <w:r w:rsidRPr="004F04C2">
        <w:t>.</w:t>
      </w:r>
      <w:r>
        <w:rPr>
          <w:lang w:val="en-US"/>
        </w:rPr>
        <w:t>ru</w:t>
      </w:r>
      <w:r>
        <w:t xml:space="preserve">, установлено, что на момент начала проведения проверки (12.09.2016 г.) </w:t>
      </w:r>
      <w:r w:rsidR="00872425">
        <w:t xml:space="preserve">находящиеся </w:t>
      </w:r>
      <w:r>
        <w:t>на</w:t>
      </w:r>
      <w:r w:rsidR="00872425">
        <w:t xml:space="preserve"> стадии </w:t>
      </w:r>
      <w:r>
        <w:t xml:space="preserve">определения поставщика (подрядчика, исполнителя) закупки </w:t>
      </w:r>
      <w:r w:rsidR="00872425">
        <w:t>отсутствуют.</w:t>
      </w:r>
    </w:p>
    <w:p w:rsidR="00872425" w:rsidRDefault="00872425" w:rsidP="00E92F86">
      <w:pPr>
        <w:autoSpaceDE w:val="0"/>
        <w:autoSpaceDN w:val="0"/>
        <w:adjustRightInd w:val="0"/>
        <w:ind w:left="567"/>
        <w:jc w:val="both"/>
      </w:pPr>
    </w:p>
    <w:p w:rsidR="00872425" w:rsidRDefault="00872425" w:rsidP="00E92F86">
      <w:pPr>
        <w:autoSpaceDE w:val="0"/>
        <w:autoSpaceDN w:val="0"/>
        <w:adjustRightInd w:val="0"/>
        <w:ind w:left="567"/>
        <w:jc w:val="both"/>
        <w:rPr>
          <w:b/>
        </w:rPr>
      </w:pPr>
      <w:r w:rsidRPr="00A432D6">
        <w:rPr>
          <w:b/>
        </w:rPr>
        <w:t>Второй этап проверки:</w:t>
      </w:r>
    </w:p>
    <w:p w:rsidR="00872425" w:rsidRDefault="00872425" w:rsidP="00E92F86">
      <w:pPr>
        <w:autoSpaceDE w:val="0"/>
        <w:autoSpaceDN w:val="0"/>
        <w:adjustRightInd w:val="0"/>
        <w:jc w:val="both"/>
      </w:pPr>
      <w:r>
        <w:t xml:space="preserve">В </w:t>
      </w:r>
      <w:r w:rsidR="00507E8F">
        <w:t>проверяемый период администрацией Пудожского городского поселения проведено 67 процедур определения поставщика (подрядчика, исполнителя).</w:t>
      </w:r>
    </w:p>
    <w:p w:rsidR="00507E8F" w:rsidRDefault="00507E8F" w:rsidP="00E92F86">
      <w:pPr>
        <w:autoSpaceDE w:val="0"/>
        <w:autoSpaceDN w:val="0"/>
        <w:adjustRightInd w:val="0"/>
        <w:jc w:val="both"/>
      </w:pPr>
      <w:r>
        <w:tab/>
        <w:t>Заказчиком осуществлено:</w:t>
      </w:r>
    </w:p>
    <w:p w:rsidR="00507E8F" w:rsidRDefault="00507E8F" w:rsidP="00E92F86">
      <w:pPr>
        <w:autoSpaceDE w:val="0"/>
        <w:autoSpaceDN w:val="0"/>
        <w:adjustRightInd w:val="0"/>
        <w:jc w:val="both"/>
      </w:pPr>
      <w:r>
        <w:t>61 закупка путем проведения электронных аукционов;</w:t>
      </w:r>
    </w:p>
    <w:p w:rsidR="00507E8F" w:rsidRDefault="00777CCC" w:rsidP="00E92F86">
      <w:pPr>
        <w:autoSpaceDE w:val="0"/>
        <w:autoSpaceDN w:val="0"/>
        <w:adjustRightInd w:val="0"/>
        <w:jc w:val="both"/>
      </w:pPr>
      <w:r>
        <w:t>5</w:t>
      </w:r>
      <w:r w:rsidR="00507E8F">
        <w:t xml:space="preserve"> запрос</w:t>
      </w:r>
      <w:r>
        <w:t>ов</w:t>
      </w:r>
      <w:r w:rsidR="00507E8F">
        <w:t xml:space="preserve"> котировок;</w:t>
      </w:r>
    </w:p>
    <w:p w:rsidR="00777CCC" w:rsidRDefault="00777CCC" w:rsidP="00E92F86">
      <w:pPr>
        <w:autoSpaceDE w:val="0"/>
        <w:autoSpaceDN w:val="0"/>
        <w:adjustRightInd w:val="0"/>
        <w:jc w:val="both"/>
      </w:pPr>
      <w:r>
        <w:t>1 запрос предложений;</w:t>
      </w:r>
    </w:p>
    <w:p w:rsidR="00507E8F" w:rsidRDefault="00777CCC" w:rsidP="00E92F86">
      <w:pPr>
        <w:autoSpaceDE w:val="0"/>
        <w:autoSpaceDN w:val="0"/>
        <w:adjustRightInd w:val="0"/>
        <w:jc w:val="both"/>
      </w:pPr>
      <w:r>
        <w:t xml:space="preserve">Кроме того, заказчиком согласно плана-графика на 2015 и 2016 года запланированы  закупки </w:t>
      </w:r>
      <w:r w:rsidR="00FE698F">
        <w:t>у единственного поставщика (подрядчика, исполнителя) в соответствии с п.п. 1, 8 ч. 1 ст. 93 Закона № 44-ФЗ</w:t>
      </w:r>
      <w:r w:rsidR="00507E8F">
        <w:t xml:space="preserve">  </w:t>
      </w:r>
    </w:p>
    <w:p w:rsidR="00872425" w:rsidRDefault="00872425" w:rsidP="00E92F86">
      <w:pPr>
        <w:autoSpaceDE w:val="0"/>
        <w:autoSpaceDN w:val="0"/>
        <w:adjustRightInd w:val="0"/>
        <w:ind w:left="567"/>
        <w:jc w:val="both"/>
      </w:pPr>
    </w:p>
    <w:p w:rsidR="00172132" w:rsidRPr="00172132" w:rsidRDefault="004467F4" w:rsidP="00172132">
      <w:pPr>
        <w:tabs>
          <w:tab w:val="left" w:leader="underscore" w:pos="0"/>
        </w:tabs>
        <w:snapToGrid w:val="0"/>
        <w:jc w:val="both"/>
      </w:pPr>
      <w:r>
        <w:t>Пр</w:t>
      </w:r>
      <w:r w:rsidR="00172132" w:rsidRPr="00172132">
        <w:t xml:space="preserve">оверено: </w:t>
      </w:r>
      <w:r w:rsidR="00BC789E">
        <w:t>20</w:t>
      </w:r>
      <w:r w:rsidR="00172132" w:rsidRPr="00172132">
        <w:t xml:space="preserve"> закуп</w:t>
      </w:r>
      <w:r>
        <w:t>о</w:t>
      </w:r>
      <w:r w:rsidR="00172132" w:rsidRPr="00172132">
        <w:t>к</w:t>
      </w:r>
    </w:p>
    <w:p w:rsidR="00172132" w:rsidRPr="0094620E" w:rsidRDefault="00172132" w:rsidP="00172132">
      <w:pPr>
        <w:tabs>
          <w:tab w:val="left" w:leader="underscore" w:pos="0"/>
        </w:tabs>
        <w:snapToGrid w:val="0"/>
        <w:ind w:firstLine="540"/>
        <w:jc w:val="right"/>
        <w:rPr>
          <w:sz w:val="20"/>
        </w:rPr>
      </w:pPr>
      <w:r w:rsidRPr="0094620E">
        <w:rPr>
          <w:sz w:val="20"/>
        </w:rPr>
        <w:t>Таблица №1</w:t>
      </w:r>
    </w:p>
    <w:tbl>
      <w:tblPr>
        <w:tblW w:w="106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4"/>
        <w:gridCol w:w="283"/>
        <w:gridCol w:w="53"/>
        <w:gridCol w:w="3775"/>
        <w:gridCol w:w="65"/>
        <w:gridCol w:w="1636"/>
        <w:gridCol w:w="44"/>
        <w:gridCol w:w="1373"/>
        <w:gridCol w:w="14"/>
        <w:gridCol w:w="35"/>
      </w:tblGrid>
      <w:tr w:rsidR="00172132" w:rsidRPr="0094620E" w:rsidTr="00453832">
        <w:trPr>
          <w:gridAfter w:val="1"/>
          <w:wAfter w:w="35" w:type="dxa"/>
        </w:trPr>
        <w:tc>
          <w:tcPr>
            <w:tcW w:w="709" w:type="dxa"/>
          </w:tcPr>
          <w:p w:rsidR="00172132" w:rsidRPr="0094620E" w:rsidRDefault="00172132" w:rsidP="00453832">
            <w:pPr>
              <w:jc w:val="center"/>
              <w:rPr>
                <w:sz w:val="20"/>
              </w:rPr>
            </w:pPr>
            <w:r w:rsidRPr="0094620E">
              <w:rPr>
                <w:sz w:val="20"/>
              </w:rPr>
              <w:t>№ п/п</w:t>
            </w:r>
          </w:p>
        </w:tc>
        <w:tc>
          <w:tcPr>
            <w:tcW w:w="2977" w:type="dxa"/>
            <w:gridSpan w:val="2"/>
          </w:tcPr>
          <w:p w:rsidR="00172132" w:rsidRPr="0094620E" w:rsidRDefault="00172132" w:rsidP="00453832">
            <w:pPr>
              <w:ind w:left="-151" w:right="-180" w:firstLine="43"/>
              <w:jc w:val="center"/>
              <w:rPr>
                <w:sz w:val="20"/>
              </w:rPr>
            </w:pPr>
            <w:r w:rsidRPr="0094620E">
              <w:rPr>
                <w:sz w:val="20"/>
              </w:rPr>
              <w:t>Реестровый номер закупки /</w:t>
            </w:r>
          </w:p>
          <w:p w:rsidR="00172132" w:rsidRPr="0094620E" w:rsidRDefault="00172132" w:rsidP="00453832">
            <w:pPr>
              <w:ind w:left="-151" w:right="-180" w:firstLine="43"/>
              <w:jc w:val="center"/>
              <w:rPr>
                <w:sz w:val="20"/>
              </w:rPr>
            </w:pPr>
            <w:r w:rsidRPr="0094620E">
              <w:rPr>
                <w:sz w:val="20"/>
              </w:rPr>
              <w:t xml:space="preserve"> итоги закупки</w:t>
            </w:r>
          </w:p>
        </w:tc>
        <w:tc>
          <w:tcPr>
            <w:tcW w:w="3828" w:type="dxa"/>
            <w:gridSpan w:val="2"/>
          </w:tcPr>
          <w:p w:rsidR="00172132" w:rsidRPr="0094620E" w:rsidRDefault="00172132" w:rsidP="00453832">
            <w:pPr>
              <w:jc w:val="center"/>
              <w:rPr>
                <w:sz w:val="20"/>
              </w:rPr>
            </w:pPr>
            <w:r w:rsidRPr="0094620E">
              <w:rPr>
                <w:sz w:val="20"/>
              </w:rPr>
              <w:t>Наименование закупки</w:t>
            </w:r>
          </w:p>
        </w:tc>
        <w:tc>
          <w:tcPr>
            <w:tcW w:w="1701" w:type="dxa"/>
            <w:gridSpan w:val="2"/>
          </w:tcPr>
          <w:p w:rsidR="00172132" w:rsidRPr="0094620E" w:rsidRDefault="00172132" w:rsidP="00453832">
            <w:pPr>
              <w:jc w:val="center"/>
              <w:rPr>
                <w:sz w:val="20"/>
              </w:rPr>
            </w:pPr>
            <w:r w:rsidRPr="0094620E">
              <w:rPr>
                <w:sz w:val="20"/>
              </w:rPr>
              <w:t>Начальная</w:t>
            </w:r>
          </w:p>
          <w:p w:rsidR="00172132" w:rsidRPr="0094620E" w:rsidRDefault="00172132" w:rsidP="00453832">
            <w:pPr>
              <w:ind w:left="-108"/>
              <w:jc w:val="center"/>
              <w:rPr>
                <w:sz w:val="20"/>
              </w:rPr>
            </w:pPr>
            <w:r w:rsidRPr="0094620E">
              <w:rPr>
                <w:sz w:val="20"/>
              </w:rPr>
              <w:t xml:space="preserve"> (макс) цена/</w:t>
            </w:r>
          </w:p>
          <w:p w:rsidR="00172132" w:rsidRPr="0094620E" w:rsidRDefault="00172132" w:rsidP="00453832">
            <w:pPr>
              <w:jc w:val="center"/>
              <w:rPr>
                <w:sz w:val="20"/>
              </w:rPr>
            </w:pPr>
            <w:r w:rsidRPr="0094620E">
              <w:rPr>
                <w:sz w:val="20"/>
              </w:rPr>
              <w:t>Цена контракта (руб.)</w:t>
            </w:r>
          </w:p>
        </w:tc>
        <w:tc>
          <w:tcPr>
            <w:tcW w:w="1431" w:type="dxa"/>
            <w:gridSpan w:val="3"/>
          </w:tcPr>
          <w:p w:rsidR="00172132" w:rsidRPr="0094620E" w:rsidRDefault="00172132" w:rsidP="00453832">
            <w:pPr>
              <w:ind w:right="-94"/>
              <w:jc w:val="center"/>
              <w:rPr>
                <w:sz w:val="20"/>
              </w:rPr>
            </w:pPr>
            <w:r w:rsidRPr="0094620E">
              <w:rPr>
                <w:sz w:val="20"/>
              </w:rPr>
              <w:t>Отметка об исп. контракта</w:t>
            </w:r>
          </w:p>
        </w:tc>
      </w:tr>
      <w:tr w:rsidR="00172132" w:rsidRPr="0094620E" w:rsidTr="00453832">
        <w:tc>
          <w:tcPr>
            <w:tcW w:w="10681" w:type="dxa"/>
            <w:gridSpan w:val="11"/>
          </w:tcPr>
          <w:p w:rsidR="00172132" w:rsidRPr="0094620E" w:rsidRDefault="00172132" w:rsidP="00453832">
            <w:pPr>
              <w:jc w:val="center"/>
              <w:rPr>
                <w:b/>
              </w:rPr>
            </w:pPr>
            <w:r w:rsidRPr="0094620E">
              <w:rPr>
                <w:b/>
              </w:rPr>
              <w:t>Электронные аукционы</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1</w:t>
            </w:r>
          </w:p>
        </w:tc>
        <w:tc>
          <w:tcPr>
            <w:tcW w:w="2977" w:type="dxa"/>
            <w:gridSpan w:val="2"/>
          </w:tcPr>
          <w:p w:rsidR="00172132" w:rsidRPr="00C26664" w:rsidRDefault="00593112" w:rsidP="00593112">
            <w:pPr>
              <w:rPr>
                <w:noProof/>
                <w:sz w:val="18"/>
                <w:szCs w:val="18"/>
              </w:rPr>
            </w:pPr>
            <w:r>
              <w:rPr>
                <w:noProof/>
                <w:sz w:val="18"/>
                <w:szCs w:val="18"/>
              </w:rPr>
              <w:t xml:space="preserve">№  0106300011015000038 от 09.10.2015  </w:t>
            </w:r>
          </w:p>
        </w:tc>
        <w:tc>
          <w:tcPr>
            <w:tcW w:w="3828" w:type="dxa"/>
            <w:gridSpan w:val="2"/>
          </w:tcPr>
          <w:p w:rsidR="00172132" w:rsidRPr="00AE1F78" w:rsidRDefault="00172132" w:rsidP="00AE1F78">
            <w:pPr>
              <w:jc w:val="both"/>
              <w:rPr>
                <w:noProof/>
                <w:sz w:val="18"/>
                <w:szCs w:val="18"/>
              </w:rPr>
            </w:pPr>
            <w:r w:rsidRPr="00C26664">
              <w:rPr>
                <w:sz w:val="18"/>
                <w:szCs w:val="18"/>
              </w:rPr>
              <w:t xml:space="preserve"> </w:t>
            </w:r>
            <w:r w:rsidR="00AE1F78">
              <w:rPr>
                <w:sz w:val="18"/>
                <w:szCs w:val="18"/>
              </w:rPr>
              <w:t>П</w:t>
            </w:r>
            <w:r w:rsidR="00AE1F78" w:rsidRPr="00AE1F78">
              <w:rPr>
                <w:sz w:val="16"/>
                <w:szCs w:val="16"/>
              </w:rPr>
              <w:t>риобретение одной квартиры в жилом доме в городе</w:t>
            </w:r>
            <w:r w:rsidR="00AE1F78" w:rsidRPr="00AE1F78">
              <w:rPr>
                <w:rFonts w:ascii="Roboto Slab" w:hAnsi="Roboto Slab"/>
                <w:sz w:val="15"/>
                <w:szCs w:val="15"/>
              </w:rPr>
              <w:t xml:space="preserve"> Пудоже в рамках реализации программы "Переселение граждан из аварийного жилищного фонда Пудожского городского поселения с учётом развития малоэтажного жилищного строительства" для нужд Заказчика в соответствии с Техническим заданием и проектом контракта</w:t>
            </w:r>
          </w:p>
        </w:tc>
        <w:tc>
          <w:tcPr>
            <w:tcW w:w="1701" w:type="dxa"/>
            <w:gridSpan w:val="2"/>
          </w:tcPr>
          <w:p w:rsidR="00172132" w:rsidRPr="00C26664" w:rsidRDefault="00172132" w:rsidP="00060141">
            <w:pPr>
              <w:jc w:val="center"/>
              <w:rPr>
                <w:sz w:val="18"/>
                <w:szCs w:val="18"/>
              </w:rPr>
            </w:pPr>
            <w:r w:rsidRPr="00C26664">
              <w:rPr>
                <w:sz w:val="18"/>
                <w:szCs w:val="18"/>
              </w:rPr>
              <w:t>1</w:t>
            </w:r>
            <w:r w:rsidR="00AE1F78">
              <w:rPr>
                <w:sz w:val="18"/>
                <w:szCs w:val="18"/>
              </w:rPr>
              <w:t xml:space="preserve"> 136</w:t>
            </w:r>
            <w:r w:rsidRPr="00C26664">
              <w:rPr>
                <w:sz w:val="18"/>
                <w:szCs w:val="18"/>
              </w:rPr>
              <w:t> </w:t>
            </w:r>
            <w:r w:rsidR="00AE1F78">
              <w:rPr>
                <w:sz w:val="18"/>
                <w:szCs w:val="18"/>
              </w:rPr>
              <w:t>613</w:t>
            </w:r>
            <w:r w:rsidRPr="00C26664">
              <w:rPr>
                <w:sz w:val="18"/>
                <w:szCs w:val="18"/>
              </w:rPr>
              <w:t> ,00</w:t>
            </w:r>
          </w:p>
          <w:p w:rsidR="00172132" w:rsidRPr="00C26664" w:rsidRDefault="00172132" w:rsidP="00060141">
            <w:pPr>
              <w:jc w:val="center"/>
              <w:rPr>
                <w:sz w:val="18"/>
                <w:szCs w:val="18"/>
              </w:rPr>
            </w:pPr>
          </w:p>
        </w:tc>
        <w:tc>
          <w:tcPr>
            <w:tcW w:w="1417" w:type="dxa"/>
            <w:gridSpan w:val="2"/>
          </w:tcPr>
          <w:p w:rsidR="00172132" w:rsidRPr="00C26664" w:rsidRDefault="00AE1F78" w:rsidP="00AE1F78">
            <w:pPr>
              <w:rPr>
                <w:noProof/>
                <w:sz w:val="18"/>
                <w:szCs w:val="18"/>
              </w:rPr>
            </w:pPr>
            <w:r>
              <w:rPr>
                <w:noProof/>
                <w:sz w:val="18"/>
                <w:szCs w:val="18"/>
              </w:rPr>
              <w:t xml:space="preserve"> Не состоялся</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2</w:t>
            </w:r>
          </w:p>
        </w:tc>
        <w:tc>
          <w:tcPr>
            <w:tcW w:w="2977" w:type="dxa"/>
            <w:gridSpan w:val="2"/>
          </w:tcPr>
          <w:p w:rsidR="00593112" w:rsidRPr="00593112" w:rsidRDefault="00593112" w:rsidP="00453832">
            <w:pPr>
              <w:rPr>
                <w:sz w:val="18"/>
                <w:szCs w:val="18"/>
              </w:rPr>
            </w:pPr>
            <w:r w:rsidRPr="00593112">
              <w:rPr>
                <w:sz w:val="18"/>
                <w:szCs w:val="18"/>
              </w:rPr>
              <w:t>№ 0106300011015000029 от 31.07.2015</w:t>
            </w:r>
          </w:p>
          <w:p w:rsidR="00172132" w:rsidRPr="00C26664" w:rsidRDefault="00172132" w:rsidP="00593112">
            <w:pPr>
              <w:rPr>
                <w:noProof/>
                <w:sz w:val="18"/>
                <w:szCs w:val="18"/>
              </w:rPr>
            </w:pPr>
          </w:p>
        </w:tc>
        <w:tc>
          <w:tcPr>
            <w:tcW w:w="3828" w:type="dxa"/>
            <w:gridSpan w:val="2"/>
          </w:tcPr>
          <w:p w:rsidR="00172132" w:rsidRPr="003D4E5D" w:rsidRDefault="003D4E5D" w:rsidP="003D4E5D">
            <w:pPr>
              <w:jc w:val="both"/>
              <w:rPr>
                <w:noProof/>
                <w:sz w:val="18"/>
                <w:szCs w:val="18"/>
              </w:rPr>
            </w:pPr>
            <w:r w:rsidRPr="003D4E5D">
              <w:rPr>
                <w:sz w:val="18"/>
                <w:szCs w:val="18"/>
              </w:rPr>
              <w:t>Приобретение одной квартиры в жилом доме в городе Пудоже в рамках реализации программы "Переселение граждан из аварийного жилищного фонда Пудожского городского поселения с учётом развития малоэтажного жилищного строительства" для нужд Заказчика в соответствии с Техническим заданием и проектом контракта</w:t>
            </w:r>
          </w:p>
        </w:tc>
        <w:tc>
          <w:tcPr>
            <w:tcW w:w="1701" w:type="dxa"/>
            <w:gridSpan w:val="2"/>
          </w:tcPr>
          <w:p w:rsidR="003D4E5D" w:rsidRPr="003D4E5D" w:rsidRDefault="00172132" w:rsidP="00060141">
            <w:pPr>
              <w:jc w:val="center"/>
              <w:rPr>
                <w:b/>
                <w:noProof/>
                <w:sz w:val="18"/>
                <w:szCs w:val="18"/>
              </w:rPr>
            </w:pPr>
            <w:r w:rsidRPr="003D4E5D">
              <w:rPr>
                <w:rStyle w:val="afa"/>
                <w:b w:val="0"/>
                <w:sz w:val="18"/>
                <w:szCs w:val="18"/>
              </w:rPr>
              <w:t>1 </w:t>
            </w:r>
            <w:r w:rsidR="003D4E5D" w:rsidRPr="003D4E5D">
              <w:rPr>
                <w:rStyle w:val="afa"/>
                <w:b w:val="0"/>
                <w:sz w:val="18"/>
                <w:szCs w:val="18"/>
              </w:rPr>
              <w:t>088</w:t>
            </w:r>
            <w:r w:rsidRPr="003D4E5D">
              <w:rPr>
                <w:rStyle w:val="afa"/>
                <w:b w:val="0"/>
                <w:sz w:val="18"/>
                <w:szCs w:val="18"/>
              </w:rPr>
              <w:t xml:space="preserve"> </w:t>
            </w:r>
            <w:r w:rsidR="003D4E5D" w:rsidRPr="003D4E5D">
              <w:rPr>
                <w:rStyle w:val="afa"/>
                <w:b w:val="0"/>
                <w:sz w:val="18"/>
                <w:szCs w:val="18"/>
              </w:rPr>
              <w:t>633</w:t>
            </w:r>
            <w:r w:rsidRPr="003D4E5D">
              <w:rPr>
                <w:rStyle w:val="afa"/>
                <w:b w:val="0"/>
                <w:sz w:val="18"/>
                <w:szCs w:val="18"/>
              </w:rPr>
              <w:t>,00</w:t>
            </w:r>
          </w:p>
          <w:p w:rsidR="00172132" w:rsidRPr="00C26664" w:rsidRDefault="00172132" w:rsidP="00060141">
            <w:pPr>
              <w:jc w:val="center"/>
              <w:rPr>
                <w:b/>
                <w:noProof/>
                <w:sz w:val="18"/>
                <w:szCs w:val="18"/>
              </w:rPr>
            </w:pPr>
          </w:p>
        </w:tc>
        <w:tc>
          <w:tcPr>
            <w:tcW w:w="1417" w:type="dxa"/>
            <w:gridSpan w:val="2"/>
          </w:tcPr>
          <w:p w:rsidR="00172132" w:rsidRPr="00C26664" w:rsidRDefault="003D4E5D" w:rsidP="00453832">
            <w:pPr>
              <w:rPr>
                <w:noProof/>
                <w:sz w:val="18"/>
                <w:szCs w:val="18"/>
              </w:rPr>
            </w:pPr>
            <w:r>
              <w:rPr>
                <w:noProof/>
                <w:sz w:val="18"/>
                <w:szCs w:val="18"/>
              </w:rPr>
              <w:t>Не состоялся</w:t>
            </w:r>
            <w:r w:rsidR="00172132" w:rsidRPr="00C26664">
              <w:rPr>
                <w:noProof/>
                <w:sz w:val="18"/>
                <w:szCs w:val="18"/>
              </w:rPr>
              <w:t xml:space="preserve"> </w:t>
            </w:r>
          </w:p>
          <w:p w:rsidR="00172132" w:rsidRPr="00C26664" w:rsidRDefault="00172132" w:rsidP="00453832">
            <w:pPr>
              <w:rPr>
                <w:noProof/>
                <w:sz w:val="18"/>
                <w:szCs w:val="18"/>
              </w:rPr>
            </w:pP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3</w:t>
            </w:r>
          </w:p>
        </w:tc>
        <w:tc>
          <w:tcPr>
            <w:tcW w:w="2977" w:type="dxa"/>
            <w:gridSpan w:val="2"/>
          </w:tcPr>
          <w:p w:rsidR="00593112" w:rsidRPr="00593112" w:rsidRDefault="00593112" w:rsidP="00453832">
            <w:pPr>
              <w:rPr>
                <w:sz w:val="18"/>
                <w:szCs w:val="18"/>
              </w:rPr>
            </w:pPr>
            <w:r w:rsidRPr="00593112">
              <w:rPr>
                <w:sz w:val="18"/>
                <w:szCs w:val="18"/>
              </w:rPr>
              <w:t xml:space="preserve">№ 0106300011015000041 от 15.12.2015 </w:t>
            </w:r>
          </w:p>
          <w:p w:rsidR="00172132" w:rsidRPr="00C26664" w:rsidRDefault="003D4E5D" w:rsidP="003D4E5D">
            <w:pPr>
              <w:rPr>
                <w:noProof/>
                <w:sz w:val="18"/>
                <w:szCs w:val="18"/>
              </w:rPr>
            </w:pPr>
            <w:r>
              <w:rPr>
                <w:sz w:val="18"/>
                <w:szCs w:val="18"/>
              </w:rPr>
              <w:t>М</w:t>
            </w:r>
            <w:r w:rsidR="00172132" w:rsidRPr="00C26664">
              <w:rPr>
                <w:sz w:val="18"/>
                <w:szCs w:val="18"/>
              </w:rPr>
              <w:t>К №</w:t>
            </w:r>
            <w:r>
              <w:rPr>
                <w:sz w:val="18"/>
                <w:szCs w:val="18"/>
              </w:rPr>
              <w:t xml:space="preserve"> </w:t>
            </w:r>
            <w:r w:rsidR="00502E7E" w:rsidRPr="00502E7E">
              <w:rPr>
                <w:rStyle w:val="af0"/>
                <w:sz w:val="18"/>
                <w:szCs w:val="18"/>
              </w:rPr>
              <w:t>31015006293160000010002</w:t>
            </w:r>
            <w:r w:rsidRPr="00502E7E">
              <w:rPr>
                <w:sz w:val="18"/>
                <w:szCs w:val="18"/>
              </w:rPr>
              <w:t xml:space="preserve"> </w:t>
            </w:r>
            <w:r w:rsidR="00502E7E">
              <w:rPr>
                <w:sz w:val="18"/>
                <w:szCs w:val="18"/>
              </w:rPr>
              <w:t xml:space="preserve">(01/01) </w:t>
            </w:r>
            <w:r w:rsidR="00172132" w:rsidRPr="00C26664">
              <w:rPr>
                <w:sz w:val="18"/>
                <w:szCs w:val="18"/>
              </w:rPr>
              <w:t xml:space="preserve">от </w:t>
            </w:r>
            <w:r>
              <w:rPr>
                <w:sz w:val="18"/>
                <w:szCs w:val="18"/>
              </w:rPr>
              <w:t>08</w:t>
            </w:r>
            <w:r w:rsidR="00172132" w:rsidRPr="00C26664">
              <w:rPr>
                <w:sz w:val="18"/>
                <w:szCs w:val="18"/>
              </w:rPr>
              <w:t>.0</w:t>
            </w:r>
            <w:r>
              <w:rPr>
                <w:sz w:val="18"/>
                <w:szCs w:val="18"/>
              </w:rPr>
              <w:t>1</w:t>
            </w:r>
            <w:r w:rsidR="00172132" w:rsidRPr="00C26664">
              <w:rPr>
                <w:sz w:val="18"/>
                <w:szCs w:val="18"/>
              </w:rPr>
              <w:t>.16</w:t>
            </w:r>
            <w:r w:rsidR="00172132" w:rsidRPr="00C26664">
              <w:rPr>
                <w:vanish/>
                <w:sz w:val="18"/>
                <w:szCs w:val="18"/>
              </w:rPr>
              <w:t xml:space="preserve"> </w:t>
            </w:r>
          </w:p>
        </w:tc>
        <w:tc>
          <w:tcPr>
            <w:tcW w:w="3828" w:type="dxa"/>
            <w:gridSpan w:val="2"/>
          </w:tcPr>
          <w:p w:rsidR="00172132" w:rsidRPr="003D4E5D" w:rsidRDefault="003D4E5D" w:rsidP="00453832">
            <w:pPr>
              <w:rPr>
                <w:noProof/>
                <w:sz w:val="18"/>
                <w:szCs w:val="18"/>
              </w:rPr>
            </w:pPr>
            <w:r w:rsidRPr="003D4E5D">
              <w:rPr>
                <w:sz w:val="18"/>
                <w:szCs w:val="18"/>
              </w:rPr>
              <w:t>Выполнение работ по зимнему содержанию муниципальных дорог на территории Пудожского городского поселения</w:t>
            </w:r>
          </w:p>
        </w:tc>
        <w:tc>
          <w:tcPr>
            <w:tcW w:w="1701" w:type="dxa"/>
            <w:gridSpan w:val="2"/>
          </w:tcPr>
          <w:p w:rsidR="00172132" w:rsidRPr="00060141" w:rsidRDefault="003D4E5D" w:rsidP="00060141">
            <w:pPr>
              <w:jc w:val="center"/>
              <w:rPr>
                <w:b/>
                <w:sz w:val="18"/>
                <w:szCs w:val="18"/>
                <w:u w:val="single"/>
              </w:rPr>
            </w:pPr>
            <w:r w:rsidRPr="00060141">
              <w:rPr>
                <w:rStyle w:val="apple-converted-space"/>
                <w:bCs/>
                <w:sz w:val="18"/>
                <w:szCs w:val="18"/>
                <w:bdr w:val="none" w:sz="0" w:space="0" w:color="auto" w:frame="1"/>
                <w:shd w:val="clear" w:color="auto" w:fill="FFFFFF"/>
              </w:rPr>
              <w:t>480 000</w:t>
            </w:r>
            <w:r w:rsidR="00172132" w:rsidRPr="00060141">
              <w:rPr>
                <w:rStyle w:val="afa"/>
                <w:sz w:val="18"/>
                <w:szCs w:val="18"/>
                <w:bdr w:val="none" w:sz="0" w:space="0" w:color="auto" w:frame="1"/>
                <w:shd w:val="clear" w:color="auto" w:fill="FFFFFF"/>
              </w:rPr>
              <w:t>,</w:t>
            </w:r>
            <w:r w:rsidR="00172132" w:rsidRPr="00060141">
              <w:rPr>
                <w:rStyle w:val="afa"/>
                <w:b w:val="0"/>
                <w:sz w:val="18"/>
                <w:szCs w:val="18"/>
                <w:bdr w:val="none" w:sz="0" w:space="0" w:color="auto" w:frame="1"/>
                <w:shd w:val="clear" w:color="auto" w:fill="FFFFFF"/>
              </w:rPr>
              <w:t>00</w:t>
            </w:r>
            <w:r w:rsidR="00172132" w:rsidRPr="00060141">
              <w:rPr>
                <w:rStyle w:val="afa"/>
                <w:b w:val="0"/>
                <w:sz w:val="18"/>
                <w:szCs w:val="18"/>
              </w:rPr>
              <w:t xml:space="preserve">/ </w:t>
            </w:r>
            <w:r w:rsidR="00172132" w:rsidRPr="00060141">
              <w:rPr>
                <w:rStyle w:val="afa"/>
                <w:b w:val="0"/>
                <w:sz w:val="18"/>
                <w:szCs w:val="18"/>
                <w:bdr w:val="none" w:sz="0" w:space="0" w:color="auto" w:frame="1"/>
                <w:shd w:val="clear" w:color="auto" w:fill="FFFFFF"/>
              </w:rPr>
              <w:t> 4</w:t>
            </w:r>
            <w:r w:rsidRPr="00060141">
              <w:rPr>
                <w:rStyle w:val="afa"/>
                <w:b w:val="0"/>
                <w:sz w:val="18"/>
                <w:szCs w:val="18"/>
                <w:bdr w:val="none" w:sz="0" w:space="0" w:color="auto" w:frame="1"/>
                <w:shd w:val="clear" w:color="auto" w:fill="FFFFFF"/>
              </w:rPr>
              <w:t>80</w:t>
            </w:r>
            <w:r w:rsidR="00172132" w:rsidRPr="00060141">
              <w:rPr>
                <w:rStyle w:val="afa"/>
                <w:b w:val="0"/>
                <w:sz w:val="18"/>
                <w:szCs w:val="18"/>
                <w:bdr w:val="none" w:sz="0" w:space="0" w:color="auto" w:frame="1"/>
                <w:shd w:val="clear" w:color="auto" w:fill="FFFFFF"/>
              </w:rPr>
              <w:t> </w:t>
            </w:r>
            <w:r w:rsidRPr="00060141">
              <w:rPr>
                <w:rStyle w:val="afa"/>
                <w:b w:val="0"/>
                <w:sz w:val="18"/>
                <w:szCs w:val="18"/>
                <w:bdr w:val="none" w:sz="0" w:space="0" w:color="auto" w:frame="1"/>
                <w:shd w:val="clear" w:color="auto" w:fill="FFFFFF"/>
              </w:rPr>
              <w:t>000</w:t>
            </w:r>
            <w:r w:rsidR="00172132" w:rsidRPr="00060141">
              <w:rPr>
                <w:rStyle w:val="afa"/>
                <w:b w:val="0"/>
                <w:sz w:val="18"/>
                <w:szCs w:val="18"/>
                <w:bdr w:val="none" w:sz="0" w:space="0" w:color="auto" w:frame="1"/>
                <w:shd w:val="clear" w:color="auto" w:fill="FFFFFF"/>
              </w:rPr>
              <w:t>,00</w:t>
            </w:r>
          </w:p>
          <w:p w:rsidR="00172132" w:rsidRPr="00060141" w:rsidRDefault="00172132" w:rsidP="00060141">
            <w:pPr>
              <w:jc w:val="center"/>
              <w:rPr>
                <w:noProof/>
                <w:sz w:val="18"/>
                <w:szCs w:val="18"/>
              </w:rPr>
            </w:pPr>
          </w:p>
        </w:tc>
        <w:tc>
          <w:tcPr>
            <w:tcW w:w="1417" w:type="dxa"/>
            <w:gridSpan w:val="2"/>
          </w:tcPr>
          <w:p w:rsidR="00172132" w:rsidRPr="00C26664" w:rsidRDefault="003D4E5D" w:rsidP="004467F4">
            <w:pPr>
              <w:jc w:val="center"/>
              <w:rPr>
                <w:noProof/>
                <w:sz w:val="18"/>
                <w:szCs w:val="18"/>
              </w:rPr>
            </w:pPr>
            <w:r>
              <w:rPr>
                <w:noProof/>
                <w:sz w:val="18"/>
                <w:szCs w:val="18"/>
              </w:rPr>
              <w:t>И</w:t>
            </w:r>
            <w:r w:rsidR="00172132" w:rsidRPr="00C26664">
              <w:rPr>
                <w:noProof/>
                <w:sz w:val="18"/>
                <w:szCs w:val="18"/>
              </w:rPr>
              <w:t>сп.</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4</w:t>
            </w:r>
          </w:p>
        </w:tc>
        <w:tc>
          <w:tcPr>
            <w:tcW w:w="2977" w:type="dxa"/>
            <w:gridSpan w:val="2"/>
          </w:tcPr>
          <w:p w:rsidR="00593112" w:rsidRPr="00593112" w:rsidRDefault="00593112" w:rsidP="00453832">
            <w:pPr>
              <w:rPr>
                <w:sz w:val="18"/>
                <w:szCs w:val="18"/>
              </w:rPr>
            </w:pPr>
            <w:r>
              <w:rPr>
                <w:sz w:val="18"/>
                <w:szCs w:val="18"/>
              </w:rPr>
              <w:t>№ 0106300011015000028 от 10.07.2015</w:t>
            </w:r>
          </w:p>
          <w:p w:rsidR="00172132" w:rsidRPr="00C26664" w:rsidRDefault="00060141" w:rsidP="00060141">
            <w:pPr>
              <w:rPr>
                <w:noProof/>
                <w:sz w:val="18"/>
                <w:szCs w:val="18"/>
              </w:rPr>
            </w:pPr>
            <w:r>
              <w:rPr>
                <w:sz w:val="18"/>
                <w:szCs w:val="18"/>
              </w:rPr>
              <w:lastRenderedPageBreak/>
              <w:t>М</w:t>
            </w:r>
            <w:r w:rsidR="00172132" w:rsidRPr="00C26664">
              <w:rPr>
                <w:sz w:val="18"/>
                <w:szCs w:val="18"/>
              </w:rPr>
              <w:t>К №</w:t>
            </w:r>
            <w:r>
              <w:rPr>
                <w:sz w:val="18"/>
                <w:szCs w:val="18"/>
              </w:rPr>
              <w:t xml:space="preserve"> </w:t>
            </w:r>
            <w:r w:rsidRPr="00060141">
              <w:rPr>
                <w:rStyle w:val="af0"/>
                <w:sz w:val="18"/>
                <w:szCs w:val="18"/>
              </w:rPr>
              <w:t xml:space="preserve">31015006293150000420004 </w:t>
            </w:r>
            <w:r w:rsidRPr="00060141">
              <w:rPr>
                <w:rStyle w:val="af0"/>
                <w:color w:val="000000" w:themeColor="text1"/>
                <w:sz w:val="18"/>
                <w:szCs w:val="18"/>
                <w:u w:val="none"/>
              </w:rPr>
              <w:t>(13/07)</w:t>
            </w:r>
            <w:r>
              <w:rPr>
                <w:rStyle w:val="af0"/>
                <w:color w:val="000000" w:themeColor="text1"/>
                <w:sz w:val="18"/>
                <w:szCs w:val="18"/>
                <w:u w:val="none"/>
              </w:rPr>
              <w:t xml:space="preserve">  </w:t>
            </w:r>
            <w:r w:rsidR="00172132" w:rsidRPr="00C26664">
              <w:rPr>
                <w:sz w:val="18"/>
                <w:szCs w:val="18"/>
              </w:rPr>
              <w:t xml:space="preserve">от </w:t>
            </w:r>
            <w:r>
              <w:rPr>
                <w:sz w:val="18"/>
                <w:szCs w:val="18"/>
              </w:rPr>
              <w:t>30</w:t>
            </w:r>
            <w:r w:rsidR="00172132" w:rsidRPr="00C26664">
              <w:rPr>
                <w:sz w:val="18"/>
                <w:szCs w:val="18"/>
              </w:rPr>
              <w:t>.0</w:t>
            </w:r>
            <w:r>
              <w:rPr>
                <w:sz w:val="18"/>
                <w:szCs w:val="18"/>
              </w:rPr>
              <w:t>7</w:t>
            </w:r>
            <w:r w:rsidR="00172132" w:rsidRPr="00C26664">
              <w:rPr>
                <w:sz w:val="18"/>
                <w:szCs w:val="18"/>
              </w:rPr>
              <w:t>.201</w:t>
            </w:r>
            <w:r>
              <w:rPr>
                <w:sz w:val="18"/>
                <w:szCs w:val="18"/>
              </w:rPr>
              <w:t>5</w:t>
            </w:r>
            <w:r w:rsidR="00172132" w:rsidRPr="00C26664">
              <w:rPr>
                <w:sz w:val="18"/>
                <w:szCs w:val="18"/>
              </w:rPr>
              <w:t xml:space="preserve"> </w:t>
            </w:r>
          </w:p>
        </w:tc>
        <w:tc>
          <w:tcPr>
            <w:tcW w:w="3828" w:type="dxa"/>
            <w:gridSpan w:val="2"/>
          </w:tcPr>
          <w:p w:rsidR="00172132" w:rsidRPr="00060141" w:rsidRDefault="00060141" w:rsidP="00453832">
            <w:pPr>
              <w:rPr>
                <w:noProof/>
                <w:sz w:val="18"/>
                <w:szCs w:val="18"/>
              </w:rPr>
            </w:pPr>
            <w:r>
              <w:rPr>
                <w:sz w:val="18"/>
                <w:szCs w:val="18"/>
              </w:rPr>
              <w:lastRenderedPageBreak/>
              <w:t>Р</w:t>
            </w:r>
            <w:r w:rsidRPr="00060141">
              <w:rPr>
                <w:sz w:val="18"/>
                <w:szCs w:val="18"/>
              </w:rPr>
              <w:t>емонт проездов к дворовым территориям и дворовых территорий МКД г.Пудожа</w:t>
            </w:r>
          </w:p>
        </w:tc>
        <w:tc>
          <w:tcPr>
            <w:tcW w:w="1701" w:type="dxa"/>
            <w:gridSpan w:val="2"/>
          </w:tcPr>
          <w:p w:rsidR="00172132" w:rsidRPr="00060141" w:rsidRDefault="00172132" w:rsidP="00060141">
            <w:pPr>
              <w:jc w:val="center"/>
              <w:rPr>
                <w:rStyle w:val="afa"/>
                <w:b w:val="0"/>
                <w:sz w:val="18"/>
                <w:szCs w:val="18"/>
              </w:rPr>
            </w:pPr>
            <w:r w:rsidRPr="00060141">
              <w:rPr>
                <w:rStyle w:val="afa"/>
                <w:b w:val="0"/>
                <w:sz w:val="18"/>
                <w:szCs w:val="18"/>
                <w:bdr w:val="none" w:sz="0" w:space="0" w:color="auto" w:frame="1"/>
                <w:shd w:val="clear" w:color="auto" w:fill="FFFFFF"/>
              </w:rPr>
              <w:t>8</w:t>
            </w:r>
            <w:r w:rsidR="00060141" w:rsidRPr="00060141">
              <w:rPr>
                <w:rStyle w:val="afa"/>
                <w:b w:val="0"/>
                <w:sz w:val="18"/>
                <w:szCs w:val="18"/>
                <w:bdr w:val="none" w:sz="0" w:space="0" w:color="auto" w:frame="1"/>
                <w:shd w:val="clear" w:color="auto" w:fill="FFFFFF"/>
              </w:rPr>
              <w:t>28</w:t>
            </w:r>
            <w:r w:rsidRPr="00060141">
              <w:rPr>
                <w:rStyle w:val="afa"/>
                <w:b w:val="0"/>
                <w:sz w:val="18"/>
                <w:szCs w:val="18"/>
                <w:bdr w:val="none" w:sz="0" w:space="0" w:color="auto" w:frame="1"/>
                <w:shd w:val="clear" w:color="auto" w:fill="FFFFFF"/>
              </w:rPr>
              <w:t> </w:t>
            </w:r>
            <w:r w:rsidR="00060141" w:rsidRPr="00060141">
              <w:rPr>
                <w:rStyle w:val="afa"/>
                <w:b w:val="0"/>
                <w:sz w:val="18"/>
                <w:szCs w:val="18"/>
                <w:bdr w:val="none" w:sz="0" w:space="0" w:color="auto" w:frame="1"/>
                <w:shd w:val="clear" w:color="auto" w:fill="FFFFFF"/>
              </w:rPr>
              <w:t>828</w:t>
            </w:r>
            <w:r w:rsidRPr="00060141">
              <w:rPr>
                <w:rStyle w:val="afa"/>
                <w:b w:val="0"/>
                <w:sz w:val="18"/>
                <w:szCs w:val="18"/>
                <w:bdr w:val="none" w:sz="0" w:space="0" w:color="auto" w:frame="1"/>
                <w:shd w:val="clear" w:color="auto" w:fill="FFFFFF"/>
              </w:rPr>
              <w:t>,</w:t>
            </w:r>
            <w:r w:rsidR="00060141" w:rsidRPr="00060141">
              <w:rPr>
                <w:rStyle w:val="afa"/>
                <w:b w:val="0"/>
                <w:sz w:val="18"/>
                <w:szCs w:val="18"/>
                <w:bdr w:val="none" w:sz="0" w:space="0" w:color="auto" w:frame="1"/>
                <w:shd w:val="clear" w:color="auto" w:fill="FFFFFF"/>
              </w:rPr>
              <w:t>00</w:t>
            </w:r>
            <w:r w:rsidRPr="00060141">
              <w:rPr>
                <w:rStyle w:val="apple-converted-space"/>
                <w:bCs/>
                <w:sz w:val="18"/>
                <w:szCs w:val="18"/>
                <w:bdr w:val="none" w:sz="0" w:space="0" w:color="auto" w:frame="1"/>
                <w:shd w:val="clear" w:color="auto" w:fill="FFFFFF"/>
              </w:rPr>
              <w:t> </w:t>
            </w:r>
            <w:r w:rsidRPr="00060141">
              <w:rPr>
                <w:rStyle w:val="afa"/>
                <w:b w:val="0"/>
                <w:sz w:val="18"/>
                <w:szCs w:val="18"/>
              </w:rPr>
              <w:t>/</w:t>
            </w:r>
            <w:r w:rsidR="00060141" w:rsidRPr="00060141">
              <w:rPr>
                <w:rStyle w:val="afa"/>
                <w:b w:val="0"/>
                <w:sz w:val="18"/>
                <w:szCs w:val="18"/>
              </w:rPr>
              <w:t xml:space="preserve"> 828 828,00</w:t>
            </w:r>
          </w:p>
          <w:p w:rsidR="00172132" w:rsidRPr="00060141" w:rsidRDefault="00172132" w:rsidP="00060141">
            <w:pPr>
              <w:jc w:val="center"/>
              <w:rPr>
                <w:noProof/>
                <w:sz w:val="18"/>
                <w:szCs w:val="18"/>
              </w:rPr>
            </w:pPr>
          </w:p>
        </w:tc>
        <w:tc>
          <w:tcPr>
            <w:tcW w:w="1417" w:type="dxa"/>
            <w:gridSpan w:val="2"/>
          </w:tcPr>
          <w:p w:rsidR="00172132" w:rsidRPr="00C26664" w:rsidRDefault="00060141" w:rsidP="00C9297C">
            <w:pPr>
              <w:jc w:val="center"/>
              <w:rPr>
                <w:noProof/>
                <w:sz w:val="18"/>
                <w:szCs w:val="18"/>
              </w:rPr>
            </w:pPr>
            <w:r>
              <w:rPr>
                <w:noProof/>
                <w:sz w:val="18"/>
                <w:szCs w:val="18"/>
              </w:rPr>
              <w:lastRenderedPageBreak/>
              <w:t>Исп.</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lastRenderedPageBreak/>
              <w:t>5</w:t>
            </w:r>
          </w:p>
        </w:tc>
        <w:tc>
          <w:tcPr>
            <w:tcW w:w="2977" w:type="dxa"/>
            <w:gridSpan w:val="2"/>
          </w:tcPr>
          <w:p w:rsidR="00593112" w:rsidRDefault="00593112" w:rsidP="00453832">
            <w:pPr>
              <w:rPr>
                <w:sz w:val="18"/>
                <w:szCs w:val="18"/>
              </w:rPr>
            </w:pPr>
            <w:r>
              <w:rPr>
                <w:sz w:val="18"/>
                <w:szCs w:val="18"/>
              </w:rPr>
              <w:t>№ 0106300011015000026 от 03.07.2015</w:t>
            </w:r>
          </w:p>
          <w:p w:rsidR="00172132" w:rsidRPr="00C26664" w:rsidRDefault="00593112" w:rsidP="00593112">
            <w:pPr>
              <w:rPr>
                <w:noProof/>
                <w:sz w:val="18"/>
                <w:szCs w:val="18"/>
              </w:rPr>
            </w:pPr>
            <w:r>
              <w:rPr>
                <w:sz w:val="18"/>
                <w:szCs w:val="18"/>
              </w:rPr>
              <w:t>МК № 31015006293150000430002 (11/07) от 30.07.2015</w:t>
            </w:r>
          </w:p>
        </w:tc>
        <w:tc>
          <w:tcPr>
            <w:tcW w:w="3828" w:type="dxa"/>
            <w:gridSpan w:val="2"/>
          </w:tcPr>
          <w:p w:rsidR="00172132" w:rsidRPr="00C9297C" w:rsidRDefault="00C9297C" w:rsidP="00C9297C">
            <w:pPr>
              <w:jc w:val="both"/>
              <w:rPr>
                <w:noProof/>
                <w:color w:val="000000" w:themeColor="text1"/>
                <w:sz w:val="18"/>
                <w:szCs w:val="18"/>
              </w:rPr>
            </w:pPr>
            <w:r>
              <w:rPr>
                <w:color w:val="000000" w:themeColor="text1"/>
                <w:sz w:val="18"/>
                <w:szCs w:val="18"/>
              </w:rPr>
              <w:t>З</w:t>
            </w:r>
            <w:r w:rsidRPr="00C9297C">
              <w:rPr>
                <w:color w:val="000000" w:themeColor="text1"/>
                <w:sz w:val="18"/>
                <w:szCs w:val="18"/>
              </w:rPr>
              <w:t>акупка материалов на замену ветхих водопроводных сетей по ул.Пионерская и пересечение улиц Комсомольская и К.Маркса в г.Пудоже</w:t>
            </w:r>
          </w:p>
        </w:tc>
        <w:tc>
          <w:tcPr>
            <w:tcW w:w="1701" w:type="dxa"/>
            <w:gridSpan w:val="2"/>
          </w:tcPr>
          <w:p w:rsidR="00172132" w:rsidRPr="00C9297C" w:rsidRDefault="00C9297C" w:rsidP="00C9297C">
            <w:pPr>
              <w:jc w:val="center"/>
              <w:rPr>
                <w:rStyle w:val="afa"/>
                <w:b w:val="0"/>
                <w:sz w:val="18"/>
                <w:szCs w:val="18"/>
              </w:rPr>
            </w:pPr>
            <w:r w:rsidRPr="00C9297C">
              <w:rPr>
                <w:rStyle w:val="afa"/>
                <w:b w:val="0"/>
                <w:sz w:val="18"/>
                <w:szCs w:val="18"/>
                <w:bdr w:val="none" w:sz="0" w:space="0" w:color="auto" w:frame="1"/>
                <w:shd w:val="clear" w:color="auto" w:fill="FFFFFF"/>
              </w:rPr>
              <w:t>563 878,00</w:t>
            </w:r>
            <w:r w:rsidR="00172132" w:rsidRPr="00C9297C">
              <w:rPr>
                <w:rStyle w:val="apple-converted-space"/>
                <w:bCs/>
                <w:sz w:val="18"/>
                <w:szCs w:val="18"/>
                <w:bdr w:val="none" w:sz="0" w:space="0" w:color="auto" w:frame="1"/>
                <w:shd w:val="clear" w:color="auto" w:fill="FFFFFF"/>
              </w:rPr>
              <w:t> </w:t>
            </w:r>
            <w:r w:rsidR="00172132" w:rsidRPr="00C9297C">
              <w:rPr>
                <w:rStyle w:val="afa"/>
                <w:b w:val="0"/>
                <w:sz w:val="18"/>
                <w:szCs w:val="18"/>
              </w:rPr>
              <w:t>/</w:t>
            </w:r>
          </w:p>
          <w:p w:rsidR="00172132" w:rsidRPr="00C9297C" w:rsidRDefault="00C9297C" w:rsidP="00C9297C">
            <w:pPr>
              <w:tabs>
                <w:tab w:val="left" w:pos="709"/>
                <w:tab w:val="left" w:pos="1985"/>
                <w:tab w:val="left" w:pos="9498"/>
              </w:tabs>
              <w:suppressAutoHyphens/>
              <w:jc w:val="center"/>
              <w:rPr>
                <w:sz w:val="18"/>
                <w:szCs w:val="18"/>
              </w:rPr>
            </w:pPr>
            <w:r w:rsidRPr="00C9297C">
              <w:rPr>
                <w:sz w:val="18"/>
                <w:szCs w:val="18"/>
              </w:rPr>
              <w:t>558</w:t>
            </w:r>
            <w:r w:rsidR="00172132" w:rsidRPr="00C9297C">
              <w:rPr>
                <w:sz w:val="18"/>
                <w:szCs w:val="18"/>
              </w:rPr>
              <w:t xml:space="preserve"> </w:t>
            </w:r>
            <w:r w:rsidRPr="00C9297C">
              <w:rPr>
                <w:sz w:val="18"/>
                <w:szCs w:val="18"/>
              </w:rPr>
              <w:t>239</w:t>
            </w:r>
            <w:r w:rsidR="00172132" w:rsidRPr="00C9297C">
              <w:rPr>
                <w:sz w:val="18"/>
                <w:szCs w:val="18"/>
              </w:rPr>
              <w:t>,</w:t>
            </w:r>
            <w:r w:rsidRPr="00C9297C">
              <w:rPr>
                <w:sz w:val="18"/>
                <w:szCs w:val="18"/>
              </w:rPr>
              <w:t>22</w:t>
            </w:r>
          </w:p>
          <w:p w:rsidR="00172132" w:rsidRPr="00C26664" w:rsidRDefault="00172132" w:rsidP="00453832">
            <w:pPr>
              <w:rPr>
                <w:b/>
                <w:noProof/>
                <w:sz w:val="18"/>
                <w:szCs w:val="18"/>
              </w:rPr>
            </w:pPr>
          </w:p>
        </w:tc>
        <w:tc>
          <w:tcPr>
            <w:tcW w:w="1417" w:type="dxa"/>
            <w:gridSpan w:val="2"/>
          </w:tcPr>
          <w:p w:rsidR="00172132" w:rsidRPr="00C26664" w:rsidRDefault="00C9297C" w:rsidP="00C9297C">
            <w:pPr>
              <w:jc w:val="center"/>
              <w:rPr>
                <w:noProof/>
                <w:sz w:val="18"/>
                <w:szCs w:val="18"/>
              </w:rPr>
            </w:pPr>
            <w:r>
              <w:rPr>
                <w:noProof/>
                <w:sz w:val="18"/>
                <w:szCs w:val="18"/>
              </w:rPr>
              <w:t>Исп.</w:t>
            </w:r>
          </w:p>
        </w:tc>
      </w:tr>
      <w:tr w:rsidR="00172132" w:rsidRPr="0094620E" w:rsidTr="00453832">
        <w:trPr>
          <w:gridAfter w:val="2"/>
          <w:wAfter w:w="49" w:type="dxa"/>
        </w:trPr>
        <w:tc>
          <w:tcPr>
            <w:tcW w:w="709" w:type="dxa"/>
          </w:tcPr>
          <w:p w:rsidR="00172132" w:rsidRPr="005722DA" w:rsidRDefault="00172132" w:rsidP="00453832">
            <w:pPr>
              <w:jc w:val="both"/>
              <w:rPr>
                <w:sz w:val="20"/>
              </w:rPr>
            </w:pPr>
            <w:r w:rsidRPr="005722DA">
              <w:rPr>
                <w:sz w:val="20"/>
              </w:rPr>
              <w:t>6</w:t>
            </w:r>
          </w:p>
        </w:tc>
        <w:tc>
          <w:tcPr>
            <w:tcW w:w="2977" w:type="dxa"/>
            <w:gridSpan w:val="2"/>
          </w:tcPr>
          <w:p w:rsidR="00052C57" w:rsidRDefault="00052C57" w:rsidP="00C9297C">
            <w:pPr>
              <w:rPr>
                <w:sz w:val="18"/>
                <w:szCs w:val="18"/>
              </w:rPr>
            </w:pPr>
            <w:r>
              <w:rPr>
                <w:sz w:val="18"/>
                <w:szCs w:val="18"/>
              </w:rPr>
              <w:t xml:space="preserve">№ 0106300011016000017 от 30.06.2016 </w:t>
            </w:r>
          </w:p>
          <w:p w:rsidR="00172132" w:rsidRPr="005722DA" w:rsidRDefault="00052C57" w:rsidP="00052C57">
            <w:pPr>
              <w:rPr>
                <w:noProof/>
                <w:sz w:val="18"/>
                <w:szCs w:val="18"/>
              </w:rPr>
            </w:pPr>
            <w:r>
              <w:rPr>
                <w:sz w:val="18"/>
                <w:szCs w:val="18"/>
              </w:rPr>
              <w:t xml:space="preserve">№ </w:t>
            </w:r>
            <w:r w:rsidR="005722DA" w:rsidRPr="005722DA">
              <w:rPr>
                <w:sz w:val="18"/>
                <w:szCs w:val="18"/>
              </w:rPr>
              <w:t>31015006293 16 000021 от 20.07.2016</w:t>
            </w:r>
          </w:p>
        </w:tc>
        <w:tc>
          <w:tcPr>
            <w:tcW w:w="3828" w:type="dxa"/>
            <w:gridSpan w:val="2"/>
          </w:tcPr>
          <w:p w:rsidR="00172132" w:rsidRPr="005722DA" w:rsidRDefault="005722DA" w:rsidP="00C9297C">
            <w:pPr>
              <w:spacing w:before="100" w:beforeAutospacing="1" w:after="100" w:afterAutospacing="1"/>
              <w:jc w:val="both"/>
              <w:rPr>
                <w:noProof/>
                <w:sz w:val="18"/>
                <w:szCs w:val="18"/>
              </w:rPr>
            </w:pPr>
            <w:r w:rsidRPr="005722DA">
              <w:rPr>
                <w:sz w:val="18"/>
                <w:szCs w:val="18"/>
              </w:rPr>
              <w:t>Ремонт проездов к дворовым территориям и дворовых территорий МКД г.Пудожа</w:t>
            </w:r>
          </w:p>
        </w:tc>
        <w:tc>
          <w:tcPr>
            <w:tcW w:w="1701" w:type="dxa"/>
            <w:gridSpan w:val="2"/>
          </w:tcPr>
          <w:p w:rsidR="00172132" w:rsidRPr="00593112" w:rsidRDefault="005722DA" w:rsidP="00593112">
            <w:pPr>
              <w:jc w:val="center"/>
              <w:rPr>
                <w:rStyle w:val="afa"/>
                <w:b w:val="0"/>
                <w:sz w:val="18"/>
                <w:szCs w:val="18"/>
              </w:rPr>
            </w:pPr>
            <w:r w:rsidRPr="00593112">
              <w:rPr>
                <w:rStyle w:val="afa"/>
                <w:b w:val="0"/>
                <w:sz w:val="18"/>
                <w:szCs w:val="18"/>
              </w:rPr>
              <w:t>753</w:t>
            </w:r>
            <w:r w:rsidR="00172132" w:rsidRPr="00593112">
              <w:rPr>
                <w:rStyle w:val="afa"/>
                <w:b w:val="0"/>
                <w:sz w:val="18"/>
                <w:szCs w:val="18"/>
              </w:rPr>
              <w:t xml:space="preserve"> </w:t>
            </w:r>
            <w:r w:rsidRPr="00593112">
              <w:rPr>
                <w:rStyle w:val="afa"/>
                <w:b w:val="0"/>
                <w:sz w:val="18"/>
                <w:szCs w:val="18"/>
              </w:rPr>
              <w:t>085</w:t>
            </w:r>
            <w:r w:rsidR="00172132" w:rsidRPr="00593112">
              <w:rPr>
                <w:rStyle w:val="afa"/>
                <w:b w:val="0"/>
                <w:sz w:val="18"/>
                <w:szCs w:val="18"/>
              </w:rPr>
              <w:t>,</w:t>
            </w:r>
            <w:r w:rsidRPr="00593112">
              <w:rPr>
                <w:rStyle w:val="afa"/>
                <w:b w:val="0"/>
                <w:sz w:val="18"/>
                <w:szCs w:val="18"/>
              </w:rPr>
              <w:t>00</w:t>
            </w:r>
            <w:r w:rsidR="00172132" w:rsidRPr="00593112">
              <w:rPr>
                <w:rStyle w:val="afa"/>
                <w:b w:val="0"/>
                <w:sz w:val="18"/>
                <w:szCs w:val="18"/>
              </w:rPr>
              <w:t>/</w:t>
            </w:r>
          </w:p>
          <w:p w:rsidR="00172132" w:rsidRPr="005722DA" w:rsidRDefault="00593112" w:rsidP="00593112">
            <w:pPr>
              <w:jc w:val="center"/>
              <w:rPr>
                <w:noProof/>
                <w:sz w:val="18"/>
                <w:szCs w:val="18"/>
              </w:rPr>
            </w:pPr>
            <w:r>
              <w:rPr>
                <w:sz w:val="18"/>
                <w:szCs w:val="18"/>
              </w:rPr>
              <w:t>753 085,00</w:t>
            </w:r>
          </w:p>
        </w:tc>
        <w:tc>
          <w:tcPr>
            <w:tcW w:w="1417" w:type="dxa"/>
            <w:gridSpan w:val="2"/>
          </w:tcPr>
          <w:p w:rsidR="00172132" w:rsidRPr="005722DA" w:rsidRDefault="00593112" w:rsidP="00593112">
            <w:pPr>
              <w:jc w:val="center"/>
              <w:rPr>
                <w:b/>
                <w:noProof/>
                <w:sz w:val="18"/>
                <w:szCs w:val="18"/>
              </w:rPr>
            </w:pPr>
            <w:r>
              <w:rPr>
                <w:noProof/>
                <w:sz w:val="18"/>
                <w:szCs w:val="18"/>
              </w:rPr>
              <w:t>И</w:t>
            </w:r>
            <w:r w:rsidR="00172132" w:rsidRPr="005722DA">
              <w:rPr>
                <w:noProof/>
                <w:sz w:val="18"/>
                <w:szCs w:val="18"/>
              </w:rPr>
              <w:t>сп.</w:t>
            </w:r>
          </w:p>
        </w:tc>
      </w:tr>
      <w:tr w:rsidR="00172132" w:rsidRPr="0094620E" w:rsidTr="00453832">
        <w:trPr>
          <w:gridAfter w:val="2"/>
          <w:wAfter w:w="49" w:type="dxa"/>
          <w:trHeight w:val="948"/>
        </w:trPr>
        <w:tc>
          <w:tcPr>
            <w:tcW w:w="709" w:type="dxa"/>
          </w:tcPr>
          <w:p w:rsidR="00172132" w:rsidRPr="0094620E" w:rsidRDefault="00172132" w:rsidP="00453832">
            <w:pPr>
              <w:jc w:val="both"/>
              <w:rPr>
                <w:sz w:val="20"/>
              </w:rPr>
            </w:pPr>
            <w:r w:rsidRPr="0094620E">
              <w:rPr>
                <w:sz w:val="20"/>
              </w:rPr>
              <w:t>7</w:t>
            </w:r>
          </w:p>
        </w:tc>
        <w:tc>
          <w:tcPr>
            <w:tcW w:w="2977" w:type="dxa"/>
            <w:gridSpan w:val="2"/>
          </w:tcPr>
          <w:p w:rsidR="001D0CA0" w:rsidRPr="001D0CA0" w:rsidRDefault="001D0CA0" w:rsidP="00453832">
            <w:pPr>
              <w:rPr>
                <w:sz w:val="18"/>
                <w:szCs w:val="18"/>
              </w:rPr>
            </w:pPr>
            <w:r w:rsidRPr="001D0CA0">
              <w:rPr>
                <w:sz w:val="18"/>
                <w:szCs w:val="18"/>
              </w:rPr>
              <w:t>№ 0106300011016000016 от 30.06.2016</w:t>
            </w:r>
          </w:p>
          <w:p w:rsidR="00172132" w:rsidRPr="00C26664" w:rsidRDefault="001D0CA0" w:rsidP="001D0CA0">
            <w:pPr>
              <w:rPr>
                <w:noProof/>
                <w:sz w:val="18"/>
                <w:szCs w:val="18"/>
              </w:rPr>
            </w:pPr>
            <w:r>
              <w:rPr>
                <w:noProof/>
                <w:sz w:val="18"/>
                <w:szCs w:val="18"/>
              </w:rPr>
              <w:t>М</w:t>
            </w:r>
            <w:r w:rsidR="00172132" w:rsidRPr="00C26664">
              <w:rPr>
                <w:noProof/>
                <w:sz w:val="18"/>
                <w:szCs w:val="18"/>
              </w:rPr>
              <w:t>К</w:t>
            </w:r>
            <w:r w:rsidR="00172132" w:rsidRPr="00C26664">
              <w:rPr>
                <w:sz w:val="18"/>
                <w:szCs w:val="18"/>
              </w:rPr>
              <w:t xml:space="preserve"> </w:t>
            </w:r>
            <w:r w:rsidRPr="001D0CA0">
              <w:rPr>
                <w:sz w:val="18"/>
                <w:szCs w:val="18"/>
              </w:rPr>
              <w:t>№</w:t>
            </w:r>
            <w:r>
              <w:rPr>
                <w:sz w:val="18"/>
                <w:szCs w:val="18"/>
              </w:rPr>
              <w:t xml:space="preserve"> </w:t>
            </w:r>
            <w:r w:rsidRPr="001D0CA0">
              <w:rPr>
                <w:sz w:val="18"/>
                <w:szCs w:val="18"/>
              </w:rPr>
              <w:t xml:space="preserve">31015006293 16 000024 </w:t>
            </w:r>
            <w:r>
              <w:rPr>
                <w:sz w:val="18"/>
                <w:szCs w:val="18"/>
              </w:rPr>
              <w:t xml:space="preserve">(07/07) </w:t>
            </w:r>
            <w:r w:rsidRPr="001D0CA0">
              <w:rPr>
                <w:sz w:val="18"/>
                <w:szCs w:val="18"/>
              </w:rPr>
              <w:t xml:space="preserve">от </w:t>
            </w:r>
            <w:r>
              <w:rPr>
                <w:sz w:val="18"/>
                <w:szCs w:val="18"/>
              </w:rPr>
              <w:t>17</w:t>
            </w:r>
            <w:r w:rsidRPr="001D0CA0">
              <w:rPr>
                <w:sz w:val="18"/>
                <w:szCs w:val="18"/>
              </w:rPr>
              <w:t>.0</w:t>
            </w:r>
            <w:r>
              <w:rPr>
                <w:sz w:val="18"/>
                <w:szCs w:val="18"/>
              </w:rPr>
              <w:t>7</w:t>
            </w:r>
            <w:r w:rsidRPr="001D0CA0">
              <w:rPr>
                <w:sz w:val="18"/>
                <w:szCs w:val="18"/>
              </w:rPr>
              <w:t>.2016</w:t>
            </w:r>
          </w:p>
        </w:tc>
        <w:tc>
          <w:tcPr>
            <w:tcW w:w="3828" w:type="dxa"/>
            <w:gridSpan w:val="2"/>
          </w:tcPr>
          <w:p w:rsidR="00172132" w:rsidRPr="001D0CA0" w:rsidRDefault="001D0CA0" w:rsidP="00453832">
            <w:pPr>
              <w:rPr>
                <w:noProof/>
                <w:sz w:val="18"/>
                <w:szCs w:val="18"/>
              </w:rPr>
            </w:pPr>
            <w:r>
              <w:rPr>
                <w:sz w:val="18"/>
                <w:szCs w:val="18"/>
              </w:rPr>
              <w:t>Р</w:t>
            </w:r>
            <w:r w:rsidRPr="001D0CA0">
              <w:rPr>
                <w:sz w:val="18"/>
                <w:szCs w:val="18"/>
              </w:rPr>
              <w:t>емонт дорог общего пользования в г.Пудоже</w:t>
            </w:r>
          </w:p>
        </w:tc>
        <w:tc>
          <w:tcPr>
            <w:tcW w:w="1701" w:type="dxa"/>
            <w:gridSpan w:val="2"/>
          </w:tcPr>
          <w:p w:rsidR="00172132" w:rsidRPr="00C26664" w:rsidRDefault="00172132" w:rsidP="001D0CA0">
            <w:pPr>
              <w:jc w:val="center"/>
              <w:rPr>
                <w:sz w:val="18"/>
                <w:szCs w:val="18"/>
              </w:rPr>
            </w:pPr>
            <w:r w:rsidRPr="00C26664">
              <w:rPr>
                <w:sz w:val="18"/>
                <w:szCs w:val="18"/>
              </w:rPr>
              <w:t>5</w:t>
            </w:r>
            <w:r w:rsidR="001D0CA0">
              <w:rPr>
                <w:sz w:val="18"/>
                <w:szCs w:val="18"/>
              </w:rPr>
              <w:t>01</w:t>
            </w:r>
            <w:r w:rsidRPr="00C26664">
              <w:rPr>
                <w:sz w:val="18"/>
                <w:szCs w:val="18"/>
              </w:rPr>
              <w:t xml:space="preserve"> </w:t>
            </w:r>
            <w:r w:rsidR="001D0CA0">
              <w:rPr>
                <w:sz w:val="18"/>
                <w:szCs w:val="18"/>
              </w:rPr>
              <w:t>739</w:t>
            </w:r>
            <w:r w:rsidRPr="00C26664">
              <w:rPr>
                <w:sz w:val="18"/>
                <w:szCs w:val="18"/>
              </w:rPr>
              <w:t>,00/ 5</w:t>
            </w:r>
            <w:r w:rsidR="001D0CA0">
              <w:rPr>
                <w:sz w:val="18"/>
                <w:szCs w:val="18"/>
              </w:rPr>
              <w:t>0</w:t>
            </w:r>
            <w:r w:rsidRPr="00C26664">
              <w:rPr>
                <w:sz w:val="18"/>
                <w:szCs w:val="18"/>
              </w:rPr>
              <w:t>1 </w:t>
            </w:r>
            <w:r w:rsidR="001D0CA0">
              <w:rPr>
                <w:sz w:val="18"/>
                <w:szCs w:val="18"/>
              </w:rPr>
              <w:t>739</w:t>
            </w:r>
            <w:r w:rsidRPr="00C26664">
              <w:rPr>
                <w:sz w:val="18"/>
                <w:szCs w:val="18"/>
              </w:rPr>
              <w:t>,</w:t>
            </w:r>
            <w:r w:rsidR="001D0CA0">
              <w:rPr>
                <w:sz w:val="18"/>
                <w:szCs w:val="18"/>
              </w:rPr>
              <w:t>00</w:t>
            </w:r>
          </w:p>
        </w:tc>
        <w:tc>
          <w:tcPr>
            <w:tcW w:w="1417" w:type="dxa"/>
            <w:gridSpan w:val="2"/>
          </w:tcPr>
          <w:p w:rsidR="00172132" w:rsidRPr="00C26664" w:rsidRDefault="001D0CA0" w:rsidP="001D0CA0">
            <w:pPr>
              <w:jc w:val="center"/>
              <w:rPr>
                <w:noProof/>
                <w:sz w:val="18"/>
                <w:szCs w:val="18"/>
              </w:rPr>
            </w:pPr>
            <w:r>
              <w:rPr>
                <w:noProof/>
                <w:sz w:val="18"/>
                <w:szCs w:val="18"/>
              </w:rPr>
              <w:t>И</w:t>
            </w:r>
            <w:r w:rsidR="00172132" w:rsidRPr="00C26664">
              <w:rPr>
                <w:noProof/>
                <w:sz w:val="18"/>
                <w:szCs w:val="18"/>
              </w:rPr>
              <w:t>сп.</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8</w:t>
            </w:r>
          </w:p>
        </w:tc>
        <w:tc>
          <w:tcPr>
            <w:tcW w:w="2977" w:type="dxa"/>
            <w:gridSpan w:val="2"/>
          </w:tcPr>
          <w:p w:rsidR="001D0CA0" w:rsidRPr="001D0CA0" w:rsidRDefault="001D0CA0" w:rsidP="00453832">
            <w:pPr>
              <w:rPr>
                <w:sz w:val="18"/>
                <w:szCs w:val="18"/>
              </w:rPr>
            </w:pPr>
            <w:r w:rsidRPr="001D0CA0">
              <w:rPr>
                <w:sz w:val="18"/>
                <w:szCs w:val="18"/>
              </w:rPr>
              <w:t xml:space="preserve">№ </w:t>
            </w:r>
            <w:r>
              <w:rPr>
                <w:sz w:val="18"/>
                <w:szCs w:val="18"/>
              </w:rPr>
              <w:t xml:space="preserve"> 0106300011016000011 от 14.06.2016 </w:t>
            </w:r>
          </w:p>
          <w:p w:rsidR="00172132" w:rsidRPr="00C26664" w:rsidRDefault="001D0CA0" w:rsidP="00E02576">
            <w:pPr>
              <w:rPr>
                <w:noProof/>
                <w:sz w:val="18"/>
                <w:szCs w:val="18"/>
              </w:rPr>
            </w:pPr>
            <w:r>
              <w:rPr>
                <w:noProof/>
                <w:sz w:val="18"/>
                <w:szCs w:val="18"/>
              </w:rPr>
              <w:t>М</w:t>
            </w:r>
            <w:r w:rsidR="00172132" w:rsidRPr="00C26664">
              <w:rPr>
                <w:noProof/>
                <w:sz w:val="18"/>
                <w:szCs w:val="18"/>
              </w:rPr>
              <w:t>К</w:t>
            </w:r>
            <w:r w:rsidR="00172132" w:rsidRPr="00C26664">
              <w:rPr>
                <w:sz w:val="18"/>
                <w:szCs w:val="18"/>
              </w:rPr>
              <w:t xml:space="preserve"> </w:t>
            </w:r>
            <w:r w:rsidR="00E02576" w:rsidRPr="00E02576">
              <w:rPr>
                <w:sz w:val="18"/>
                <w:szCs w:val="18"/>
              </w:rPr>
              <w:t>№</w:t>
            </w:r>
            <w:r w:rsidR="00E02576">
              <w:rPr>
                <w:sz w:val="18"/>
                <w:szCs w:val="18"/>
              </w:rPr>
              <w:t xml:space="preserve"> </w:t>
            </w:r>
            <w:r w:rsidR="00E02576" w:rsidRPr="00E02576">
              <w:rPr>
                <w:sz w:val="18"/>
                <w:szCs w:val="18"/>
              </w:rPr>
              <w:t>31015006293 16 000018 от 1</w:t>
            </w:r>
            <w:r w:rsidR="00E02576">
              <w:rPr>
                <w:sz w:val="18"/>
                <w:szCs w:val="18"/>
              </w:rPr>
              <w:t>2</w:t>
            </w:r>
            <w:r w:rsidR="00E02576" w:rsidRPr="00E02576">
              <w:rPr>
                <w:sz w:val="18"/>
                <w:szCs w:val="18"/>
              </w:rPr>
              <w:t>.07.2016</w:t>
            </w:r>
          </w:p>
        </w:tc>
        <w:tc>
          <w:tcPr>
            <w:tcW w:w="3828" w:type="dxa"/>
            <w:gridSpan w:val="2"/>
          </w:tcPr>
          <w:p w:rsidR="00172132" w:rsidRPr="001D0CA0" w:rsidRDefault="001D0CA0" w:rsidP="00453832">
            <w:pPr>
              <w:rPr>
                <w:noProof/>
                <w:sz w:val="18"/>
                <w:szCs w:val="18"/>
              </w:rPr>
            </w:pPr>
            <w:r>
              <w:rPr>
                <w:sz w:val="18"/>
                <w:szCs w:val="18"/>
              </w:rPr>
              <w:t>К</w:t>
            </w:r>
            <w:r w:rsidRPr="001D0CA0">
              <w:rPr>
                <w:sz w:val="18"/>
                <w:szCs w:val="18"/>
              </w:rPr>
              <w:t>апитальный ремонт жилых помещений, находящихся в муниципальной собственности Пудожского городского поселения</w:t>
            </w:r>
          </w:p>
        </w:tc>
        <w:tc>
          <w:tcPr>
            <w:tcW w:w="1701" w:type="dxa"/>
            <w:gridSpan w:val="2"/>
          </w:tcPr>
          <w:p w:rsidR="00172132" w:rsidRPr="00C26664" w:rsidRDefault="001D0CA0" w:rsidP="001D0CA0">
            <w:pPr>
              <w:jc w:val="center"/>
              <w:rPr>
                <w:sz w:val="18"/>
                <w:szCs w:val="18"/>
              </w:rPr>
            </w:pPr>
            <w:r>
              <w:rPr>
                <w:sz w:val="18"/>
                <w:szCs w:val="18"/>
              </w:rPr>
              <w:t>905</w:t>
            </w:r>
            <w:r w:rsidR="00172132" w:rsidRPr="00C26664">
              <w:rPr>
                <w:sz w:val="18"/>
                <w:szCs w:val="18"/>
              </w:rPr>
              <w:t xml:space="preserve"> </w:t>
            </w:r>
            <w:r>
              <w:rPr>
                <w:sz w:val="18"/>
                <w:szCs w:val="18"/>
              </w:rPr>
              <w:t>030</w:t>
            </w:r>
            <w:r w:rsidR="00172132" w:rsidRPr="00C26664">
              <w:rPr>
                <w:sz w:val="18"/>
                <w:szCs w:val="18"/>
              </w:rPr>
              <w:t>,</w:t>
            </w:r>
            <w:r w:rsidR="00E02576">
              <w:rPr>
                <w:sz w:val="18"/>
                <w:szCs w:val="18"/>
              </w:rPr>
              <w:t>00</w:t>
            </w:r>
            <w:r w:rsidR="00172132" w:rsidRPr="00C26664">
              <w:rPr>
                <w:sz w:val="18"/>
                <w:szCs w:val="18"/>
              </w:rPr>
              <w:t>/</w:t>
            </w:r>
          </w:p>
          <w:p w:rsidR="00172132" w:rsidRPr="00C26664" w:rsidRDefault="00E02576" w:rsidP="00E02576">
            <w:pPr>
              <w:jc w:val="center"/>
              <w:rPr>
                <w:sz w:val="18"/>
                <w:szCs w:val="18"/>
              </w:rPr>
            </w:pPr>
            <w:r>
              <w:rPr>
                <w:sz w:val="18"/>
                <w:szCs w:val="18"/>
              </w:rPr>
              <w:t>900 504,85</w:t>
            </w:r>
          </w:p>
        </w:tc>
        <w:tc>
          <w:tcPr>
            <w:tcW w:w="1417" w:type="dxa"/>
            <w:gridSpan w:val="2"/>
          </w:tcPr>
          <w:p w:rsidR="00172132" w:rsidRPr="00C26664" w:rsidRDefault="00E02576" w:rsidP="001D0CA0">
            <w:pPr>
              <w:jc w:val="center"/>
              <w:rPr>
                <w:noProof/>
                <w:sz w:val="18"/>
                <w:szCs w:val="18"/>
              </w:rPr>
            </w:pPr>
            <w:r>
              <w:rPr>
                <w:noProof/>
                <w:sz w:val="18"/>
                <w:szCs w:val="18"/>
              </w:rPr>
              <w:t>На и</w:t>
            </w:r>
            <w:r w:rsidR="00172132" w:rsidRPr="00C26664">
              <w:rPr>
                <w:noProof/>
                <w:sz w:val="18"/>
                <w:szCs w:val="18"/>
              </w:rPr>
              <w:t>сп</w:t>
            </w:r>
            <w:r>
              <w:rPr>
                <w:noProof/>
                <w:sz w:val="18"/>
                <w:szCs w:val="18"/>
              </w:rPr>
              <w:t>ол</w:t>
            </w:r>
            <w:r w:rsidR="00172132" w:rsidRPr="00C26664">
              <w:rPr>
                <w:noProof/>
                <w:sz w:val="18"/>
                <w:szCs w:val="18"/>
              </w:rPr>
              <w:t>.</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9</w:t>
            </w:r>
          </w:p>
        </w:tc>
        <w:tc>
          <w:tcPr>
            <w:tcW w:w="2977" w:type="dxa"/>
            <w:gridSpan w:val="2"/>
          </w:tcPr>
          <w:p w:rsidR="00E02576" w:rsidRDefault="00172132" w:rsidP="00E02576">
            <w:pPr>
              <w:rPr>
                <w:noProof/>
                <w:sz w:val="18"/>
                <w:szCs w:val="18"/>
              </w:rPr>
            </w:pPr>
            <w:r w:rsidRPr="00C26664">
              <w:rPr>
                <w:noProof/>
                <w:sz w:val="18"/>
                <w:szCs w:val="18"/>
              </w:rPr>
              <w:t>№ 0</w:t>
            </w:r>
            <w:r w:rsidR="00E02576">
              <w:rPr>
                <w:noProof/>
                <w:sz w:val="18"/>
                <w:szCs w:val="18"/>
              </w:rPr>
              <w:t>106300011016000009</w:t>
            </w:r>
            <w:r w:rsidRPr="00C26664">
              <w:rPr>
                <w:noProof/>
                <w:sz w:val="18"/>
                <w:szCs w:val="18"/>
              </w:rPr>
              <w:t xml:space="preserve"> от </w:t>
            </w:r>
            <w:r w:rsidR="00E02576">
              <w:rPr>
                <w:noProof/>
                <w:sz w:val="18"/>
                <w:szCs w:val="18"/>
              </w:rPr>
              <w:t>31</w:t>
            </w:r>
            <w:r w:rsidRPr="00C26664">
              <w:rPr>
                <w:noProof/>
                <w:sz w:val="18"/>
                <w:szCs w:val="18"/>
              </w:rPr>
              <w:t>.0</w:t>
            </w:r>
            <w:r w:rsidR="00E02576">
              <w:rPr>
                <w:noProof/>
                <w:sz w:val="18"/>
                <w:szCs w:val="18"/>
              </w:rPr>
              <w:t>5</w:t>
            </w:r>
            <w:r w:rsidRPr="00C26664">
              <w:rPr>
                <w:noProof/>
                <w:sz w:val="18"/>
                <w:szCs w:val="18"/>
              </w:rPr>
              <w:t>.2016</w:t>
            </w:r>
          </w:p>
          <w:p w:rsidR="00172132" w:rsidRPr="00C26664" w:rsidRDefault="00E02576" w:rsidP="00E02576">
            <w:pPr>
              <w:rPr>
                <w:noProof/>
                <w:sz w:val="18"/>
                <w:szCs w:val="18"/>
              </w:rPr>
            </w:pPr>
            <w:r>
              <w:rPr>
                <w:noProof/>
                <w:sz w:val="18"/>
                <w:szCs w:val="18"/>
              </w:rPr>
              <w:t xml:space="preserve">МК </w:t>
            </w:r>
            <w:r w:rsidRPr="00E02576">
              <w:rPr>
                <w:sz w:val="18"/>
                <w:szCs w:val="18"/>
              </w:rPr>
              <w:t>№</w:t>
            </w:r>
            <w:r>
              <w:rPr>
                <w:sz w:val="18"/>
                <w:szCs w:val="18"/>
              </w:rPr>
              <w:t xml:space="preserve"> </w:t>
            </w:r>
            <w:r w:rsidRPr="00E02576">
              <w:rPr>
                <w:sz w:val="18"/>
                <w:szCs w:val="18"/>
              </w:rPr>
              <w:t>31015006293 16 000015</w:t>
            </w:r>
            <w:r>
              <w:rPr>
                <w:sz w:val="18"/>
                <w:szCs w:val="18"/>
              </w:rPr>
              <w:t xml:space="preserve"> (05/06) </w:t>
            </w:r>
            <w:r w:rsidRPr="00E02576">
              <w:rPr>
                <w:sz w:val="18"/>
                <w:szCs w:val="18"/>
              </w:rPr>
              <w:t xml:space="preserve"> от 2</w:t>
            </w:r>
            <w:r>
              <w:rPr>
                <w:sz w:val="18"/>
                <w:szCs w:val="18"/>
              </w:rPr>
              <w:t>5</w:t>
            </w:r>
            <w:r w:rsidRPr="00E02576">
              <w:rPr>
                <w:sz w:val="18"/>
                <w:szCs w:val="18"/>
              </w:rPr>
              <w:t>.06.2016</w:t>
            </w:r>
          </w:p>
        </w:tc>
        <w:tc>
          <w:tcPr>
            <w:tcW w:w="3828" w:type="dxa"/>
            <w:gridSpan w:val="2"/>
          </w:tcPr>
          <w:p w:rsidR="00172132" w:rsidRPr="00E02576" w:rsidRDefault="00E02576" w:rsidP="00E02576">
            <w:pPr>
              <w:spacing w:before="100" w:beforeAutospacing="1" w:after="100" w:afterAutospacing="1"/>
              <w:jc w:val="both"/>
              <w:rPr>
                <w:noProof/>
                <w:sz w:val="18"/>
                <w:szCs w:val="18"/>
              </w:rPr>
            </w:pPr>
            <w:r>
              <w:rPr>
                <w:sz w:val="18"/>
                <w:szCs w:val="18"/>
              </w:rPr>
              <w:t>К</w:t>
            </w:r>
            <w:r w:rsidRPr="00E02576">
              <w:rPr>
                <w:sz w:val="18"/>
                <w:szCs w:val="18"/>
              </w:rPr>
              <w:t>апитальный ремонт отопительных печей и кухонных очагов в жилых помещениях, находящихся в муниципальной собственности Пудожского городского поселения</w:t>
            </w:r>
          </w:p>
        </w:tc>
        <w:tc>
          <w:tcPr>
            <w:tcW w:w="1701" w:type="dxa"/>
            <w:gridSpan w:val="2"/>
          </w:tcPr>
          <w:p w:rsidR="00172132" w:rsidRPr="00C26664" w:rsidRDefault="00E02576" w:rsidP="00E02576">
            <w:pPr>
              <w:jc w:val="center"/>
              <w:rPr>
                <w:sz w:val="18"/>
                <w:szCs w:val="18"/>
              </w:rPr>
            </w:pPr>
            <w:r>
              <w:rPr>
                <w:sz w:val="18"/>
                <w:szCs w:val="18"/>
              </w:rPr>
              <w:t>530</w:t>
            </w:r>
            <w:r w:rsidR="00172132" w:rsidRPr="00C26664">
              <w:rPr>
                <w:sz w:val="18"/>
                <w:szCs w:val="18"/>
              </w:rPr>
              <w:t xml:space="preserve"> </w:t>
            </w:r>
            <w:r>
              <w:rPr>
                <w:sz w:val="18"/>
                <w:szCs w:val="18"/>
              </w:rPr>
              <w:t>000</w:t>
            </w:r>
            <w:r w:rsidR="00172132" w:rsidRPr="00C26664">
              <w:rPr>
                <w:sz w:val="18"/>
                <w:szCs w:val="18"/>
              </w:rPr>
              <w:t>, 00/</w:t>
            </w:r>
          </w:p>
          <w:p w:rsidR="00172132" w:rsidRPr="00C26664" w:rsidRDefault="00E02576" w:rsidP="00E02576">
            <w:pPr>
              <w:jc w:val="center"/>
              <w:rPr>
                <w:b/>
                <w:noProof/>
                <w:sz w:val="18"/>
                <w:szCs w:val="18"/>
              </w:rPr>
            </w:pPr>
            <w:r>
              <w:rPr>
                <w:sz w:val="18"/>
                <w:szCs w:val="18"/>
              </w:rPr>
              <w:t>378</w:t>
            </w:r>
            <w:r w:rsidR="00172132" w:rsidRPr="00C26664">
              <w:rPr>
                <w:sz w:val="18"/>
                <w:szCs w:val="18"/>
              </w:rPr>
              <w:t xml:space="preserve"> </w:t>
            </w:r>
            <w:r>
              <w:rPr>
                <w:sz w:val="18"/>
                <w:szCs w:val="18"/>
              </w:rPr>
              <w:t>900</w:t>
            </w:r>
            <w:r w:rsidR="00172132" w:rsidRPr="00C26664">
              <w:rPr>
                <w:sz w:val="18"/>
                <w:szCs w:val="18"/>
              </w:rPr>
              <w:t>, 00</w:t>
            </w:r>
          </w:p>
        </w:tc>
        <w:tc>
          <w:tcPr>
            <w:tcW w:w="1417" w:type="dxa"/>
            <w:gridSpan w:val="2"/>
          </w:tcPr>
          <w:p w:rsidR="00172132" w:rsidRPr="00C26664" w:rsidRDefault="00E02576" w:rsidP="00E02576">
            <w:pPr>
              <w:jc w:val="center"/>
              <w:rPr>
                <w:noProof/>
                <w:sz w:val="18"/>
                <w:szCs w:val="18"/>
              </w:rPr>
            </w:pPr>
            <w:r>
              <w:rPr>
                <w:noProof/>
                <w:sz w:val="18"/>
                <w:szCs w:val="18"/>
              </w:rPr>
              <w:t>И</w:t>
            </w:r>
            <w:r w:rsidR="00172132" w:rsidRPr="00C26664">
              <w:rPr>
                <w:noProof/>
                <w:sz w:val="18"/>
                <w:szCs w:val="18"/>
              </w:rPr>
              <w:t>сп.</w:t>
            </w:r>
          </w:p>
        </w:tc>
      </w:tr>
      <w:tr w:rsidR="00172132" w:rsidRPr="0094620E" w:rsidTr="00453832">
        <w:trPr>
          <w:gridAfter w:val="2"/>
          <w:wAfter w:w="49" w:type="dxa"/>
        </w:trPr>
        <w:tc>
          <w:tcPr>
            <w:tcW w:w="709" w:type="dxa"/>
          </w:tcPr>
          <w:p w:rsidR="00172132" w:rsidRPr="0094620E" w:rsidRDefault="00172132" w:rsidP="00453832">
            <w:pPr>
              <w:jc w:val="both"/>
              <w:rPr>
                <w:sz w:val="20"/>
              </w:rPr>
            </w:pPr>
            <w:r w:rsidRPr="0094620E">
              <w:rPr>
                <w:sz w:val="20"/>
              </w:rPr>
              <w:t>10</w:t>
            </w:r>
          </w:p>
        </w:tc>
        <w:tc>
          <w:tcPr>
            <w:tcW w:w="2977" w:type="dxa"/>
            <w:gridSpan w:val="2"/>
          </w:tcPr>
          <w:p w:rsidR="00E02576" w:rsidRPr="00E02576" w:rsidRDefault="00E02576" w:rsidP="00453832">
            <w:pPr>
              <w:rPr>
                <w:sz w:val="18"/>
                <w:szCs w:val="18"/>
              </w:rPr>
            </w:pPr>
            <w:r w:rsidRPr="00E02576">
              <w:rPr>
                <w:sz w:val="18"/>
                <w:szCs w:val="18"/>
              </w:rPr>
              <w:t xml:space="preserve">№ </w:t>
            </w:r>
            <w:r>
              <w:rPr>
                <w:sz w:val="18"/>
                <w:szCs w:val="18"/>
              </w:rPr>
              <w:t>0106300011016000001 от 12.03.2016</w:t>
            </w:r>
          </w:p>
          <w:p w:rsidR="00172132" w:rsidRPr="00C26664" w:rsidRDefault="00E02576" w:rsidP="00E02576">
            <w:pPr>
              <w:rPr>
                <w:sz w:val="18"/>
                <w:szCs w:val="18"/>
              </w:rPr>
            </w:pPr>
            <w:r>
              <w:rPr>
                <w:sz w:val="18"/>
                <w:szCs w:val="18"/>
              </w:rPr>
              <w:t>М</w:t>
            </w:r>
            <w:r w:rsidR="00172132" w:rsidRPr="00C26664">
              <w:rPr>
                <w:sz w:val="18"/>
                <w:szCs w:val="18"/>
              </w:rPr>
              <w:t xml:space="preserve">К </w:t>
            </w:r>
            <w:r w:rsidRPr="00E02576">
              <w:rPr>
                <w:sz w:val="18"/>
                <w:szCs w:val="18"/>
              </w:rPr>
              <w:t xml:space="preserve">№31015006293 16 000008 </w:t>
            </w:r>
            <w:r>
              <w:rPr>
                <w:sz w:val="18"/>
                <w:szCs w:val="18"/>
              </w:rPr>
              <w:t xml:space="preserve">(01/04) </w:t>
            </w:r>
            <w:r w:rsidRPr="00E02576">
              <w:rPr>
                <w:sz w:val="18"/>
                <w:szCs w:val="18"/>
              </w:rPr>
              <w:t>от 11.04.2016</w:t>
            </w:r>
          </w:p>
        </w:tc>
        <w:tc>
          <w:tcPr>
            <w:tcW w:w="3828" w:type="dxa"/>
            <w:gridSpan w:val="2"/>
          </w:tcPr>
          <w:p w:rsidR="00172132" w:rsidRPr="00E02576" w:rsidRDefault="00E02576" w:rsidP="00453832">
            <w:pPr>
              <w:rPr>
                <w:sz w:val="18"/>
                <w:szCs w:val="18"/>
              </w:rPr>
            </w:pPr>
            <w:r w:rsidRPr="00E02576">
              <w:rPr>
                <w:sz w:val="18"/>
                <w:szCs w:val="18"/>
              </w:rPr>
              <w:t>Выполнение работ по содержанию муниципальных дорог на территории Пудожского городского поселения</w:t>
            </w:r>
          </w:p>
        </w:tc>
        <w:tc>
          <w:tcPr>
            <w:tcW w:w="1701" w:type="dxa"/>
            <w:gridSpan w:val="2"/>
          </w:tcPr>
          <w:p w:rsidR="00172132" w:rsidRPr="00C26664" w:rsidRDefault="00E02576" w:rsidP="00E02576">
            <w:pPr>
              <w:jc w:val="center"/>
              <w:rPr>
                <w:sz w:val="18"/>
                <w:szCs w:val="18"/>
              </w:rPr>
            </w:pPr>
            <w:r>
              <w:rPr>
                <w:sz w:val="18"/>
                <w:szCs w:val="18"/>
              </w:rPr>
              <w:t>550</w:t>
            </w:r>
            <w:r w:rsidR="00172132" w:rsidRPr="00C26664">
              <w:rPr>
                <w:sz w:val="18"/>
                <w:szCs w:val="18"/>
              </w:rPr>
              <w:t xml:space="preserve"> 000,00</w:t>
            </w:r>
            <w:r w:rsidR="00172132" w:rsidRPr="00C26664">
              <w:rPr>
                <w:rStyle w:val="afa"/>
                <w:sz w:val="18"/>
                <w:szCs w:val="18"/>
              </w:rPr>
              <w:t>/</w:t>
            </w:r>
          </w:p>
          <w:p w:rsidR="00172132" w:rsidRPr="00C26664" w:rsidRDefault="00E02576" w:rsidP="00E02576">
            <w:pPr>
              <w:jc w:val="center"/>
              <w:rPr>
                <w:rStyle w:val="afa"/>
                <w:b w:val="0"/>
                <w:sz w:val="18"/>
                <w:szCs w:val="18"/>
              </w:rPr>
            </w:pPr>
            <w:r>
              <w:rPr>
                <w:sz w:val="18"/>
                <w:szCs w:val="18"/>
              </w:rPr>
              <w:t>550</w:t>
            </w:r>
            <w:r w:rsidR="00172132" w:rsidRPr="00C26664">
              <w:rPr>
                <w:sz w:val="18"/>
                <w:szCs w:val="18"/>
              </w:rPr>
              <w:t xml:space="preserve"> </w:t>
            </w:r>
            <w:r>
              <w:rPr>
                <w:sz w:val="18"/>
                <w:szCs w:val="18"/>
              </w:rPr>
              <w:t>0</w:t>
            </w:r>
            <w:r w:rsidR="00172132" w:rsidRPr="00C26664">
              <w:rPr>
                <w:sz w:val="18"/>
                <w:szCs w:val="18"/>
              </w:rPr>
              <w:t>00,00</w:t>
            </w:r>
          </w:p>
        </w:tc>
        <w:tc>
          <w:tcPr>
            <w:tcW w:w="1417" w:type="dxa"/>
            <w:gridSpan w:val="2"/>
          </w:tcPr>
          <w:p w:rsidR="00172132" w:rsidRPr="00C26664" w:rsidRDefault="00E02576" w:rsidP="00E02576">
            <w:pPr>
              <w:jc w:val="center"/>
              <w:rPr>
                <w:sz w:val="18"/>
                <w:szCs w:val="18"/>
              </w:rPr>
            </w:pPr>
            <w:r>
              <w:rPr>
                <w:noProof/>
                <w:sz w:val="18"/>
                <w:szCs w:val="18"/>
              </w:rPr>
              <w:t>На и</w:t>
            </w:r>
            <w:r w:rsidR="00172132" w:rsidRPr="00C26664">
              <w:rPr>
                <w:noProof/>
                <w:sz w:val="18"/>
                <w:szCs w:val="18"/>
              </w:rPr>
              <w:t>сп.</w:t>
            </w:r>
          </w:p>
        </w:tc>
      </w:tr>
      <w:tr w:rsidR="00172132" w:rsidRPr="0094620E" w:rsidTr="004467F4">
        <w:trPr>
          <w:gridAfter w:val="2"/>
          <w:wAfter w:w="49" w:type="dxa"/>
        </w:trPr>
        <w:tc>
          <w:tcPr>
            <w:tcW w:w="10632" w:type="dxa"/>
            <w:gridSpan w:val="9"/>
          </w:tcPr>
          <w:p w:rsidR="00172132" w:rsidRPr="0094620E" w:rsidRDefault="00172132" w:rsidP="00453832">
            <w:pPr>
              <w:jc w:val="center"/>
              <w:rPr>
                <w:b/>
                <w:noProof/>
              </w:rPr>
            </w:pPr>
            <w:r w:rsidRPr="0094620E">
              <w:rPr>
                <w:b/>
                <w:noProof/>
              </w:rPr>
              <w:t>Запросы котировок</w:t>
            </w:r>
          </w:p>
        </w:tc>
      </w:tr>
      <w:tr w:rsidR="00172132" w:rsidRPr="0094620E" w:rsidTr="004467F4">
        <w:trPr>
          <w:gridAfter w:val="2"/>
          <w:wAfter w:w="49" w:type="dxa"/>
        </w:trPr>
        <w:tc>
          <w:tcPr>
            <w:tcW w:w="709" w:type="dxa"/>
          </w:tcPr>
          <w:p w:rsidR="00172132" w:rsidRPr="0094620E" w:rsidRDefault="00172132" w:rsidP="00052C57">
            <w:pPr>
              <w:jc w:val="center"/>
              <w:rPr>
                <w:noProof/>
                <w:sz w:val="20"/>
              </w:rPr>
            </w:pPr>
            <w:r w:rsidRPr="0094620E">
              <w:rPr>
                <w:noProof/>
                <w:sz w:val="20"/>
              </w:rPr>
              <w:t>1</w:t>
            </w:r>
            <w:r w:rsidR="00052C57">
              <w:rPr>
                <w:noProof/>
                <w:sz w:val="20"/>
              </w:rPr>
              <w:t>1</w:t>
            </w:r>
          </w:p>
        </w:tc>
        <w:tc>
          <w:tcPr>
            <w:tcW w:w="3030" w:type="dxa"/>
            <w:gridSpan w:val="3"/>
          </w:tcPr>
          <w:p w:rsidR="002C2360" w:rsidRPr="002C2360" w:rsidRDefault="002C2360" w:rsidP="00453832">
            <w:pPr>
              <w:rPr>
                <w:sz w:val="18"/>
                <w:szCs w:val="18"/>
              </w:rPr>
            </w:pPr>
            <w:r w:rsidRPr="002C2360">
              <w:rPr>
                <w:sz w:val="18"/>
                <w:szCs w:val="18"/>
              </w:rPr>
              <w:t xml:space="preserve">№ </w:t>
            </w:r>
            <w:r>
              <w:rPr>
                <w:sz w:val="18"/>
                <w:szCs w:val="18"/>
              </w:rPr>
              <w:t xml:space="preserve"> 0106300011015000038 от 19.10.2015</w:t>
            </w:r>
          </w:p>
          <w:p w:rsidR="00172132" w:rsidRPr="008F1DBA" w:rsidRDefault="00453832" w:rsidP="00453832">
            <w:pPr>
              <w:rPr>
                <w:sz w:val="18"/>
                <w:szCs w:val="18"/>
              </w:rPr>
            </w:pPr>
            <w:r w:rsidRPr="008F1DBA">
              <w:rPr>
                <w:sz w:val="18"/>
                <w:szCs w:val="18"/>
              </w:rPr>
              <w:t>М</w:t>
            </w:r>
            <w:r w:rsidR="00172132" w:rsidRPr="008F1DBA">
              <w:rPr>
                <w:sz w:val="18"/>
                <w:szCs w:val="18"/>
              </w:rPr>
              <w:t>К №</w:t>
            </w:r>
            <w:r w:rsidRPr="008F1DBA">
              <w:rPr>
                <w:sz w:val="18"/>
                <w:szCs w:val="18"/>
              </w:rPr>
              <w:t xml:space="preserve"> </w:t>
            </w:r>
            <w:r w:rsidR="002C2360">
              <w:rPr>
                <w:sz w:val="18"/>
                <w:szCs w:val="18"/>
              </w:rPr>
              <w:t xml:space="preserve">3101500629315000052 </w:t>
            </w:r>
            <w:r w:rsidR="00405AD7">
              <w:rPr>
                <w:rFonts w:ascii="Roboto Slab" w:hAnsi="Roboto Slab"/>
                <w:color w:val="5B5B5B"/>
                <w:sz w:val="15"/>
                <w:szCs w:val="15"/>
              </w:rPr>
              <w:t xml:space="preserve"> </w:t>
            </w:r>
            <w:r w:rsidR="00405AD7">
              <w:rPr>
                <w:sz w:val="18"/>
                <w:szCs w:val="18"/>
              </w:rPr>
              <w:t xml:space="preserve"> (</w:t>
            </w:r>
            <w:r w:rsidRPr="008F1DBA">
              <w:rPr>
                <w:sz w:val="18"/>
                <w:szCs w:val="18"/>
              </w:rPr>
              <w:t>02/11</w:t>
            </w:r>
            <w:r w:rsidR="00405AD7">
              <w:rPr>
                <w:sz w:val="18"/>
                <w:szCs w:val="18"/>
              </w:rPr>
              <w:t>)</w:t>
            </w:r>
            <w:r w:rsidR="00172132" w:rsidRPr="008F1DBA">
              <w:rPr>
                <w:sz w:val="18"/>
                <w:szCs w:val="18"/>
              </w:rPr>
              <w:t xml:space="preserve"> от </w:t>
            </w:r>
            <w:r w:rsidRPr="008F1DBA">
              <w:rPr>
                <w:sz w:val="18"/>
                <w:szCs w:val="18"/>
              </w:rPr>
              <w:t>15</w:t>
            </w:r>
            <w:r w:rsidR="00172132" w:rsidRPr="008F1DBA">
              <w:rPr>
                <w:sz w:val="18"/>
                <w:szCs w:val="18"/>
              </w:rPr>
              <w:t>.</w:t>
            </w:r>
            <w:r w:rsidRPr="008F1DBA">
              <w:rPr>
                <w:sz w:val="18"/>
                <w:szCs w:val="18"/>
              </w:rPr>
              <w:t>11</w:t>
            </w:r>
            <w:r w:rsidR="00172132" w:rsidRPr="008F1DBA">
              <w:rPr>
                <w:sz w:val="18"/>
                <w:szCs w:val="18"/>
              </w:rPr>
              <w:t>.201</w:t>
            </w:r>
            <w:r w:rsidRPr="008F1DBA">
              <w:rPr>
                <w:sz w:val="18"/>
                <w:szCs w:val="18"/>
              </w:rPr>
              <w:t>5</w:t>
            </w:r>
          </w:p>
          <w:tbl>
            <w:tblPr>
              <w:tblW w:w="5000" w:type="pct"/>
              <w:tblLayout w:type="fixed"/>
              <w:tblCellMar>
                <w:left w:w="0" w:type="dxa"/>
                <w:right w:w="0" w:type="dxa"/>
              </w:tblCellMar>
              <w:tblLook w:val="04A0"/>
            </w:tblPr>
            <w:tblGrid>
              <w:gridCol w:w="1555"/>
              <w:gridCol w:w="1259"/>
            </w:tblGrid>
            <w:tr w:rsidR="008F1DBA" w:rsidRPr="008F1DBA" w:rsidTr="008F1DBA">
              <w:tc>
                <w:tcPr>
                  <w:tcW w:w="5361" w:type="dxa"/>
                  <w:vAlign w:val="center"/>
                  <w:hideMark/>
                </w:tcPr>
                <w:p w:rsidR="008F1DBA" w:rsidRPr="008F1DBA" w:rsidRDefault="008F1DBA" w:rsidP="008F1DBA">
                  <w:pPr>
                    <w:rPr>
                      <w:rFonts w:ascii="Roboto Slab" w:hAnsi="Roboto Slab"/>
                      <w:color w:val="5B5B5B"/>
                      <w:sz w:val="18"/>
                      <w:szCs w:val="18"/>
                    </w:rPr>
                  </w:pPr>
                </w:p>
              </w:tc>
              <w:tc>
                <w:tcPr>
                  <w:tcW w:w="4328" w:type="dxa"/>
                  <w:vAlign w:val="center"/>
                  <w:hideMark/>
                </w:tcPr>
                <w:p w:rsidR="008F1DBA" w:rsidRPr="008F1DBA" w:rsidRDefault="008F1DBA" w:rsidP="008F1DBA">
                  <w:pPr>
                    <w:rPr>
                      <w:rFonts w:ascii="Roboto Slab" w:hAnsi="Roboto Slab"/>
                      <w:color w:val="5B5B5B"/>
                      <w:sz w:val="18"/>
                      <w:szCs w:val="18"/>
                    </w:rPr>
                  </w:pPr>
                </w:p>
              </w:tc>
            </w:tr>
          </w:tbl>
          <w:p w:rsidR="008F1DBA" w:rsidRPr="008F1DBA" w:rsidRDefault="008F1DBA" w:rsidP="00453832">
            <w:pPr>
              <w:rPr>
                <w:b/>
                <w:noProof/>
                <w:sz w:val="18"/>
                <w:szCs w:val="18"/>
              </w:rPr>
            </w:pPr>
          </w:p>
        </w:tc>
        <w:tc>
          <w:tcPr>
            <w:tcW w:w="3840" w:type="dxa"/>
            <w:gridSpan w:val="2"/>
          </w:tcPr>
          <w:p w:rsidR="00172132" w:rsidRPr="00405AD7" w:rsidRDefault="00453832" w:rsidP="00453832">
            <w:pPr>
              <w:ind w:left="16"/>
              <w:jc w:val="both"/>
              <w:rPr>
                <w:sz w:val="18"/>
                <w:szCs w:val="18"/>
              </w:rPr>
            </w:pPr>
            <w:r w:rsidRPr="00405AD7">
              <w:rPr>
                <w:sz w:val="18"/>
                <w:szCs w:val="18"/>
              </w:rPr>
              <w:t>Выполнение работ по изготовлению технических планов с получением кадастрового паспорта на объекты недвижимого имущества: здание  бывшей котельной № 22</w:t>
            </w:r>
          </w:p>
        </w:tc>
        <w:tc>
          <w:tcPr>
            <w:tcW w:w="1680" w:type="dxa"/>
            <w:gridSpan w:val="2"/>
          </w:tcPr>
          <w:p w:rsidR="00172132" w:rsidRPr="00405AD7" w:rsidRDefault="00453832" w:rsidP="00405AD7">
            <w:pPr>
              <w:jc w:val="center"/>
              <w:rPr>
                <w:sz w:val="18"/>
                <w:szCs w:val="18"/>
              </w:rPr>
            </w:pPr>
            <w:r w:rsidRPr="00405AD7">
              <w:rPr>
                <w:sz w:val="18"/>
                <w:szCs w:val="18"/>
              </w:rPr>
              <w:t>43</w:t>
            </w:r>
            <w:r w:rsidR="00172132" w:rsidRPr="00405AD7">
              <w:rPr>
                <w:sz w:val="18"/>
                <w:szCs w:val="18"/>
              </w:rPr>
              <w:t xml:space="preserve"> </w:t>
            </w:r>
            <w:r w:rsidRPr="00405AD7">
              <w:rPr>
                <w:sz w:val="18"/>
                <w:szCs w:val="18"/>
              </w:rPr>
              <w:t>533</w:t>
            </w:r>
            <w:r w:rsidR="00172132" w:rsidRPr="00405AD7">
              <w:rPr>
                <w:sz w:val="18"/>
                <w:szCs w:val="18"/>
              </w:rPr>
              <w:t>,</w:t>
            </w:r>
            <w:r w:rsidRPr="00405AD7">
              <w:rPr>
                <w:sz w:val="18"/>
                <w:szCs w:val="18"/>
              </w:rPr>
              <w:t>00</w:t>
            </w:r>
            <w:r w:rsidR="00172132" w:rsidRPr="00405AD7">
              <w:rPr>
                <w:sz w:val="18"/>
                <w:szCs w:val="18"/>
              </w:rPr>
              <w:t>/</w:t>
            </w:r>
          </w:p>
          <w:p w:rsidR="00172132" w:rsidRPr="00405AD7" w:rsidRDefault="00453832" w:rsidP="00405AD7">
            <w:pPr>
              <w:jc w:val="center"/>
              <w:rPr>
                <w:sz w:val="18"/>
                <w:szCs w:val="18"/>
              </w:rPr>
            </w:pPr>
            <w:r w:rsidRPr="00405AD7">
              <w:rPr>
                <w:sz w:val="18"/>
                <w:szCs w:val="18"/>
              </w:rPr>
              <w:t>15</w:t>
            </w:r>
            <w:r w:rsidR="00172132" w:rsidRPr="00405AD7">
              <w:rPr>
                <w:sz w:val="18"/>
                <w:szCs w:val="18"/>
              </w:rPr>
              <w:t> </w:t>
            </w:r>
            <w:r w:rsidRPr="00405AD7">
              <w:rPr>
                <w:sz w:val="18"/>
                <w:szCs w:val="18"/>
              </w:rPr>
              <w:t>000</w:t>
            </w:r>
            <w:r w:rsidR="00172132" w:rsidRPr="00405AD7">
              <w:rPr>
                <w:sz w:val="18"/>
                <w:szCs w:val="18"/>
              </w:rPr>
              <w:t>,</w:t>
            </w:r>
            <w:r w:rsidRPr="00405AD7">
              <w:rPr>
                <w:sz w:val="18"/>
                <w:szCs w:val="18"/>
              </w:rPr>
              <w:t>00</w:t>
            </w:r>
          </w:p>
        </w:tc>
        <w:tc>
          <w:tcPr>
            <w:tcW w:w="1373" w:type="dxa"/>
          </w:tcPr>
          <w:p w:rsidR="00172132" w:rsidRPr="00405AD7" w:rsidRDefault="00453832" w:rsidP="00405AD7">
            <w:pPr>
              <w:jc w:val="center"/>
              <w:rPr>
                <w:noProof/>
                <w:sz w:val="18"/>
                <w:szCs w:val="18"/>
              </w:rPr>
            </w:pPr>
            <w:r w:rsidRPr="00405AD7">
              <w:rPr>
                <w:noProof/>
                <w:sz w:val="18"/>
                <w:szCs w:val="18"/>
              </w:rPr>
              <w:t>Контракт расторгнут</w:t>
            </w:r>
            <w:r w:rsidR="008F1DBA" w:rsidRPr="00405AD7">
              <w:rPr>
                <w:noProof/>
                <w:sz w:val="18"/>
                <w:szCs w:val="18"/>
              </w:rPr>
              <w:t xml:space="preserve"> по соглашению сторон</w:t>
            </w:r>
          </w:p>
        </w:tc>
      </w:tr>
      <w:tr w:rsidR="00172132" w:rsidRPr="0094620E" w:rsidTr="004467F4">
        <w:trPr>
          <w:gridAfter w:val="2"/>
          <w:wAfter w:w="49" w:type="dxa"/>
        </w:trPr>
        <w:tc>
          <w:tcPr>
            <w:tcW w:w="709" w:type="dxa"/>
          </w:tcPr>
          <w:p w:rsidR="00172132" w:rsidRPr="0094620E" w:rsidRDefault="00172132" w:rsidP="00052C57">
            <w:pPr>
              <w:jc w:val="center"/>
              <w:rPr>
                <w:noProof/>
                <w:sz w:val="20"/>
              </w:rPr>
            </w:pPr>
            <w:r w:rsidRPr="0094620E">
              <w:rPr>
                <w:noProof/>
                <w:sz w:val="20"/>
              </w:rPr>
              <w:t>1</w:t>
            </w:r>
            <w:r w:rsidR="00052C57">
              <w:rPr>
                <w:noProof/>
                <w:sz w:val="20"/>
              </w:rPr>
              <w:t>2</w:t>
            </w:r>
          </w:p>
        </w:tc>
        <w:tc>
          <w:tcPr>
            <w:tcW w:w="3030" w:type="dxa"/>
            <w:gridSpan w:val="3"/>
          </w:tcPr>
          <w:p w:rsidR="002C2360" w:rsidRPr="002C2360" w:rsidRDefault="002C2360" w:rsidP="00453832">
            <w:pPr>
              <w:rPr>
                <w:sz w:val="18"/>
                <w:szCs w:val="18"/>
              </w:rPr>
            </w:pPr>
            <w:r>
              <w:rPr>
                <w:sz w:val="18"/>
                <w:szCs w:val="18"/>
              </w:rPr>
              <w:t>№ 0106300011015000037</w:t>
            </w:r>
          </w:p>
          <w:p w:rsidR="00172132" w:rsidRPr="008F1DBA" w:rsidRDefault="008F1DBA" w:rsidP="00453832">
            <w:pPr>
              <w:rPr>
                <w:sz w:val="18"/>
                <w:szCs w:val="18"/>
              </w:rPr>
            </w:pPr>
            <w:r w:rsidRPr="008F1DBA">
              <w:rPr>
                <w:sz w:val="18"/>
                <w:szCs w:val="18"/>
              </w:rPr>
              <w:t xml:space="preserve">от </w:t>
            </w:r>
            <w:r w:rsidR="00172132" w:rsidRPr="008F1DBA">
              <w:rPr>
                <w:sz w:val="18"/>
                <w:szCs w:val="18"/>
              </w:rPr>
              <w:t>1</w:t>
            </w:r>
            <w:r w:rsidRPr="008F1DBA">
              <w:rPr>
                <w:sz w:val="18"/>
                <w:szCs w:val="18"/>
              </w:rPr>
              <w:t>9</w:t>
            </w:r>
            <w:r w:rsidR="00172132" w:rsidRPr="008F1DBA">
              <w:rPr>
                <w:sz w:val="18"/>
                <w:szCs w:val="18"/>
              </w:rPr>
              <w:t>.</w:t>
            </w:r>
            <w:r w:rsidRPr="008F1DBA">
              <w:rPr>
                <w:sz w:val="18"/>
                <w:szCs w:val="18"/>
              </w:rPr>
              <w:t>1</w:t>
            </w:r>
            <w:r w:rsidR="00172132" w:rsidRPr="008F1DBA">
              <w:rPr>
                <w:sz w:val="18"/>
                <w:szCs w:val="18"/>
              </w:rPr>
              <w:t>0.201</w:t>
            </w:r>
            <w:r w:rsidRPr="008F1DBA">
              <w:rPr>
                <w:sz w:val="18"/>
                <w:szCs w:val="18"/>
              </w:rPr>
              <w:t>5</w:t>
            </w:r>
            <w:r w:rsidR="00172132" w:rsidRPr="008F1DBA">
              <w:rPr>
                <w:sz w:val="18"/>
                <w:szCs w:val="18"/>
              </w:rPr>
              <w:t>/</w:t>
            </w:r>
          </w:p>
          <w:p w:rsidR="00172132" w:rsidRPr="008F1DBA" w:rsidRDefault="008F1DBA" w:rsidP="002C2360">
            <w:pPr>
              <w:rPr>
                <w:sz w:val="18"/>
                <w:szCs w:val="18"/>
              </w:rPr>
            </w:pPr>
            <w:r w:rsidRPr="008F1DBA">
              <w:rPr>
                <w:sz w:val="18"/>
                <w:szCs w:val="18"/>
              </w:rPr>
              <w:t>М</w:t>
            </w:r>
            <w:r w:rsidR="00172132" w:rsidRPr="008F1DBA">
              <w:rPr>
                <w:sz w:val="18"/>
                <w:szCs w:val="18"/>
              </w:rPr>
              <w:t>К №</w:t>
            </w:r>
            <w:r w:rsidRPr="008F1DBA">
              <w:rPr>
                <w:sz w:val="18"/>
                <w:szCs w:val="18"/>
              </w:rPr>
              <w:t xml:space="preserve"> </w:t>
            </w:r>
            <w:r w:rsidR="002C2360">
              <w:rPr>
                <w:sz w:val="18"/>
                <w:szCs w:val="18"/>
              </w:rPr>
              <w:t xml:space="preserve"> 3101500629315000051</w:t>
            </w:r>
            <w:r w:rsidRPr="008F1DBA">
              <w:rPr>
                <w:sz w:val="18"/>
                <w:szCs w:val="18"/>
              </w:rPr>
              <w:t xml:space="preserve"> </w:t>
            </w:r>
            <w:r w:rsidR="00405AD7">
              <w:rPr>
                <w:rFonts w:ascii="Roboto Slab" w:hAnsi="Roboto Slab"/>
                <w:color w:val="5B5B5B"/>
                <w:sz w:val="15"/>
                <w:szCs w:val="15"/>
              </w:rPr>
              <w:t xml:space="preserve"> (</w:t>
            </w:r>
            <w:r w:rsidRPr="008F1DBA">
              <w:rPr>
                <w:sz w:val="18"/>
                <w:szCs w:val="18"/>
              </w:rPr>
              <w:t>01/11</w:t>
            </w:r>
            <w:r w:rsidR="00405AD7">
              <w:rPr>
                <w:sz w:val="18"/>
                <w:szCs w:val="18"/>
              </w:rPr>
              <w:t>)</w:t>
            </w:r>
            <w:r w:rsidRPr="008F1DBA">
              <w:rPr>
                <w:sz w:val="18"/>
                <w:szCs w:val="18"/>
              </w:rPr>
              <w:t xml:space="preserve"> </w:t>
            </w:r>
            <w:r w:rsidR="00172132" w:rsidRPr="008F1DBA">
              <w:rPr>
                <w:sz w:val="18"/>
                <w:szCs w:val="18"/>
              </w:rPr>
              <w:t xml:space="preserve"> от </w:t>
            </w:r>
            <w:r w:rsidRPr="008F1DBA">
              <w:rPr>
                <w:sz w:val="18"/>
                <w:szCs w:val="18"/>
              </w:rPr>
              <w:t>15</w:t>
            </w:r>
            <w:r w:rsidR="00172132" w:rsidRPr="008F1DBA">
              <w:rPr>
                <w:sz w:val="18"/>
                <w:szCs w:val="18"/>
              </w:rPr>
              <w:t>.</w:t>
            </w:r>
            <w:r w:rsidRPr="008F1DBA">
              <w:rPr>
                <w:sz w:val="18"/>
                <w:szCs w:val="18"/>
              </w:rPr>
              <w:t>11</w:t>
            </w:r>
            <w:r w:rsidR="00172132" w:rsidRPr="008F1DBA">
              <w:rPr>
                <w:sz w:val="18"/>
                <w:szCs w:val="18"/>
              </w:rPr>
              <w:t>.201</w:t>
            </w:r>
            <w:r w:rsidRPr="008F1DBA">
              <w:rPr>
                <w:sz w:val="18"/>
                <w:szCs w:val="18"/>
              </w:rPr>
              <w:t>5</w:t>
            </w:r>
          </w:p>
        </w:tc>
        <w:tc>
          <w:tcPr>
            <w:tcW w:w="3840" w:type="dxa"/>
            <w:gridSpan w:val="2"/>
            <w:vAlign w:val="center"/>
          </w:tcPr>
          <w:p w:rsidR="00172132" w:rsidRPr="00405AD7" w:rsidRDefault="008F1DBA" w:rsidP="008F1DBA">
            <w:pPr>
              <w:spacing w:before="100" w:beforeAutospacing="1" w:after="100" w:afterAutospacing="1"/>
              <w:jc w:val="both"/>
              <w:rPr>
                <w:sz w:val="18"/>
                <w:szCs w:val="18"/>
              </w:rPr>
            </w:pPr>
            <w:r w:rsidRPr="00405AD7">
              <w:rPr>
                <w:sz w:val="18"/>
                <w:szCs w:val="18"/>
              </w:rPr>
              <w:t>Выполнение работ по изготовлению технических планов с получением кадастрового паспорта на объекты недвижимости имущества:</w:t>
            </w:r>
            <w:r w:rsidR="003466EC">
              <w:rPr>
                <w:sz w:val="18"/>
                <w:szCs w:val="18"/>
              </w:rPr>
              <w:t xml:space="preserve"> </w:t>
            </w:r>
            <w:r w:rsidRPr="00405AD7">
              <w:rPr>
                <w:sz w:val="18"/>
                <w:szCs w:val="18"/>
              </w:rPr>
              <w:t xml:space="preserve">Комплекс мемориальных сооружений погибшим воинам в </w:t>
            </w:r>
            <w:r w:rsidRPr="00405AD7">
              <w:rPr>
                <w:rStyle w:val="spellchecker-word-highlight"/>
                <w:sz w:val="18"/>
                <w:szCs w:val="18"/>
              </w:rPr>
              <w:t>1919-1920г</w:t>
            </w:r>
            <w:r w:rsidRPr="00405AD7">
              <w:rPr>
                <w:sz w:val="18"/>
                <w:szCs w:val="18"/>
              </w:rPr>
              <w:t xml:space="preserve">.г., </w:t>
            </w:r>
            <w:r w:rsidRPr="00405AD7">
              <w:rPr>
                <w:rStyle w:val="spellchecker-word-highlight"/>
                <w:sz w:val="18"/>
                <w:szCs w:val="18"/>
              </w:rPr>
              <w:t>1941-1945г</w:t>
            </w:r>
            <w:r w:rsidRPr="00405AD7">
              <w:rPr>
                <w:sz w:val="18"/>
                <w:szCs w:val="18"/>
              </w:rPr>
              <w:t xml:space="preserve">.г., расположенных в г.Пудож Пудожского района Республики Карелия: Братская могила воинов, погибших в годы Гражданской войны </w:t>
            </w:r>
            <w:r w:rsidRPr="00405AD7">
              <w:rPr>
                <w:rStyle w:val="spellchecker-word-highlight"/>
                <w:sz w:val="18"/>
                <w:szCs w:val="18"/>
              </w:rPr>
              <w:t>1919-1920г</w:t>
            </w:r>
            <w:r w:rsidRPr="00405AD7">
              <w:rPr>
                <w:sz w:val="18"/>
                <w:szCs w:val="18"/>
              </w:rPr>
              <w:t xml:space="preserve">.г.; могила В.Н. Климовича, минера; могила И.Н. Матвеева, военкома; могила майора М.П. </w:t>
            </w:r>
            <w:r w:rsidRPr="00405AD7">
              <w:rPr>
                <w:rStyle w:val="spellchecker-word-highlight"/>
                <w:sz w:val="18"/>
                <w:szCs w:val="18"/>
              </w:rPr>
              <w:t>Ригина</w:t>
            </w:r>
          </w:p>
        </w:tc>
        <w:tc>
          <w:tcPr>
            <w:tcW w:w="1680" w:type="dxa"/>
            <w:gridSpan w:val="2"/>
          </w:tcPr>
          <w:p w:rsidR="00172132" w:rsidRPr="00405AD7" w:rsidRDefault="008F1DBA" w:rsidP="00405AD7">
            <w:pPr>
              <w:jc w:val="center"/>
              <w:rPr>
                <w:sz w:val="18"/>
                <w:szCs w:val="18"/>
              </w:rPr>
            </w:pPr>
            <w:r w:rsidRPr="00405AD7">
              <w:rPr>
                <w:sz w:val="18"/>
                <w:szCs w:val="18"/>
              </w:rPr>
              <w:t>70</w:t>
            </w:r>
            <w:r w:rsidR="00172132" w:rsidRPr="00405AD7">
              <w:rPr>
                <w:sz w:val="18"/>
                <w:szCs w:val="18"/>
              </w:rPr>
              <w:t xml:space="preserve"> </w:t>
            </w:r>
            <w:r w:rsidRPr="00405AD7">
              <w:rPr>
                <w:sz w:val="18"/>
                <w:szCs w:val="18"/>
              </w:rPr>
              <w:t>818</w:t>
            </w:r>
            <w:r w:rsidR="00172132" w:rsidRPr="00405AD7">
              <w:rPr>
                <w:sz w:val="18"/>
                <w:szCs w:val="18"/>
              </w:rPr>
              <w:t>,</w:t>
            </w:r>
            <w:r w:rsidRPr="00405AD7">
              <w:rPr>
                <w:sz w:val="18"/>
                <w:szCs w:val="18"/>
              </w:rPr>
              <w:t>00</w:t>
            </w:r>
            <w:r w:rsidR="00172132" w:rsidRPr="00405AD7">
              <w:rPr>
                <w:sz w:val="18"/>
                <w:szCs w:val="18"/>
              </w:rPr>
              <w:t>/</w:t>
            </w:r>
          </w:p>
          <w:p w:rsidR="00172132" w:rsidRPr="00405AD7" w:rsidRDefault="008F1DBA" w:rsidP="00405AD7">
            <w:pPr>
              <w:jc w:val="center"/>
              <w:rPr>
                <w:sz w:val="18"/>
                <w:szCs w:val="18"/>
              </w:rPr>
            </w:pPr>
            <w:r w:rsidRPr="00405AD7">
              <w:rPr>
                <w:sz w:val="18"/>
                <w:szCs w:val="18"/>
              </w:rPr>
              <w:t>25 000</w:t>
            </w:r>
            <w:r w:rsidR="00172132" w:rsidRPr="00405AD7">
              <w:rPr>
                <w:sz w:val="18"/>
                <w:szCs w:val="18"/>
              </w:rPr>
              <w:t>,00</w:t>
            </w:r>
          </w:p>
        </w:tc>
        <w:tc>
          <w:tcPr>
            <w:tcW w:w="1373" w:type="dxa"/>
          </w:tcPr>
          <w:p w:rsidR="00405AD7" w:rsidRPr="00405AD7" w:rsidRDefault="00405AD7" w:rsidP="00405AD7">
            <w:pPr>
              <w:jc w:val="center"/>
              <w:rPr>
                <w:noProof/>
                <w:sz w:val="18"/>
                <w:szCs w:val="18"/>
              </w:rPr>
            </w:pPr>
          </w:p>
          <w:p w:rsidR="00172132" w:rsidRPr="00405AD7" w:rsidRDefault="008F1DBA" w:rsidP="00405AD7">
            <w:pPr>
              <w:jc w:val="center"/>
              <w:rPr>
                <w:noProof/>
                <w:sz w:val="18"/>
                <w:szCs w:val="18"/>
              </w:rPr>
            </w:pPr>
            <w:r w:rsidRPr="00405AD7">
              <w:rPr>
                <w:noProof/>
                <w:sz w:val="18"/>
                <w:szCs w:val="18"/>
              </w:rPr>
              <w:t>Исп.</w:t>
            </w:r>
          </w:p>
        </w:tc>
      </w:tr>
      <w:tr w:rsidR="00172132" w:rsidRPr="0094620E" w:rsidTr="004467F4">
        <w:trPr>
          <w:gridAfter w:val="2"/>
          <w:wAfter w:w="49" w:type="dxa"/>
        </w:trPr>
        <w:tc>
          <w:tcPr>
            <w:tcW w:w="709" w:type="dxa"/>
          </w:tcPr>
          <w:p w:rsidR="00172132" w:rsidRPr="0094620E" w:rsidRDefault="00172132" w:rsidP="00052C57">
            <w:pPr>
              <w:jc w:val="center"/>
              <w:rPr>
                <w:noProof/>
                <w:sz w:val="20"/>
              </w:rPr>
            </w:pPr>
            <w:r w:rsidRPr="0094620E">
              <w:rPr>
                <w:noProof/>
                <w:sz w:val="20"/>
              </w:rPr>
              <w:t>1</w:t>
            </w:r>
            <w:r w:rsidR="00052C57">
              <w:rPr>
                <w:noProof/>
                <w:sz w:val="20"/>
              </w:rPr>
              <w:t>3</w:t>
            </w:r>
          </w:p>
        </w:tc>
        <w:tc>
          <w:tcPr>
            <w:tcW w:w="3030" w:type="dxa"/>
            <w:gridSpan w:val="3"/>
          </w:tcPr>
          <w:p w:rsidR="002C2360" w:rsidRPr="002C2360" w:rsidRDefault="002C2360" w:rsidP="00453832">
            <w:pPr>
              <w:shd w:val="clear" w:color="auto" w:fill="FFFFFF"/>
              <w:rPr>
                <w:sz w:val="18"/>
                <w:szCs w:val="18"/>
              </w:rPr>
            </w:pPr>
            <w:r w:rsidRPr="002C2360">
              <w:rPr>
                <w:sz w:val="18"/>
                <w:szCs w:val="18"/>
              </w:rPr>
              <w:t>№ 0106300011015000017</w:t>
            </w:r>
            <w:hyperlink r:id="rId10" w:tgtFrame="_blank" w:history="1">
              <w:r w:rsidR="00172132" w:rsidRPr="002C2360">
                <w:rPr>
                  <w:rStyle w:val="apple-converted-space"/>
                  <w:sz w:val="18"/>
                  <w:szCs w:val="18"/>
                  <w:bdr w:val="none" w:sz="0" w:space="0" w:color="auto" w:frame="1"/>
                </w:rPr>
                <w:t> </w:t>
              </w:r>
            </w:hyperlink>
          </w:p>
          <w:p w:rsidR="00405AD7" w:rsidRDefault="008C736B" w:rsidP="00453832">
            <w:pPr>
              <w:shd w:val="clear" w:color="auto" w:fill="FFFFFF"/>
              <w:rPr>
                <w:sz w:val="18"/>
                <w:szCs w:val="18"/>
              </w:rPr>
            </w:pPr>
            <w:hyperlink r:id="rId11" w:tgtFrame="_blank" w:history="1"/>
            <w:r w:rsidR="008F1DBA" w:rsidRPr="00405AD7">
              <w:rPr>
                <w:sz w:val="18"/>
                <w:szCs w:val="18"/>
              </w:rPr>
              <w:t xml:space="preserve"> </w:t>
            </w:r>
            <w:r w:rsidR="00172132" w:rsidRPr="00405AD7">
              <w:rPr>
                <w:sz w:val="18"/>
                <w:szCs w:val="18"/>
              </w:rPr>
              <w:t xml:space="preserve">от </w:t>
            </w:r>
            <w:r w:rsidR="008F1DBA" w:rsidRPr="00405AD7">
              <w:rPr>
                <w:sz w:val="18"/>
                <w:szCs w:val="18"/>
              </w:rPr>
              <w:t>18</w:t>
            </w:r>
            <w:r w:rsidR="00172132" w:rsidRPr="00405AD7">
              <w:rPr>
                <w:sz w:val="18"/>
                <w:szCs w:val="18"/>
              </w:rPr>
              <w:t>.</w:t>
            </w:r>
            <w:r w:rsidR="008F1DBA" w:rsidRPr="00405AD7">
              <w:rPr>
                <w:sz w:val="18"/>
                <w:szCs w:val="18"/>
              </w:rPr>
              <w:t>06</w:t>
            </w:r>
            <w:r w:rsidR="00172132" w:rsidRPr="00405AD7">
              <w:rPr>
                <w:sz w:val="18"/>
                <w:szCs w:val="18"/>
              </w:rPr>
              <w:t>.201</w:t>
            </w:r>
            <w:r w:rsidR="008F1DBA" w:rsidRPr="00405AD7">
              <w:rPr>
                <w:sz w:val="18"/>
                <w:szCs w:val="18"/>
              </w:rPr>
              <w:t>5</w:t>
            </w:r>
            <w:r w:rsidR="00405AD7" w:rsidRPr="00405AD7">
              <w:rPr>
                <w:sz w:val="18"/>
                <w:szCs w:val="18"/>
              </w:rPr>
              <w:t xml:space="preserve">/ </w:t>
            </w:r>
          </w:p>
          <w:p w:rsidR="00172132" w:rsidRPr="00405AD7" w:rsidRDefault="00405AD7" w:rsidP="00453832">
            <w:pPr>
              <w:shd w:val="clear" w:color="auto" w:fill="FFFFFF"/>
              <w:rPr>
                <w:sz w:val="18"/>
                <w:szCs w:val="18"/>
              </w:rPr>
            </w:pPr>
            <w:r w:rsidRPr="00405AD7">
              <w:rPr>
                <w:sz w:val="18"/>
                <w:szCs w:val="18"/>
              </w:rPr>
              <w:t xml:space="preserve">МК №  </w:t>
            </w:r>
            <w:r w:rsidR="002C2360">
              <w:rPr>
                <w:sz w:val="18"/>
                <w:szCs w:val="18"/>
              </w:rPr>
              <w:t xml:space="preserve">3101500629315000029 </w:t>
            </w:r>
            <w:r>
              <w:rPr>
                <w:rFonts w:ascii="Roboto Slab" w:hAnsi="Roboto Slab"/>
                <w:color w:val="5B5B5B"/>
                <w:sz w:val="15"/>
                <w:szCs w:val="15"/>
              </w:rPr>
              <w:t xml:space="preserve">  (</w:t>
            </w:r>
            <w:r w:rsidRPr="00405AD7">
              <w:rPr>
                <w:sz w:val="18"/>
                <w:szCs w:val="18"/>
              </w:rPr>
              <w:t>01/07</w:t>
            </w:r>
            <w:r>
              <w:rPr>
                <w:sz w:val="18"/>
                <w:szCs w:val="18"/>
              </w:rPr>
              <w:t>)</w:t>
            </w:r>
            <w:r w:rsidRPr="00405AD7">
              <w:rPr>
                <w:sz w:val="18"/>
                <w:szCs w:val="18"/>
              </w:rPr>
              <w:t xml:space="preserve">  от 06.07.2015</w:t>
            </w:r>
          </w:p>
          <w:p w:rsidR="00172132" w:rsidRPr="00453832" w:rsidRDefault="00172132" w:rsidP="00453832">
            <w:pPr>
              <w:rPr>
                <w:sz w:val="20"/>
                <w:szCs w:val="20"/>
              </w:rPr>
            </w:pPr>
            <w:r w:rsidRPr="00453832">
              <w:rPr>
                <w:rStyle w:val="apple-converted-space"/>
                <w:rFonts w:ascii="Roboto Slab" w:hAnsi="Roboto Slab"/>
                <w:sz w:val="20"/>
                <w:szCs w:val="20"/>
                <w:shd w:val="clear" w:color="auto" w:fill="FFFFFF"/>
              </w:rPr>
              <w:t> </w:t>
            </w:r>
          </w:p>
        </w:tc>
        <w:tc>
          <w:tcPr>
            <w:tcW w:w="3840" w:type="dxa"/>
            <w:gridSpan w:val="2"/>
            <w:vAlign w:val="center"/>
          </w:tcPr>
          <w:p w:rsidR="00172132" w:rsidRPr="008F1DBA" w:rsidRDefault="008F1DBA" w:rsidP="00453832">
            <w:pPr>
              <w:spacing w:before="100" w:beforeAutospacing="1" w:after="100" w:afterAutospacing="1"/>
              <w:rPr>
                <w:sz w:val="18"/>
                <w:szCs w:val="18"/>
              </w:rPr>
            </w:pPr>
            <w:r>
              <w:rPr>
                <w:sz w:val="18"/>
                <w:szCs w:val="18"/>
              </w:rPr>
              <w:t>З</w:t>
            </w:r>
            <w:r w:rsidRPr="008F1DBA">
              <w:rPr>
                <w:sz w:val="18"/>
                <w:szCs w:val="18"/>
              </w:rPr>
              <w:t>акупка сборных железобетонных элементов на замену ветхих водопроводных сетей по ул.</w:t>
            </w:r>
            <w:r w:rsidR="00CE0D2A">
              <w:rPr>
                <w:sz w:val="18"/>
                <w:szCs w:val="18"/>
              </w:rPr>
              <w:t xml:space="preserve"> </w:t>
            </w:r>
            <w:r w:rsidRPr="008F1DBA">
              <w:rPr>
                <w:sz w:val="18"/>
                <w:szCs w:val="18"/>
              </w:rPr>
              <w:t>Пионерская в г.Пудоже</w:t>
            </w:r>
          </w:p>
        </w:tc>
        <w:tc>
          <w:tcPr>
            <w:tcW w:w="1680" w:type="dxa"/>
            <w:gridSpan w:val="2"/>
          </w:tcPr>
          <w:p w:rsidR="00172132" w:rsidRPr="00405AD7" w:rsidRDefault="00405AD7" w:rsidP="00405AD7">
            <w:pPr>
              <w:jc w:val="center"/>
              <w:rPr>
                <w:sz w:val="18"/>
                <w:szCs w:val="18"/>
              </w:rPr>
            </w:pPr>
            <w:r w:rsidRPr="00405AD7">
              <w:rPr>
                <w:sz w:val="18"/>
                <w:szCs w:val="18"/>
              </w:rPr>
              <w:t>136 122</w:t>
            </w:r>
            <w:r w:rsidR="00172132" w:rsidRPr="00405AD7">
              <w:rPr>
                <w:sz w:val="18"/>
                <w:szCs w:val="18"/>
              </w:rPr>
              <w:t>,</w:t>
            </w:r>
            <w:r w:rsidRPr="00405AD7">
              <w:rPr>
                <w:sz w:val="18"/>
                <w:szCs w:val="18"/>
              </w:rPr>
              <w:t>0</w:t>
            </w:r>
            <w:r w:rsidR="00172132" w:rsidRPr="00405AD7">
              <w:rPr>
                <w:sz w:val="18"/>
                <w:szCs w:val="18"/>
              </w:rPr>
              <w:t>0</w:t>
            </w:r>
            <w:r w:rsidRPr="00405AD7">
              <w:rPr>
                <w:sz w:val="18"/>
                <w:szCs w:val="18"/>
              </w:rPr>
              <w:t xml:space="preserve"> / 113 322,00</w:t>
            </w:r>
          </w:p>
        </w:tc>
        <w:tc>
          <w:tcPr>
            <w:tcW w:w="1373" w:type="dxa"/>
          </w:tcPr>
          <w:p w:rsidR="00172132" w:rsidRPr="00405AD7" w:rsidRDefault="00405AD7" w:rsidP="00405AD7">
            <w:pPr>
              <w:jc w:val="center"/>
              <w:rPr>
                <w:noProof/>
                <w:sz w:val="18"/>
                <w:szCs w:val="18"/>
              </w:rPr>
            </w:pPr>
            <w:r w:rsidRPr="00405AD7">
              <w:rPr>
                <w:noProof/>
                <w:sz w:val="18"/>
                <w:szCs w:val="18"/>
              </w:rPr>
              <w:t>Исп.</w:t>
            </w:r>
          </w:p>
        </w:tc>
      </w:tr>
      <w:tr w:rsidR="00172132" w:rsidRPr="0094620E" w:rsidTr="004467F4">
        <w:trPr>
          <w:gridAfter w:val="2"/>
          <w:wAfter w:w="49" w:type="dxa"/>
        </w:trPr>
        <w:tc>
          <w:tcPr>
            <w:tcW w:w="709" w:type="dxa"/>
          </w:tcPr>
          <w:p w:rsidR="00172132" w:rsidRPr="0094620E" w:rsidRDefault="00172132" w:rsidP="00052C57">
            <w:pPr>
              <w:jc w:val="center"/>
              <w:rPr>
                <w:noProof/>
                <w:sz w:val="20"/>
              </w:rPr>
            </w:pPr>
            <w:r w:rsidRPr="0094620E">
              <w:rPr>
                <w:noProof/>
                <w:sz w:val="20"/>
              </w:rPr>
              <w:t>1</w:t>
            </w:r>
            <w:r w:rsidR="00052C57">
              <w:rPr>
                <w:noProof/>
                <w:sz w:val="20"/>
              </w:rPr>
              <w:t>4</w:t>
            </w:r>
          </w:p>
        </w:tc>
        <w:tc>
          <w:tcPr>
            <w:tcW w:w="3030" w:type="dxa"/>
            <w:gridSpan w:val="3"/>
          </w:tcPr>
          <w:p w:rsidR="002C2360" w:rsidRPr="002C2360" w:rsidRDefault="002C2360" w:rsidP="00405AD7">
            <w:pPr>
              <w:shd w:val="clear" w:color="auto" w:fill="FFFFFF"/>
              <w:rPr>
                <w:sz w:val="18"/>
                <w:szCs w:val="18"/>
              </w:rPr>
            </w:pPr>
            <w:r>
              <w:rPr>
                <w:sz w:val="18"/>
                <w:szCs w:val="18"/>
              </w:rPr>
              <w:t>№ 0106300011015000004</w:t>
            </w:r>
          </w:p>
          <w:p w:rsidR="00405AD7" w:rsidRPr="00405AD7" w:rsidRDefault="00405AD7" w:rsidP="00405AD7">
            <w:pPr>
              <w:shd w:val="clear" w:color="auto" w:fill="FFFFFF"/>
              <w:rPr>
                <w:sz w:val="18"/>
                <w:szCs w:val="18"/>
              </w:rPr>
            </w:pPr>
            <w:r w:rsidRPr="00405AD7">
              <w:rPr>
                <w:sz w:val="18"/>
                <w:szCs w:val="18"/>
              </w:rPr>
              <w:t xml:space="preserve">от </w:t>
            </w:r>
            <w:r>
              <w:rPr>
                <w:sz w:val="18"/>
                <w:szCs w:val="18"/>
              </w:rPr>
              <w:t>26</w:t>
            </w:r>
            <w:r w:rsidRPr="00405AD7">
              <w:rPr>
                <w:sz w:val="18"/>
                <w:szCs w:val="18"/>
              </w:rPr>
              <w:t>.0</w:t>
            </w:r>
            <w:r>
              <w:rPr>
                <w:sz w:val="18"/>
                <w:szCs w:val="18"/>
              </w:rPr>
              <w:t>3</w:t>
            </w:r>
            <w:r w:rsidRPr="00405AD7">
              <w:rPr>
                <w:sz w:val="18"/>
                <w:szCs w:val="18"/>
              </w:rPr>
              <w:t>.2015/ МК №  0</w:t>
            </w:r>
            <w:r w:rsidR="00CE0D2A">
              <w:rPr>
                <w:sz w:val="18"/>
                <w:szCs w:val="18"/>
              </w:rPr>
              <w:t>2</w:t>
            </w:r>
            <w:r w:rsidRPr="00405AD7">
              <w:rPr>
                <w:sz w:val="18"/>
                <w:szCs w:val="18"/>
              </w:rPr>
              <w:t>/0</w:t>
            </w:r>
            <w:r w:rsidR="00CE0D2A">
              <w:rPr>
                <w:sz w:val="18"/>
                <w:szCs w:val="18"/>
              </w:rPr>
              <w:t>4</w:t>
            </w:r>
            <w:r w:rsidRPr="00405AD7">
              <w:rPr>
                <w:sz w:val="18"/>
                <w:szCs w:val="18"/>
              </w:rPr>
              <w:t xml:space="preserve">  от 06.0</w:t>
            </w:r>
            <w:r w:rsidR="00CE0D2A">
              <w:rPr>
                <w:sz w:val="18"/>
                <w:szCs w:val="18"/>
              </w:rPr>
              <w:t>4</w:t>
            </w:r>
            <w:r w:rsidRPr="00405AD7">
              <w:rPr>
                <w:sz w:val="18"/>
                <w:szCs w:val="18"/>
              </w:rPr>
              <w:t>.2015</w:t>
            </w:r>
          </w:p>
          <w:p w:rsidR="00172132" w:rsidRPr="00453832" w:rsidRDefault="00172132" w:rsidP="00405AD7">
            <w:pPr>
              <w:shd w:val="clear" w:color="auto" w:fill="FFFFFF"/>
              <w:rPr>
                <w:sz w:val="20"/>
                <w:szCs w:val="20"/>
              </w:rPr>
            </w:pPr>
          </w:p>
        </w:tc>
        <w:tc>
          <w:tcPr>
            <w:tcW w:w="3840" w:type="dxa"/>
            <w:gridSpan w:val="2"/>
            <w:vAlign w:val="center"/>
          </w:tcPr>
          <w:p w:rsidR="00172132" w:rsidRPr="00CE0D2A" w:rsidRDefault="00405AD7" w:rsidP="00405AD7">
            <w:pPr>
              <w:jc w:val="both"/>
              <w:rPr>
                <w:sz w:val="18"/>
                <w:szCs w:val="18"/>
              </w:rPr>
            </w:pPr>
            <w:r w:rsidRPr="00CE0D2A">
              <w:rPr>
                <w:sz w:val="18"/>
                <w:szCs w:val="18"/>
              </w:rPr>
              <w:t>Оказание услуг по информационному обслуживанию установленным в администрации  Пудожского городского поселения Систем Консультант Плюс</w:t>
            </w:r>
          </w:p>
        </w:tc>
        <w:tc>
          <w:tcPr>
            <w:tcW w:w="1680" w:type="dxa"/>
            <w:gridSpan w:val="2"/>
          </w:tcPr>
          <w:p w:rsidR="00172132" w:rsidRPr="00CE0D2A" w:rsidRDefault="00172132" w:rsidP="00CE0D2A">
            <w:pPr>
              <w:rPr>
                <w:sz w:val="18"/>
                <w:szCs w:val="18"/>
              </w:rPr>
            </w:pPr>
            <w:r w:rsidRPr="00CE0D2A">
              <w:rPr>
                <w:sz w:val="18"/>
                <w:szCs w:val="18"/>
              </w:rPr>
              <w:t>14</w:t>
            </w:r>
            <w:r w:rsidR="00CE0D2A" w:rsidRPr="00CE0D2A">
              <w:rPr>
                <w:sz w:val="18"/>
                <w:szCs w:val="18"/>
              </w:rPr>
              <w:t>0</w:t>
            </w:r>
            <w:r w:rsidRPr="00CE0D2A">
              <w:rPr>
                <w:sz w:val="18"/>
                <w:szCs w:val="18"/>
              </w:rPr>
              <w:t xml:space="preserve"> </w:t>
            </w:r>
            <w:r w:rsidR="00CE0D2A" w:rsidRPr="00CE0D2A">
              <w:rPr>
                <w:sz w:val="18"/>
                <w:szCs w:val="18"/>
              </w:rPr>
              <w:t>293</w:t>
            </w:r>
            <w:r w:rsidRPr="00CE0D2A">
              <w:rPr>
                <w:sz w:val="18"/>
                <w:szCs w:val="18"/>
              </w:rPr>
              <w:t>,00</w:t>
            </w:r>
            <w:r w:rsidR="00CE0D2A" w:rsidRPr="00CE0D2A">
              <w:rPr>
                <w:sz w:val="18"/>
                <w:szCs w:val="18"/>
              </w:rPr>
              <w:t xml:space="preserve"> / 139 500,00</w:t>
            </w:r>
          </w:p>
        </w:tc>
        <w:tc>
          <w:tcPr>
            <w:tcW w:w="1373" w:type="dxa"/>
          </w:tcPr>
          <w:p w:rsidR="00172132" w:rsidRPr="00CE0D2A" w:rsidRDefault="00CE0D2A" w:rsidP="00CE0D2A">
            <w:pPr>
              <w:jc w:val="center"/>
              <w:rPr>
                <w:sz w:val="18"/>
                <w:szCs w:val="18"/>
              </w:rPr>
            </w:pPr>
            <w:r>
              <w:rPr>
                <w:sz w:val="18"/>
                <w:szCs w:val="18"/>
              </w:rPr>
              <w:t>Исп.</w:t>
            </w:r>
          </w:p>
        </w:tc>
      </w:tr>
      <w:tr w:rsidR="00CE0D2A" w:rsidRPr="0094620E" w:rsidTr="004467F4">
        <w:trPr>
          <w:gridAfter w:val="2"/>
          <w:wAfter w:w="49" w:type="dxa"/>
        </w:trPr>
        <w:tc>
          <w:tcPr>
            <w:tcW w:w="709" w:type="dxa"/>
          </w:tcPr>
          <w:p w:rsidR="00CE0D2A" w:rsidRPr="0094620E" w:rsidRDefault="00C26664" w:rsidP="00052C57">
            <w:pPr>
              <w:jc w:val="center"/>
              <w:rPr>
                <w:noProof/>
                <w:sz w:val="20"/>
              </w:rPr>
            </w:pPr>
            <w:r>
              <w:rPr>
                <w:noProof/>
                <w:sz w:val="20"/>
              </w:rPr>
              <w:t>1</w:t>
            </w:r>
            <w:r w:rsidR="00052C57">
              <w:rPr>
                <w:noProof/>
                <w:sz w:val="20"/>
              </w:rPr>
              <w:t>5</w:t>
            </w:r>
          </w:p>
        </w:tc>
        <w:tc>
          <w:tcPr>
            <w:tcW w:w="3030" w:type="dxa"/>
            <w:gridSpan w:val="3"/>
          </w:tcPr>
          <w:p w:rsidR="002C2360" w:rsidRPr="002C2360" w:rsidRDefault="002C2360" w:rsidP="00593112">
            <w:pPr>
              <w:shd w:val="clear" w:color="auto" w:fill="FFFFFF"/>
              <w:rPr>
                <w:sz w:val="18"/>
                <w:szCs w:val="18"/>
              </w:rPr>
            </w:pPr>
            <w:r>
              <w:rPr>
                <w:sz w:val="18"/>
                <w:szCs w:val="18"/>
              </w:rPr>
              <w:t>№ 0106300011015000003</w:t>
            </w:r>
          </w:p>
          <w:p w:rsidR="00CE0D2A" w:rsidRPr="00405AD7" w:rsidRDefault="00CE0D2A" w:rsidP="00593112">
            <w:pPr>
              <w:shd w:val="clear" w:color="auto" w:fill="FFFFFF"/>
              <w:rPr>
                <w:sz w:val="18"/>
                <w:szCs w:val="18"/>
              </w:rPr>
            </w:pPr>
            <w:r w:rsidRPr="00405AD7">
              <w:rPr>
                <w:sz w:val="18"/>
                <w:szCs w:val="18"/>
              </w:rPr>
              <w:t xml:space="preserve">от </w:t>
            </w:r>
            <w:r w:rsidR="00C26664">
              <w:rPr>
                <w:sz w:val="18"/>
                <w:szCs w:val="18"/>
              </w:rPr>
              <w:t>18</w:t>
            </w:r>
            <w:r w:rsidRPr="00405AD7">
              <w:rPr>
                <w:sz w:val="18"/>
                <w:szCs w:val="18"/>
              </w:rPr>
              <w:t>.0</w:t>
            </w:r>
            <w:r>
              <w:rPr>
                <w:sz w:val="18"/>
                <w:szCs w:val="18"/>
              </w:rPr>
              <w:t>3</w:t>
            </w:r>
            <w:r w:rsidRPr="00405AD7">
              <w:rPr>
                <w:sz w:val="18"/>
                <w:szCs w:val="18"/>
              </w:rPr>
              <w:t xml:space="preserve">.2015/ МК №  </w:t>
            </w:r>
            <w:hyperlink r:id="rId12" w:tgtFrame="_blank" w:history="1">
              <w:r w:rsidR="00C26664" w:rsidRPr="00C26664">
                <w:rPr>
                  <w:rStyle w:val="af0"/>
                  <w:sz w:val="18"/>
                  <w:szCs w:val="18"/>
                </w:rPr>
                <w:t>3101500629315000030</w:t>
              </w:r>
            </w:hyperlink>
            <w:r w:rsidR="00C26664">
              <w:rPr>
                <w:rFonts w:ascii="Roboto Slab" w:hAnsi="Roboto Slab"/>
                <w:color w:val="5B5B5B"/>
                <w:sz w:val="15"/>
                <w:szCs w:val="15"/>
              </w:rPr>
              <w:t xml:space="preserve"> (</w:t>
            </w:r>
            <w:r w:rsidRPr="00405AD7">
              <w:rPr>
                <w:sz w:val="18"/>
                <w:szCs w:val="18"/>
              </w:rPr>
              <w:t>0</w:t>
            </w:r>
            <w:r w:rsidR="00C26664">
              <w:rPr>
                <w:sz w:val="18"/>
                <w:szCs w:val="18"/>
              </w:rPr>
              <w:t>1</w:t>
            </w:r>
            <w:r w:rsidRPr="00405AD7">
              <w:rPr>
                <w:sz w:val="18"/>
                <w:szCs w:val="18"/>
              </w:rPr>
              <w:t>/0</w:t>
            </w:r>
            <w:r>
              <w:rPr>
                <w:sz w:val="18"/>
                <w:szCs w:val="18"/>
              </w:rPr>
              <w:t>4</w:t>
            </w:r>
            <w:r w:rsidR="00C26664">
              <w:rPr>
                <w:sz w:val="18"/>
                <w:szCs w:val="18"/>
              </w:rPr>
              <w:t>)</w:t>
            </w:r>
            <w:r w:rsidRPr="00405AD7">
              <w:rPr>
                <w:sz w:val="18"/>
                <w:szCs w:val="18"/>
              </w:rPr>
              <w:t xml:space="preserve">  от 0</w:t>
            </w:r>
            <w:r w:rsidR="00C26664">
              <w:rPr>
                <w:sz w:val="18"/>
                <w:szCs w:val="18"/>
              </w:rPr>
              <w:t>1</w:t>
            </w:r>
            <w:r w:rsidRPr="00405AD7">
              <w:rPr>
                <w:sz w:val="18"/>
                <w:szCs w:val="18"/>
              </w:rPr>
              <w:t>.0</w:t>
            </w:r>
            <w:r>
              <w:rPr>
                <w:sz w:val="18"/>
                <w:szCs w:val="18"/>
              </w:rPr>
              <w:t>4</w:t>
            </w:r>
            <w:r w:rsidRPr="00405AD7">
              <w:rPr>
                <w:sz w:val="18"/>
                <w:szCs w:val="18"/>
              </w:rPr>
              <w:t>.2015</w:t>
            </w:r>
          </w:p>
          <w:p w:rsidR="00CE0D2A" w:rsidRPr="00453832" w:rsidRDefault="00CE0D2A" w:rsidP="00593112">
            <w:pPr>
              <w:shd w:val="clear" w:color="auto" w:fill="FFFFFF"/>
              <w:rPr>
                <w:sz w:val="20"/>
                <w:szCs w:val="20"/>
              </w:rPr>
            </w:pPr>
          </w:p>
        </w:tc>
        <w:tc>
          <w:tcPr>
            <w:tcW w:w="3840" w:type="dxa"/>
            <w:gridSpan w:val="2"/>
            <w:vAlign w:val="center"/>
          </w:tcPr>
          <w:p w:rsidR="00CE0D2A" w:rsidRPr="00C26664" w:rsidRDefault="00C26664" w:rsidP="00593112">
            <w:pPr>
              <w:jc w:val="both"/>
              <w:rPr>
                <w:sz w:val="18"/>
                <w:szCs w:val="18"/>
              </w:rPr>
            </w:pPr>
            <w:r w:rsidRPr="00C26664">
              <w:rPr>
                <w:sz w:val="18"/>
                <w:szCs w:val="18"/>
              </w:rPr>
              <w:t>На поставку светильников светодиодных уличных</w:t>
            </w:r>
          </w:p>
        </w:tc>
        <w:tc>
          <w:tcPr>
            <w:tcW w:w="1680" w:type="dxa"/>
            <w:gridSpan w:val="2"/>
          </w:tcPr>
          <w:p w:rsidR="00CE0D2A" w:rsidRPr="00CE0D2A" w:rsidRDefault="00C26664" w:rsidP="00C26664">
            <w:pPr>
              <w:rPr>
                <w:sz w:val="18"/>
                <w:szCs w:val="18"/>
              </w:rPr>
            </w:pPr>
            <w:r>
              <w:rPr>
                <w:sz w:val="18"/>
                <w:szCs w:val="18"/>
              </w:rPr>
              <w:t>2</w:t>
            </w:r>
            <w:r w:rsidR="00CE0D2A" w:rsidRPr="00CE0D2A">
              <w:rPr>
                <w:sz w:val="18"/>
                <w:szCs w:val="18"/>
              </w:rPr>
              <w:t xml:space="preserve">14 </w:t>
            </w:r>
            <w:r>
              <w:rPr>
                <w:sz w:val="18"/>
                <w:szCs w:val="18"/>
              </w:rPr>
              <w:t>792</w:t>
            </w:r>
            <w:r w:rsidR="00CE0D2A" w:rsidRPr="00CE0D2A">
              <w:rPr>
                <w:sz w:val="18"/>
                <w:szCs w:val="18"/>
              </w:rPr>
              <w:t>,00 / 1</w:t>
            </w:r>
            <w:r>
              <w:rPr>
                <w:sz w:val="18"/>
                <w:szCs w:val="18"/>
              </w:rPr>
              <w:t>61</w:t>
            </w:r>
            <w:r w:rsidR="00CE0D2A" w:rsidRPr="00CE0D2A">
              <w:rPr>
                <w:sz w:val="18"/>
                <w:szCs w:val="18"/>
              </w:rPr>
              <w:t> </w:t>
            </w:r>
            <w:r>
              <w:rPr>
                <w:sz w:val="18"/>
                <w:szCs w:val="18"/>
              </w:rPr>
              <w:t>472</w:t>
            </w:r>
            <w:r w:rsidR="00CE0D2A" w:rsidRPr="00CE0D2A">
              <w:rPr>
                <w:sz w:val="18"/>
                <w:szCs w:val="18"/>
              </w:rPr>
              <w:t>,00</w:t>
            </w:r>
          </w:p>
        </w:tc>
        <w:tc>
          <w:tcPr>
            <w:tcW w:w="1373" w:type="dxa"/>
          </w:tcPr>
          <w:p w:rsidR="00CE0D2A" w:rsidRPr="00CE0D2A" w:rsidRDefault="00CE0D2A" w:rsidP="00593112">
            <w:pPr>
              <w:jc w:val="center"/>
              <w:rPr>
                <w:sz w:val="18"/>
                <w:szCs w:val="18"/>
              </w:rPr>
            </w:pPr>
            <w:r>
              <w:rPr>
                <w:sz w:val="18"/>
                <w:szCs w:val="18"/>
              </w:rPr>
              <w:t>Исп.</w:t>
            </w:r>
          </w:p>
        </w:tc>
      </w:tr>
      <w:tr w:rsidR="00C26664" w:rsidRPr="0094620E" w:rsidTr="004467F4">
        <w:trPr>
          <w:gridAfter w:val="2"/>
          <w:wAfter w:w="49" w:type="dxa"/>
        </w:trPr>
        <w:tc>
          <w:tcPr>
            <w:tcW w:w="10632" w:type="dxa"/>
            <w:gridSpan w:val="9"/>
          </w:tcPr>
          <w:p w:rsidR="00C26664" w:rsidRDefault="00C26664" w:rsidP="00C26664">
            <w:pPr>
              <w:jc w:val="center"/>
              <w:rPr>
                <w:sz w:val="18"/>
                <w:szCs w:val="18"/>
              </w:rPr>
            </w:pPr>
            <w:r w:rsidRPr="0094620E">
              <w:rPr>
                <w:b/>
                <w:noProof/>
              </w:rPr>
              <w:t xml:space="preserve">Запрос </w:t>
            </w:r>
            <w:r>
              <w:rPr>
                <w:b/>
                <w:noProof/>
              </w:rPr>
              <w:t>предложений</w:t>
            </w:r>
          </w:p>
        </w:tc>
      </w:tr>
      <w:tr w:rsidR="00C26664" w:rsidRPr="0094620E" w:rsidTr="004467F4">
        <w:trPr>
          <w:gridAfter w:val="2"/>
          <w:wAfter w:w="49" w:type="dxa"/>
        </w:trPr>
        <w:tc>
          <w:tcPr>
            <w:tcW w:w="709" w:type="dxa"/>
          </w:tcPr>
          <w:p w:rsidR="00C26664" w:rsidRDefault="00C26664" w:rsidP="001D0CA0">
            <w:pPr>
              <w:jc w:val="center"/>
              <w:rPr>
                <w:noProof/>
                <w:sz w:val="20"/>
              </w:rPr>
            </w:pPr>
            <w:r>
              <w:rPr>
                <w:noProof/>
                <w:sz w:val="20"/>
              </w:rPr>
              <w:t>1</w:t>
            </w:r>
            <w:r w:rsidR="001D0CA0">
              <w:rPr>
                <w:noProof/>
                <w:sz w:val="20"/>
              </w:rPr>
              <w:t>6</w:t>
            </w:r>
          </w:p>
        </w:tc>
        <w:tc>
          <w:tcPr>
            <w:tcW w:w="3030" w:type="dxa"/>
            <w:gridSpan w:val="3"/>
          </w:tcPr>
          <w:p w:rsidR="002C2360" w:rsidRPr="002C2360" w:rsidRDefault="002C2360" w:rsidP="00C26664">
            <w:pPr>
              <w:shd w:val="clear" w:color="auto" w:fill="FFFFFF"/>
              <w:rPr>
                <w:sz w:val="18"/>
                <w:szCs w:val="18"/>
              </w:rPr>
            </w:pPr>
            <w:r>
              <w:rPr>
                <w:sz w:val="18"/>
                <w:szCs w:val="18"/>
              </w:rPr>
              <w:t>№ 0106300011015000039</w:t>
            </w:r>
          </w:p>
          <w:p w:rsidR="00C26664" w:rsidRPr="00405AD7" w:rsidRDefault="00C26664" w:rsidP="00C26664">
            <w:pPr>
              <w:shd w:val="clear" w:color="auto" w:fill="FFFFFF"/>
              <w:rPr>
                <w:sz w:val="18"/>
                <w:szCs w:val="18"/>
              </w:rPr>
            </w:pPr>
            <w:r w:rsidRPr="00405AD7">
              <w:rPr>
                <w:sz w:val="18"/>
                <w:szCs w:val="18"/>
              </w:rPr>
              <w:t xml:space="preserve">от </w:t>
            </w:r>
            <w:r>
              <w:rPr>
                <w:sz w:val="18"/>
                <w:szCs w:val="18"/>
              </w:rPr>
              <w:t>06</w:t>
            </w:r>
            <w:r w:rsidRPr="00405AD7">
              <w:rPr>
                <w:sz w:val="18"/>
                <w:szCs w:val="18"/>
              </w:rPr>
              <w:t>.</w:t>
            </w:r>
            <w:r>
              <w:rPr>
                <w:sz w:val="18"/>
                <w:szCs w:val="18"/>
              </w:rPr>
              <w:t>11</w:t>
            </w:r>
            <w:r w:rsidRPr="00405AD7">
              <w:rPr>
                <w:sz w:val="18"/>
                <w:szCs w:val="18"/>
              </w:rPr>
              <w:t xml:space="preserve">.2015/ МК №  </w:t>
            </w:r>
            <w:hyperlink r:id="rId13" w:tgtFrame="_blank" w:history="1">
              <w:r w:rsidRPr="00C26664">
                <w:rPr>
                  <w:rStyle w:val="af0"/>
                  <w:sz w:val="18"/>
                  <w:szCs w:val="18"/>
                </w:rPr>
                <w:t>3101500629315000053</w:t>
              </w:r>
            </w:hyperlink>
            <w:r>
              <w:rPr>
                <w:rFonts w:ascii="Roboto Slab" w:hAnsi="Roboto Slab"/>
                <w:color w:val="5B5B5B"/>
                <w:sz w:val="15"/>
                <w:szCs w:val="15"/>
              </w:rPr>
              <w:t xml:space="preserve">  (</w:t>
            </w:r>
            <w:r w:rsidRPr="00405AD7">
              <w:rPr>
                <w:sz w:val="18"/>
                <w:szCs w:val="18"/>
              </w:rPr>
              <w:t>0</w:t>
            </w:r>
            <w:r>
              <w:rPr>
                <w:sz w:val="18"/>
                <w:szCs w:val="18"/>
              </w:rPr>
              <w:t>1</w:t>
            </w:r>
            <w:r w:rsidRPr="00405AD7">
              <w:rPr>
                <w:sz w:val="18"/>
                <w:szCs w:val="18"/>
              </w:rPr>
              <w:t>/</w:t>
            </w:r>
            <w:r>
              <w:rPr>
                <w:sz w:val="18"/>
                <w:szCs w:val="18"/>
              </w:rPr>
              <w:t>12)</w:t>
            </w:r>
            <w:r w:rsidRPr="00405AD7">
              <w:rPr>
                <w:sz w:val="18"/>
                <w:szCs w:val="18"/>
              </w:rPr>
              <w:t xml:space="preserve">  от 0</w:t>
            </w:r>
            <w:r>
              <w:rPr>
                <w:sz w:val="18"/>
                <w:szCs w:val="18"/>
              </w:rPr>
              <w:t>7</w:t>
            </w:r>
            <w:r w:rsidRPr="00405AD7">
              <w:rPr>
                <w:sz w:val="18"/>
                <w:szCs w:val="18"/>
              </w:rPr>
              <w:t>.</w:t>
            </w:r>
            <w:r>
              <w:rPr>
                <w:sz w:val="18"/>
                <w:szCs w:val="18"/>
              </w:rPr>
              <w:t>12</w:t>
            </w:r>
            <w:r w:rsidRPr="00405AD7">
              <w:rPr>
                <w:sz w:val="18"/>
                <w:szCs w:val="18"/>
              </w:rPr>
              <w:t>.2015</w:t>
            </w:r>
          </w:p>
          <w:p w:rsidR="00C26664" w:rsidRPr="00405AD7" w:rsidRDefault="00C26664" w:rsidP="00593112">
            <w:pPr>
              <w:shd w:val="clear" w:color="auto" w:fill="FFFFFF"/>
              <w:rPr>
                <w:sz w:val="18"/>
                <w:szCs w:val="18"/>
              </w:rPr>
            </w:pPr>
          </w:p>
        </w:tc>
        <w:tc>
          <w:tcPr>
            <w:tcW w:w="3840" w:type="dxa"/>
            <w:gridSpan w:val="2"/>
            <w:vAlign w:val="center"/>
          </w:tcPr>
          <w:p w:rsidR="00C26664" w:rsidRPr="00C26664" w:rsidRDefault="00C26664" w:rsidP="00593112">
            <w:pPr>
              <w:jc w:val="both"/>
              <w:rPr>
                <w:sz w:val="18"/>
                <w:szCs w:val="18"/>
              </w:rPr>
            </w:pPr>
            <w:r>
              <w:rPr>
                <w:sz w:val="18"/>
                <w:szCs w:val="18"/>
              </w:rPr>
              <w:t>П</w:t>
            </w:r>
            <w:r w:rsidRPr="00C26664">
              <w:rPr>
                <w:sz w:val="18"/>
                <w:szCs w:val="18"/>
              </w:rPr>
              <w:t>риобретение одной благоустроенной квартиры в жилом доме в городе Пудоже в рамках реализации программы "Переселение граждан из аварийного жилищного фонда Пудожского городского поселения с учётом развития малоэтажного жилищного строительства" для нужд Заказчика в соответствии с Техническим заданием и проектом контракта</w:t>
            </w:r>
          </w:p>
        </w:tc>
        <w:tc>
          <w:tcPr>
            <w:tcW w:w="1680" w:type="dxa"/>
            <w:gridSpan w:val="2"/>
          </w:tcPr>
          <w:p w:rsidR="00C26664" w:rsidRDefault="00C26664" w:rsidP="00C26664">
            <w:pPr>
              <w:rPr>
                <w:sz w:val="18"/>
                <w:szCs w:val="18"/>
              </w:rPr>
            </w:pPr>
            <w:r>
              <w:rPr>
                <w:sz w:val="18"/>
                <w:szCs w:val="18"/>
              </w:rPr>
              <w:t>1 088 460 / 1 088 460</w:t>
            </w:r>
          </w:p>
        </w:tc>
        <w:tc>
          <w:tcPr>
            <w:tcW w:w="1373" w:type="dxa"/>
          </w:tcPr>
          <w:p w:rsidR="00C26664" w:rsidRDefault="00C26664" w:rsidP="00C26664">
            <w:pPr>
              <w:jc w:val="center"/>
              <w:rPr>
                <w:sz w:val="18"/>
                <w:szCs w:val="18"/>
              </w:rPr>
            </w:pPr>
            <w:r>
              <w:rPr>
                <w:sz w:val="18"/>
                <w:szCs w:val="18"/>
              </w:rPr>
              <w:t>Исп.</w:t>
            </w:r>
          </w:p>
        </w:tc>
      </w:tr>
      <w:tr w:rsidR="00CE0D2A" w:rsidRPr="0094620E" w:rsidTr="004467F4">
        <w:trPr>
          <w:gridAfter w:val="2"/>
          <w:wAfter w:w="49" w:type="dxa"/>
          <w:trHeight w:val="693"/>
        </w:trPr>
        <w:tc>
          <w:tcPr>
            <w:tcW w:w="10632" w:type="dxa"/>
            <w:gridSpan w:val="9"/>
          </w:tcPr>
          <w:p w:rsidR="00CE0D2A" w:rsidRPr="0094620E" w:rsidRDefault="00CE0D2A" w:rsidP="00453832">
            <w:pPr>
              <w:jc w:val="center"/>
              <w:rPr>
                <w:b/>
              </w:rPr>
            </w:pPr>
            <w:r w:rsidRPr="0094620E">
              <w:rPr>
                <w:b/>
              </w:rPr>
              <w:lastRenderedPageBreak/>
              <w:t>Закупки у единственного поставщика (исполнителя, подрядчика)</w:t>
            </w:r>
          </w:p>
          <w:p w:rsidR="00CE0D2A" w:rsidRPr="0094620E" w:rsidRDefault="00CE0D2A" w:rsidP="00453832">
            <w:pPr>
              <w:jc w:val="center"/>
              <w:rPr>
                <w:sz w:val="20"/>
              </w:rPr>
            </w:pPr>
            <w:r w:rsidRPr="0094620E">
              <w:rPr>
                <w:b/>
              </w:rPr>
              <w:t>на осн. п.п.</w:t>
            </w:r>
            <w:r w:rsidR="00BC789E">
              <w:rPr>
                <w:b/>
              </w:rPr>
              <w:t xml:space="preserve"> </w:t>
            </w:r>
            <w:r w:rsidRPr="0094620E">
              <w:rPr>
                <w:b/>
              </w:rPr>
              <w:t>1, 8 ч. 1 ст.93 Закона №</w:t>
            </w:r>
            <w:r w:rsidR="004467F4">
              <w:rPr>
                <w:b/>
              </w:rPr>
              <w:t xml:space="preserve"> </w:t>
            </w:r>
            <w:r w:rsidRPr="0094620E">
              <w:rPr>
                <w:b/>
              </w:rPr>
              <w:t>44-ФЗ</w:t>
            </w:r>
          </w:p>
        </w:tc>
      </w:tr>
      <w:tr w:rsidR="00CE0D2A" w:rsidRPr="0094620E" w:rsidTr="00453832">
        <w:trPr>
          <w:gridAfter w:val="1"/>
          <w:wAfter w:w="35" w:type="dxa"/>
        </w:trPr>
        <w:tc>
          <w:tcPr>
            <w:tcW w:w="709" w:type="dxa"/>
          </w:tcPr>
          <w:p w:rsidR="00CE0D2A" w:rsidRPr="0094620E" w:rsidRDefault="00CE0D2A" w:rsidP="001D0CA0">
            <w:pPr>
              <w:jc w:val="both"/>
              <w:rPr>
                <w:sz w:val="20"/>
              </w:rPr>
            </w:pPr>
            <w:r w:rsidRPr="0094620E">
              <w:rPr>
                <w:sz w:val="20"/>
              </w:rPr>
              <w:t>1</w:t>
            </w:r>
            <w:r w:rsidR="001D0CA0">
              <w:rPr>
                <w:sz w:val="20"/>
              </w:rPr>
              <w:t>7</w:t>
            </w:r>
          </w:p>
        </w:tc>
        <w:tc>
          <w:tcPr>
            <w:tcW w:w="2694" w:type="dxa"/>
          </w:tcPr>
          <w:p w:rsidR="00CE0D2A" w:rsidRPr="0094620E" w:rsidRDefault="008C736B" w:rsidP="004467F4">
            <w:pPr>
              <w:rPr>
                <w:sz w:val="20"/>
              </w:rPr>
            </w:pPr>
            <w:hyperlink r:id="rId14" w:tgtFrame="_blank" w:history="1">
              <w:r w:rsidR="00CE0D2A" w:rsidRPr="0094620E">
                <w:rPr>
                  <w:rStyle w:val="apple-converted-space"/>
                  <w:bCs/>
                  <w:sz w:val="20"/>
                  <w:bdr w:val="none" w:sz="0" w:space="0" w:color="auto" w:frame="1"/>
                  <w:shd w:val="clear" w:color="auto" w:fill="FFFFFF"/>
                </w:rPr>
                <w:t>  №</w:t>
              </w:r>
              <w:r w:rsidR="004467F4">
                <w:rPr>
                  <w:rStyle w:val="apple-converted-space"/>
                  <w:bCs/>
                  <w:sz w:val="20"/>
                  <w:bdr w:val="none" w:sz="0" w:space="0" w:color="auto" w:frame="1"/>
                  <w:shd w:val="clear" w:color="auto" w:fill="FFFFFF"/>
                </w:rPr>
                <w:t xml:space="preserve"> </w:t>
              </w:r>
            </w:hyperlink>
            <w:r w:rsidR="004467F4" w:rsidRPr="004467F4">
              <w:rPr>
                <w:sz w:val="18"/>
                <w:szCs w:val="18"/>
              </w:rPr>
              <w:t>14011437</w:t>
            </w:r>
            <w:r w:rsidR="00CE0D2A" w:rsidRPr="0094620E">
              <w:rPr>
                <w:sz w:val="20"/>
              </w:rPr>
              <w:t xml:space="preserve"> от </w:t>
            </w:r>
            <w:r w:rsidR="004467F4">
              <w:rPr>
                <w:sz w:val="20"/>
              </w:rPr>
              <w:t>01</w:t>
            </w:r>
            <w:r w:rsidR="00CE0D2A" w:rsidRPr="0094620E">
              <w:rPr>
                <w:sz w:val="20"/>
              </w:rPr>
              <w:t>.</w:t>
            </w:r>
            <w:r w:rsidR="004467F4">
              <w:rPr>
                <w:sz w:val="20"/>
              </w:rPr>
              <w:t>01</w:t>
            </w:r>
            <w:r w:rsidR="00CE0D2A" w:rsidRPr="0094620E">
              <w:rPr>
                <w:sz w:val="20"/>
              </w:rPr>
              <w:t>.201</w:t>
            </w:r>
            <w:r w:rsidR="004467F4">
              <w:rPr>
                <w:sz w:val="20"/>
              </w:rPr>
              <w:t>5</w:t>
            </w:r>
          </w:p>
        </w:tc>
        <w:tc>
          <w:tcPr>
            <w:tcW w:w="4111" w:type="dxa"/>
            <w:gridSpan w:val="3"/>
          </w:tcPr>
          <w:p w:rsidR="00CE0D2A" w:rsidRPr="0094620E" w:rsidRDefault="004467F4" w:rsidP="00A36F7C">
            <w:pPr>
              <w:rPr>
                <w:sz w:val="20"/>
              </w:rPr>
            </w:pPr>
            <w:r w:rsidRPr="0094620E">
              <w:rPr>
                <w:sz w:val="20"/>
              </w:rPr>
              <w:t>Оказание услуг связи на 201</w:t>
            </w:r>
            <w:r>
              <w:rPr>
                <w:sz w:val="20"/>
              </w:rPr>
              <w:t>5</w:t>
            </w:r>
            <w:r w:rsidRPr="0094620E">
              <w:rPr>
                <w:sz w:val="20"/>
              </w:rPr>
              <w:t xml:space="preserve"> год</w:t>
            </w:r>
          </w:p>
        </w:tc>
        <w:tc>
          <w:tcPr>
            <w:tcW w:w="1701" w:type="dxa"/>
            <w:gridSpan w:val="2"/>
          </w:tcPr>
          <w:p w:rsidR="00CE0D2A" w:rsidRPr="0094620E" w:rsidRDefault="004467F4" w:rsidP="004467F4">
            <w:pPr>
              <w:jc w:val="center"/>
              <w:rPr>
                <w:sz w:val="20"/>
              </w:rPr>
            </w:pPr>
            <w:r>
              <w:rPr>
                <w:sz w:val="20"/>
              </w:rPr>
              <w:t>50 000</w:t>
            </w:r>
            <w:r w:rsidR="00CE0D2A" w:rsidRPr="0094620E">
              <w:rPr>
                <w:sz w:val="20"/>
              </w:rPr>
              <w:t>,</w:t>
            </w:r>
            <w:r>
              <w:rPr>
                <w:sz w:val="20"/>
              </w:rPr>
              <w:t>00</w:t>
            </w:r>
            <w:r w:rsidR="00CE0D2A" w:rsidRPr="0094620E">
              <w:rPr>
                <w:sz w:val="20"/>
              </w:rPr>
              <w:t>/</w:t>
            </w:r>
          </w:p>
          <w:p w:rsidR="00CE0D2A" w:rsidRPr="0094620E" w:rsidRDefault="004467F4" w:rsidP="004467F4">
            <w:pPr>
              <w:jc w:val="center"/>
              <w:rPr>
                <w:sz w:val="20"/>
              </w:rPr>
            </w:pPr>
            <w:r>
              <w:rPr>
                <w:sz w:val="20"/>
              </w:rPr>
              <w:t>50 000,00</w:t>
            </w:r>
          </w:p>
        </w:tc>
        <w:tc>
          <w:tcPr>
            <w:tcW w:w="1431" w:type="dxa"/>
            <w:gridSpan w:val="3"/>
          </w:tcPr>
          <w:p w:rsidR="00CE0D2A" w:rsidRPr="0094620E" w:rsidRDefault="004467F4" w:rsidP="004467F4">
            <w:pPr>
              <w:jc w:val="center"/>
              <w:rPr>
                <w:sz w:val="20"/>
              </w:rPr>
            </w:pPr>
            <w:r>
              <w:rPr>
                <w:sz w:val="20"/>
              </w:rPr>
              <w:t>И</w:t>
            </w:r>
            <w:r w:rsidR="00CE0D2A" w:rsidRPr="0094620E">
              <w:rPr>
                <w:sz w:val="20"/>
              </w:rPr>
              <w:t>сп.</w:t>
            </w:r>
          </w:p>
        </w:tc>
      </w:tr>
      <w:tr w:rsidR="00CE0D2A" w:rsidRPr="0094620E" w:rsidTr="00453832">
        <w:trPr>
          <w:gridAfter w:val="1"/>
          <w:wAfter w:w="35" w:type="dxa"/>
        </w:trPr>
        <w:tc>
          <w:tcPr>
            <w:tcW w:w="709" w:type="dxa"/>
          </w:tcPr>
          <w:p w:rsidR="00CE0D2A" w:rsidRPr="0094620E" w:rsidRDefault="00CE0D2A" w:rsidP="001D0CA0">
            <w:pPr>
              <w:jc w:val="both"/>
              <w:rPr>
                <w:sz w:val="20"/>
              </w:rPr>
            </w:pPr>
            <w:r w:rsidRPr="0094620E">
              <w:rPr>
                <w:sz w:val="20"/>
              </w:rPr>
              <w:t>1</w:t>
            </w:r>
            <w:r w:rsidR="001D0CA0">
              <w:rPr>
                <w:sz w:val="20"/>
              </w:rPr>
              <w:t>8</w:t>
            </w:r>
          </w:p>
        </w:tc>
        <w:tc>
          <w:tcPr>
            <w:tcW w:w="2694" w:type="dxa"/>
          </w:tcPr>
          <w:p w:rsidR="00CE0D2A" w:rsidRPr="0094620E" w:rsidRDefault="00CE0D2A" w:rsidP="00A36F7C">
            <w:pPr>
              <w:rPr>
                <w:sz w:val="20"/>
              </w:rPr>
            </w:pPr>
            <w:r w:rsidRPr="0094620E">
              <w:rPr>
                <w:sz w:val="20"/>
              </w:rPr>
              <w:t>№</w:t>
            </w:r>
            <w:r w:rsidR="004467F4">
              <w:rPr>
                <w:sz w:val="20"/>
              </w:rPr>
              <w:t xml:space="preserve"> </w:t>
            </w:r>
            <w:r w:rsidR="00A36F7C">
              <w:rPr>
                <w:sz w:val="20"/>
              </w:rPr>
              <w:t>14011437</w:t>
            </w:r>
            <w:r w:rsidRPr="0094620E">
              <w:rPr>
                <w:sz w:val="20"/>
              </w:rPr>
              <w:t xml:space="preserve"> от </w:t>
            </w:r>
            <w:r w:rsidR="00A36F7C">
              <w:rPr>
                <w:sz w:val="20"/>
              </w:rPr>
              <w:t>01.01.2</w:t>
            </w:r>
            <w:r w:rsidRPr="0094620E">
              <w:rPr>
                <w:sz w:val="20"/>
              </w:rPr>
              <w:t>016</w:t>
            </w:r>
          </w:p>
        </w:tc>
        <w:tc>
          <w:tcPr>
            <w:tcW w:w="4111" w:type="dxa"/>
            <w:gridSpan w:val="3"/>
          </w:tcPr>
          <w:p w:rsidR="00CE0D2A" w:rsidRPr="0094620E" w:rsidRDefault="00A36F7C" w:rsidP="00A36F7C">
            <w:pPr>
              <w:rPr>
                <w:sz w:val="20"/>
              </w:rPr>
            </w:pPr>
            <w:r w:rsidRPr="0094620E">
              <w:rPr>
                <w:sz w:val="20"/>
              </w:rPr>
              <w:t>Оказание услуг связи на 201</w:t>
            </w:r>
            <w:r>
              <w:rPr>
                <w:sz w:val="20"/>
              </w:rPr>
              <w:t>6</w:t>
            </w:r>
            <w:r w:rsidRPr="0094620E">
              <w:rPr>
                <w:sz w:val="20"/>
              </w:rPr>
              <w:t xml:space="preserve"> год</w:t>
            </w:r>
          </w:p>
        </w:tc>
        <w:tc>
          <w:tcPr>
            <w:tcW w:w="1701" w:type="dxa"/>
            <w:gridSpan w:val="2"/>
          </w:tcPr>
          <w:p w:rsidR="00CE0D2A" w:rsidRPr="0094620E" w:rsidRDefault="00A36F7C" w:rsidP="00A36F7C">
            <w:pPr>
              <w:jc w:val="center"/>
              <w:rPr>
                <w:sz w:val="20"/>
              </w:rPr>
            </w:pPr>
            <w:r>
              <w:rPr>
                <w:sz w:val="20"/>
              </w:rPr>
              <w:t>67 600</w:t>
            </w:r>
            <w:r w:rsidR="00CE0D2A" w:rsidRPr="0094620E">
              <w:rPr>
                <w:sz w:val="20"/>
              </w:rPr>
              <w:t>,00</w:t>
            </w:r>
          </w:p>
        </w:tc>
        <w:tc>
          <w:tcPr>
            <w:tcW w:w="1431" w:type="dxa"/>
            <w:gridSpan w:val="3"/>
          </w:tcPr>
          <w:p w:rsidR="00CE0D2A" w:rsidRPr="0094620E" w:rsidRDefault="00CE0D2A" w:rsidP="00A36F7C">
            <w:pPr>
              <w:jc w:val="center"/>
              <w:rPr>
                <w:sz w:val="20"/>
              </w:rPr>
            </w:pPr>
            <w:r w:rsidRPr="0094620E">
              <w:rPr>
                <w:sz w:val="20"/>
              </w:rPr>
              <w:t>На исп.</w:t>
            </w:r>
          </w:p>
        </w:tc>
      </w:tr>
      <w:tr w:rsidR="00CE0D2A" w:rsidRPr="0094620E" w:rsidTr="00453832">
        <w:trPr>
          <w:gridAfter w:val="1"/>
          <w:wAfter w:w="35" w:type="dxa"/>
        </w:trPr>
        <w:tc>
          <w:tcPr>
            <w:tcW w:w="709" w:type="dxa"/>
          </w:tcPr>
          <w:p w:rsidR="00CE0D2A" w:rsidRPr="0094620E" w:rsidRDefault="00CE0D2A" w:rsidP="001D0CA0">
            <w:pPr>
              <w:jc w:val="both"/>
              <w:rPr>
                <w:sz w:val="20"/>
              </w:rPr>
            </w:pPr>
            <w:r w:rsidRPr="0094620E">
              <w:rPr>
                <w:sz w:val="20"/>
              </w:rPr>
              <w:t>1</w:t>
            </w:r>
            <w:r w:rsidR="001D0CA0">
              <w:rPr>
                <w:sz w:val="20"/>
              </w:rPr>
              <w:t>9</w:t>
            </w:r>
          </w:p>
        </w:tc>
        <w:tc>
          <w:tcPr>
            <w:tcW w:w="2694" w:type="dxa"/>
          </w:tcPr>
          <w:p w:rsidR="00CE0D2A" w:rsidRPr="0094620E" w:rsidRDefault="00CE0D2A" w:rsidP="00A36F7C">
            <w:pPr>
              <w:rPr>
                <w:sz w:val="20"/>
              </w:rPr>
            </w:pPr>
            <w:r w:rsidRPr="0094620E">
              <w:rPr>
                <w:sz w:val="20"/>
              </w:rPr>
              <w:t>№</w:t>
            </w:r>
            <w:r w:rsidR="00A36F7C">
              <w:rPr>
                <w:sz w:val="20"/>
              </w:rPr>
              <w:t xml:space="preserve"> 52-045</w:t>
            </w:r>
            <w:r w:rsidRPr="0094620E">
              <w:rPr>
                <w:sz w:val="20"/>
              </w:rPr>
              <w:t xml:space="preserve"> от </w:t>
            </w:r>
            <w:r w:rsidR="00A36F7C">
              <w:rPr>
                <w:sz w:val="20"/>
              </w:rPr>
              <w:t>01</w:t>
            </w:r>
            <w:r w:rsidRPr="0094620E">
              <w:rPr>
                <w:sz w:val="20"/>
              </w:rPr>
              <w:t>.01.201</w:t>
            </w:r>
            <w:r w:rsidR="00A36F7C">
              <w:rPr>
                <w:sz w:val="20"/>
              </w:rPr>
              <w:t>5</w:t>
            </w:r>
          </w:p>
        </w:tc>
        <w:tc>
          <w:tcPr>
            <w:tcW w:w="4111" w:type="dxa"/>
            <w:gridSpan w:val="3"/>
          </w:tcPr>
          <w:p w:rsidR="00CE0D2A" w:rsidRPr="0094620E" w:rsidRDefault="00BC789E" w:rsidP="00BC789E">
            <w:pPr>
              <w:rPr>
                <w:sz w:val="20"/>
              </w:rPr>
            </w:pPr>
            <w:r>
              <w:rPr>
                <w:sz w:val="20"/>
              </w:rPr>
              <w:t>Оказание услуг по теплоснабжению</w:t>
            </w:r>
            <w:r w:rsidR="004467F4" w:rsidRPr="0094620E">
              <w:rPr>
                <w:sz w:val="20"/>
              </w:rPr>
              <w:t xml:space="preserve"> на 201</w:t>
            </w:r>
            <w:r w:rsidR="00A36F7C">
              <w:rPr>
                <w:sz w:val="20"/>
              </w:rPr>
              <w:t>5</w:t>
            </w:r>
            <w:r w:rsidR="004467F4" w:rsidRPr="0094620E">
              <w:rPr>
                <w:sz w:val="20"/>
              </w:rPr>
              <w:t xml:space="preserve"> год</w:t>
            </w:r>
          </w:p>
        </w:tc>
        <w:tc>
          <w:tcPr>
            <w:tcW w:w="1701" w:type="dxa"/>
            <w:gridSpan w:val="2"/>
          </w:tcPr>
          <w:p w:rsidR="00CE0D2A" w:rsidRPr="0094620E" w:rsidRDefault="00A36F7C" w:rsidP="00A36F7C">
            <w:pPr>
              <w:jc w:val="center"/>
              <w:rPr>
                <w:sz w:val="20"/>
              </w:rPr>
            </w:pPr>
            <w:r>
              <w:rPr>
                <w:sz w:val="20"/>
              </w:rPr>
              <w:t>93</w:t>
            </w:r>
            <w:r w:rsidR="00CE0D2A" w:rsidRPr="0094620E">
              <w:rPr>
                <w:sz w:val="20"/>
              </w:rPr>
              <w:t> 000,00/</w:t>
            </w:r>
          </w:p>
          <w:p w:rsidR="00CE0D2A" w:rsidRPr="0094620E" w:rsidRDefault="00A36F7C" w:rsidP="00A36F7C">
            <w:pPr>
              <w:jc w:val="center"/>
              <w:rPr>
                <w:sz w:val="20"/>
              </w:rPr>
            </w:pPr>
            <w:r>
              <w:rPr>
                <w:sz w:val="20"/>
              </w:rPr>
              <w:t>93</w:t>
            </w:r>
            <w:r w:rsidR="00CE0D2A" w:rsidRPr="0094620E">
              <w:rPr>
                <w:sz w:val="20"/>
              </w:rPr>
              <w:t xml:space="preserve"> 000, 00</w:t>
            </w:r>
          </w:p>
        </w:tc>
        <w:tc>
          <w:tcPr>
            <w:tcW w:w="1431" w:type="dxa"/>
            <w:gridSpan w:val="3"/>
          </w:tcPr>
          <w:p w:rsidR="00CE0D2A" w:rsidRPr="0094620E" w:rsidRDefault="00A36F7C" w:rsidP="00A36F7C">
            <w:pPr>
              <w:jc w:val="center"/>
              <w:rPr>
                <w:sz w:val="20"/>
              </w:rPr>
            </w:pPr>
            <w:r>
              <w:rPr>
                <w:sz w:val="20"/>
              </w:rPr>
              <w:t>И</w:t>
            </w:r>
            <w:r w:rsidR="00CE0D2A" w:rsidRPr="0094620E">
              <w:rPr>
                <w:sz w:val="20"/>
              </w:rPr>
              <w:t>сп.</w:t>
            </w:r>
          </w:p>
        </w:tc>
      </w:tr>
      <w:tr w:rsidR="00CE0D2A" w:rsidRPr="0094620E" w:rsidTr="00453832">
        <w:trPr>
          <w:gridAfter w:val="1"/>
          <w:wAfter w:w="35" w:type="dxa"/>
        </w:trPr>
        <w:tc>
          <w:tcPr>
            <w:tcW w:w="709" w:type="dxa"/>
          </w:tcPr>
          <w:p w:rsidR="00CE0D2A" w:rsidRPr="0094620E" w:rsidRDefault="001D0CA0" w:rsidP="00453832">
            <w:pPr>
              <w:jc w:val="both"/>
              <w:rPr>
                <w:sz w:val="20"/>
              </w:rPr>
            </w:pPr>
            <w:r>
              <w:rPr>
                <w:sz w:val="20"/>
              </w:rPr>
              <w:t>20</w:t>
            </w:r>
          </w:p>
        </w:tc>
        <w:tc>
          <w:tcPr>
            <w:tcW w:w="2694" w:type="dxa"/>
          </w:tcPr>
          <w:p w:rsidR="00CE0D2A" w:rsidRPr="0094620E" w:rsidRDefault="00CE0D2A" w:rsidP="00BC789E">
            <w:pPr>
              <w:rPr>
                <w:sz w:val="20"/>
              </w:rPr>
            </w:pPr>
            <w:r w:rsidRPr="0094620E">
              <w:rPr>
                <w:sz w:val="20"/>
                <w:shd w:val="clear" w:color="auto" w:fill="FFFFFF"/>
              </w:rPr>
              <w:t>№</w:t>
            </w:r>
            <w:r w:rsidR="00A36F7C">
              <w:rPr>
                <w:sz w:val="20"/>
                <w:shd w:val="clear" w:color="auto" w:fill="FFFFFF"/>
              </w:rPr>
              <w:t xml:space="preserve"> </w:t>
            </w:r>
            <w:r w:rsidR="00BC789E">
              <w:rPr>
                <w:sz w:val="20"/>
                <w:shd w:val="clear" w:color="auto" w:fill="FFFFFF"/>
              </w:rPr>
              <w:t>52-045</w:t>
            </w:r>
            <w:r w:rsidRPr="0094620E">
              <w:rPr>
                <w:sz w:val="20"/>
                <w:shd w:val="clear" w:color="auto" w:fill="FFFFFF"/>
              </w:rPr>
              <w:t xml:space="preserve"> от </w:t>
            </w:r>
            <w:r w:rsidR="00BC789E">
              <w:rPr>
                <w:sz w:val="20"/>
                <w:shd w:val="clear" w:color="auto" w:fill="FFFFFF"/>
              </w:rPr>
              <w:t>01</w:t>
            </w:r>
            <w:r w:rsidRPr="0094620E">
              <w:rPr>
                <w:sz w:val="20"/>
                <w:shd w:val="clear" w:color="auto" w:fill="FFFFFF"/>
              </w:rPr>
              <w:t>.01.2016</w:t>
            </w:r>
          </w:p>
        </w:tc>
        <w:tc>
          <w:tcPr>
            <w:tcW w:w="4111" w:type="dxa"/>
            <w:gridSpan w:val="3"/>
          </w:tcPr>
          <w:p w:rsidR="00CE0D2A" w:rsidRPr="0094620E" w:rsidRDefault="00BC789E" w:rsidP="00BC789E">
            <w:pPr>
              <w:rPr>
                <w:sz w:val="20"/>
              </w:rPr>
            </w:pPr>
            <w:r>
              <w:rPr>
                <w:sz w:val="20"/>
              </w:rPr>
              <w:t>Оказание услуг по теплоснабжению</w:t>
            </w:r>
            <w:r w:rsidRPr="0094620E">
              <w:rPr>
                <w:sz w:val="20"/>
              </w:rPr>
              <w:t xml:space="preserve"> на 201</w:t>
            </w:r>
            <w:r>
              <w:rPr>
                <w:sz w:val="20"/>
              </w:rPr>
              <w:t>6</w:t>
            </w:r>
            <w:r w:rsidRPr="0094620E">
              <w:rPr>
                <w:sz w:val="20"/>
              </w:rPr>
              <w:t xml:space="preserve"> год</w:t>
            </w:r>
          </w:p>
        </w:tc>
        <w:tc>
          <w:tcPr>
            <w:tcW w:w="1701" w:type="dxa"/>
            <w:gridSpan w:val="2"/>
          </w:tcPr>
          <w:p w:rsidR="00BC789E" w:rsidRPr="0094620E" w:rsidRDefault="00BC789E" w:rsidP="00BC789E">
            <w:pPr>
              <w:jc w:val="center"/>
              <w:rPr>
                <w:sz w:val="20"/>
              </w:rPr>
            </w:pPr>
            <w:r>
              <w:rPr>
                <w:sz w:val="20"/>
              </w:rPr>
              <w:t>93</w:t>
            </w:r>
            <w:r w:rsidRPr="0094620E">
              <w:rPr>
                <w:sz w:val="20"/>
              </w:rPr>
              <w:t> 000,00</w:t>
            </w:r>
          </w:p>
          <w:p w:rsidR="00CE0D2A" w:rsidRPr="0094620E" w:rsidRDefault="00CE0D2A" w:rsidP="00BC789E">
            <w:pPr>
              <w:jc w:val="center"/>
              <w:rPr>
                <w:sz w:val="20"/>
              </w:rPr>
            </w:pPr>
          </w:p>
        </w:tc>
        <w:tc>
          <w:tcPr>
            <w:tcW w:w="1431" w:type="dxa"/>
            <w:gridSpan w:val="3"/>
          </w:tcPr>
          <w:p w:rsidR="00CE0D2A" w:rsidRPr="0094620E" w:rsidRDefault="00CE0D2A" w:rsidP="00BC789E">
            <w:pPr>
              <w:jc w:val="center"/>
              <w:rPr>
                <w:sz w:val="20"/>
              </w:rPr>
            </w:pPr>
            <w:r w:rsidRPr="0094620E">
              <w:rPr>
                <w:sz w:val="20"/>
              </w:rPr>
              <w:t>На исп.</w:t>
            </w:r>
          </w:p>
        </w:tc>
      </w:tr>
    </w:tbl>
    <w:p w:rsidR="00172132" w:rsidRPr="0094620E" w:rsidRDefault="00172132" w:rsidP="00172132">
      <w:pPr>
        <w:tabs>
          <w:tab w:val="left" w:leader="underscore" w:pos="0"/>
        </w:tabs>
        <w:snapToGrid w:val="0"/>
        <w:jc w:val="both"/>
        <w:rPr>
          <w:sz w:val="28"/>
          <w:szCs w:val="28"/>
          <w:u w:val="single"/>
        </w:rPr>
      </w:pPr>
    </w:p>
    <w:p w:rsidR="00172132" w:rsidRPr="001D0CA0" w:rsidRDefault="00172132" w:rsidP="001D0CA0">
      <w:pPr>
        <w:tabs>
          <w:tab w:val="left" w:leader="underscore" w:pos="0"/>
        </w:tabs>
        <w:snapToGrid w:val="0"/>
        <w:jc w:val="both"/>
      </w:pPr>
      <w:r w:rsidRPr="001D0CA0">
        <w:rPr>
          <w:u w:val="single"/>
        </w:rPr>
        <w:t>Примечание:</w:t>
      </w:r>
      <w:r w:rsidRPr="001D0CA0">
        <w:t xml:space="preserve"> Далее по тексту акта ссылки на закупки делаются в соответствии с нумерацией, приведенной в Таблице № 1. </w:t>
      </w:r>
    </w:p>
    <w:p w:rsidR="00172132" w:rsidRDefault="00172132" w:rsidP="00E92F86">
      <w:pPr>
        <w:autoSpaceDE w:val="0"/>
        <w:autoSpaceDN w:val="0"/>
        <w:adjustRightInd w:val="0"/>
        <w:ind w:left="567"/>
        <w:jc w:val="both"/>
      </w:pPr>
    </w:p>
    <w:p w:rsidR="001C17A8" w:rsidRDefault="001C17A8" w:rsidP="0019277C">
      <w:pPr>
        <w:numPr>
          <w:ilvl w:val="0"/>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 закупках</w:t>
      </w:r>
    </w:p>
    <w:p w:rsidR="001C17A8" w:rsidRDefault="001C17A8" w:rsidP="001C17A8">
      <w:pPr>
        <w:tabs>
          <w:tab w:val="left" w:leader="underscore" w:pos="0"/>
          <w:tab w:val="left" w:pos="993"/>
        </w:tabs>
        <w:snapToGrid w:val="0"/>
        <w:jc w:val="both"/>
        <w:rPr>
          <w:b/>
        </w:rPr>
      </w:pPr>
    </w:p>
    <w:p w:rsidR="00D75361" w:rsidRDefault="001C17A8" w:rsidP="0019277C">
      <w:pPr>
        <w:numPr>
          <w:ilvl w:val="1"/>
          <w:numId w:val="5"/>
        </w:numPr>
        <w:tabs>
          <w:tab w:val="left" w:leader="underscore" w:pos="0"/>
          <w:tab w:val="left" w:pos="993"/>
        </w:tabs>
        <w:snapToGrid w:val="0"/>
        <w:ind w:left="0" w:firstLine="567"/>
        <w:jc w:val="both"/>
        <w:rPr>
          <w:b/>
        </w:rPr>
      </w:pPr>
      <w:r>
        <w:rPr>
          <w:b/>
        </w:rPr>
        <w:t>Нарушения законодательства о контрактной системе в сфере закупок, допущенные Заказчиком при утверждении документаций об электронных аукционах, рассмотрении первых, вторых частей заявок Единой комиссией и заключении муниципальных контрактов.</w:t>
      </w:r>
    </w:p>
    <w:p w:rsidR="00D75361" w:rsidRPr="00D75361" w:rsidRDefault="001C17A8" w:rsidP="00D75361">
      <w:pPr>
        <w:pStyle w:val="ConsPlusNormal"/>
        <w:ind w:firstLine="540"/>
        <w:jc w:val="both"/>
        <w:rPr>
          <w:rFonts w:ascii="Times New Roman" w:hAnsi="Times New Roman" w:cs="Times New Roman"/>
          <w:sz w:val="24"/>
          <w:szCs w:val="24"/>
        </w:rPr>
      </w:pPr>
      <w:r>
        <w:rPr>
          <w:b/>
        </w:rPr>
        <w:t xml:space="preserve"> </w:t>
      </w:r>
      <w:r w:rsidR="00D75361">
        <w:rPr>
          <w:b/>
        </w:rPr>
        <w:tab/>
      </w:r>
      <w:r w:rsidR="00D75361" w:rsidRPr="00D75361">
        <w:rPr>
          <w:rFonts w:ascii="Times New Roman" w:hAnsi="Times New Roman" w:cs="Times New Roman"/>
          <w:sz w:val="24"/>
          <w:szCs w:val="24"/>
        </w:rPr>
        <w:t>1.1.1 В соответствии  с ч. 1 ст. 30 Закона № 44-ФЗ</w:t>
      </w:r>
      <w:r w:rsidR="00D75361">
        <w:t xml:space="preserve">  </w:t>
      </w:r>
      <w:r w:rsidR="00D75361" w:rsidRPr="00D75361">
        <w:rPr>
          <w:rFonts w:ascii="Times New Roman" w:hAnsi="Times New Roman" w:cs="Times New Roman"/>
          <w:sz w:val="24"/>
          <w:szCs w:val="24"/>
        </w:rPr>
        <w:t xml:space="preserve">Заказчики обязаны осуществлять закупки у </w:t>
      </w:r>
      <w:hyperlink r:id="rId15" w:history="1">
        <w:r w:rsidR="00D75361" w:rsidRPr="00D75361">
          <w:rPr>
            <w:rFonts w:ascii="Times New Roman" w:hAnsi="Times New Roman" w:cs="Times New Roman"/>
            <w:sz w:val="24"/>
            <w:szCs w:val="24"/>
          </w:rPr>
          <w:t>субъектов</w:t>
        </w:r>
      </w:hyperlink>
      <w:r w:rsidR="00D75361" w:rsidRPr="00D75361">
        <w:rPr>
          <w:rFonts w:ascii="Times New Roman" w:hAnsi="Times New Roman" w:cs="Times New Roman"/>
          <w:sz w:val="24"/>
          <w:szCs w:val="24"/>
        </w:rPr>
        <w:t xml:space="preserve"> малого предпринимательства, социально ориентированных некоммерческих </w:t>
      </w:r>
      <w:hyperlink r:id="rId16" w:history="1">
        <w:r w:rsidR="00D75361" w:rsidRPr="00D75361">
          <w:rPr>
            <w:rFonts w:ascii="Times New Roman" w:hAnsi="Times New Roman" w:cs="Times New Roman"/>
            <w:sz w:val="24"/>
            <w:szCs w:val="24"/>
          </w:rPr>
          <w:t>организаций</w:t>
        </w:r>
      </w:hyperlink>
      <w:r w:rsidR="00D75361" w:rsidRPr="00D75361">
        <w:rPr>
          <w:rFonts w:ascii="Times New Roman" w:hAnsi="Times New Roman" w:cs="Times New Roman"/>
          <w:sz w:val="24"/>
          <w:szCs w:val="24"/>
        </w:rPr>
        <w:t xml:space="preserve"> в объеме не менее чем пятнадцать процентов совокупного годового объема закупок, рассчитанного с учетом </w:t>
      </w:r>
      <w:hyperlink r:id="rId17" w:history="1">
        <w:r w:rsidR="00D75361" w:rsidRPr="00D75361">
          <w:rPr>
            <w:rFonts w:ascii="Times New Roman" w:hAnsi="Times New Roman" w:cs="Times New Roman"/>
            <w:sz w:val="24"/>
            <w:szCs w:val="24"/>
          </w:rPr>
          <w:t>части 1.1</w:t>
        </w:r>
      </w:hyperlink>
      <w:r w:rsidR="00D75361" w:rsidRPr="00D75361">
        <w:rPr>
          <w:rFonts w:ascii="Times New Roman" w:hAnsi="Times New Roman" w:cs="Times New Roman"/>
          <w:sz w:val="24"/>
          <w:szCs w:val="24"/>
        </w:rPr>
        <w:t xml:space="preserve"> настоящей статьи, путем:</w:t>
      </w:r>
    </w:p>
    <w:p w:rsidR="00D75361" w:rsidRPr="00D75361" w:rsidRDefault="00D75361" w:rsidP="00D75361">
      <w:pPr>
        <w:autoSpaceDE w:val="0"/>
        <w:autoSpaceDN w:val="0"/>
        <w:adjustRightInd w:val="0"/>
        <w:ind w:firstLine="540"/>
        <w:jc w:val="both"/>
      </w:pPr>
      <w:r w:rsidRPr="00D75361">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r>
        <w:t>.</w:t>
      </w:r>
    </w:p>
    <w:p w:rsidR="00D75361" w:rsidRDefault="00D75361" w:rsidP="0023093B">
      <w:pPr>
        <w:pStyle w:val="ConsPlusNormal"/>
        <w:ind w:firstLine="540"/>
        <w:jc w:val="both"/>
        <w:rPr>
          <w:rFonts w:ascii="Times New Roman" w:hAnsi="Times New Roman" w:cs="Times New Roman"/>
          <w:sz w:val="24"/>
          <w:szCs w:val="24"/>
        </w:rPr>
      </w:pPr>
      <w:r w:rsidRPr="00D75361">
        <w:rPr>
          <w:rFonts w:ascii="Times New Roman" w:hAnsi="Times New Roman" w:cs="Times New Roman"/>
          <w:sz w:val="24"/>
          <w:szCs w:val="24"/>
        </w:rPr>
        <w:t xml:space="preserve">  В соответствии с п. 5 ч. 5 ст. 63 Закона № 44-ФЗ</w:t>
      </w:r>
      <w:r w:rsidRPr="00D75361">
        <w:t xml:space="preserve"> </w:t>
      </w:r>
      <w:r>
        <w:t>в</w:t>
      </w:r>
      <w:r w:rsidRPr="00D75361">
        <w:rPr>
          <w:rFonts w:ascii="Times New Roman" w:hAnsi="Times New Roman" w:cs="Times New Roman"/>
          <w:sz w:val="24"/>
          <w:szCs w:val="24"/>
        </w:rPr>
        <w:t xml:space="preserve"> извещении о проведении электронного аукциона наряду с информацией, указанной в </w:t>
      </w:r>
      <w:hyperlink r:id="rId18" w:history="1">
        <w:r w:rsidRPr="00D75361">
          <w:rPr>
            <w:rFonts w:ascii="Times New Roman" w:hAnsi="Times New Roman" w:cs="Times New Roman"/>
            <w:sz w:val="24"/>
            <w:szCs w:val="24"/>
          </w:rPr>
          <w:t>статье 42</w:t>
        </w:r>
      </w:hyperlink>
      <w:r w:rsidRPr="00D75361">
        <w:rPr>
          <w:rFonts w:ascii="Times New Roman" w:hAnsi="Times New Roman" w:cs="Times New Roman"/>
          <w:sz w:val="24"/>
          <w:szCs w:val="24"/>
        </w:rPr>
        <w:t xml:space="preserve"> </w:t>
      </w:r>
      <w:r>
        <w:rPr>
          <w:rFonts w:ascii="Times New Roman" w:hAnsi="Times New Roman" w:cs="Times New Roman"/>
          <w:sz w:val="24"/>
          <w:szCs w:val="24"/>
        </w:rPr>
        <w:t>Закона</w:t>
      </w:r>
      <w:r w:rsidR="0023093B">
        <w:rPr>
          <w:rFonts w:ascii="Times New Roman" w:hAnsi="Times New Roman" w:cs="Times New Roman"/>
          <w:sz w:val="24"/>
          <w:szCs w:val="24"/>
        </w:rPr>
        <w:t xml:space="preserve"> № 44-ФЗ</w:t>
      </w:r>
      <w:r w:rsidRPr="00D75361">
        <w:rPr>
          <w:rFonts w:ascii="Times New Roman" w:hAnsi="Times New Roman" w:cs="Times New Roman"/>
          <w:sz w:val="24"/>
          <w:szCs w:val="24"/>
        </w:rPr>
        <w:t>, указываются</w:t>
      </w:r>
      <w:r w:rsidR="0023093B">
        <w:rPr>
          <w:rFonts w:ascii="Times New Roman" w:hAnsi="Times New Roman" w:cs="Times New Roman"/>
          <w:sz w:val="24"/>
          <w:szCs w:val="24"/>
        </w:rPr>
        <w:t xml:space="preserve">, </w:t>
      </w:r>
      <w:r w:rsidRPr="00D75361">
        <w:rPr>
          <w:rFonts w:ascii="Times New Roman" w:hAnsi="Times New Roman" w:cs="Times New Roman"/>
          <w:sz w:val="24"/>
          <w:szCs w:val="24"/>
        </w:rPr>
        <w:t xml:space="preserve">преимущества, предоставляемые заказчиком в соответствии со </w:t>
      </w:r>
      <w:hyperlink r:id="rId19" w:history="1">
        <w:r w:rsidRPr="00D75361">
          <w:rPr>
            <w:rFonts w:ascii="Times New Roman" w:hAnsi="Times New Roman" w:cs="Times New Roman"/>
            <w:sz w:val="24"/>
            <w:szCs w:val="24"/>
          </w:rPr>
          <w:t>статьями 28</w:t>
        </w:r>
      </w:hyperlink>
      <w:r w:rsidRPr="00D75361">
        <w:rPr>
          <w:rFonts w:ascii="Times New Roman" w:hAnsi="Times New Roman" w:cs="Times New Roman"/>
          <w:sz w:val="24"/>
          <w:szCs w:val="24"/>
        </w:rPr>
        <w:t xml:space="preserve"> - </w:t>
      </w:r>
      <w:hyperlink r:id="rId20" w:history="1">
        <w:r w:rsidRPr="00D75361">
          <w:rPr>
            <w:rFonts w:ascii="Times New Roman" w:hAnsi="Times New Roman" w:cs="Times New Roman"/>
            <w:sz w:val="24"/>
            <w:szCs w:val="24"/>
          </w:rPr>
          <w:t>30</w:t>
        </w:r>
      </w:hyperlink>
      <w:r w:rsidRPr="00D75361">
        <w:rPr>
          <w:rFonts w:ascii="Times New Roman" w:hAnsi="Times New Roman" w:cs="Times New Roman"/>
          <w:sz w:val="24"/>
          <w:szCs w:val="24"/>
        </w:rPr>
        <w:t xml:space="preserve"> </w:t>
      </w:r>
      <w:r w:rsidR="0023093B">
        <w:rPr>
          <w:rFonts w:ascii="Times New Roman" w:hAnsi="Times New Roman" w:cs="Times New Roman"/>
          <w:sz w:val="24"/>
          <w:szCs w:val="24"/>
        </w:rPr>
        <w:t>Закона № 44-ФЗ.</w:t>
      </w:r>
    </w:p>
    <w:p w:rsidR="006013EF" w:rsidRDefault="006013EF" w:rsidP="0023093B">
      <w:pPr>
        <w:pStyle w:val="ConsPlusNormal"/>
        <w:ind w:firstLine="540"/>
        <w:jc w:val="both"/>
        <w:rPr>
          <w:rFonts w:ascii="Times New Roman" w:hAnsi="Times New Roman" w:cs="Times New Roman"/>
          <w:sz w:val="24"/>
          <w:szCs w:val="24"/>
        </w:rPr>
      </w:pPr>
      <w:r w:rsidRPr="006013EF">
        <w:rPr>
          <w:rFonts w:ascii="Times New Roman" w:hAnsi="Times New Roman" w:cs="Times New Roman"/>
          <w:sz w:val="24"/>
          <w:szCs w:val="24"/>
        </w:rPr>
        <w:t xml:space="preserve">В соответствии со ст. 4 Федерального закона от 24.07.2007 г. № 209-ФЗ «О развитии малого и среднего предпринимательства в Российской Федерации» (в ред. 03.07.2016 г.) определены критерии отнесения предприятий к субъектам малого предпринимательства. </w:t>
      </w:r>
    </w:p>
    <w:p w:rsidR="001811E3" w:rsidRDefault="0023093B" w:rsidP="002309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проверки выявлено, что при осуществлении закупки № 3 (Таблица 1), в извещении</w:t>
      </w:r>
      <w:r w:rsidR="006013EF">
        <w:rPr>
          <w:rFonts w:ascii="Times New Roman" w:hAnsi="Times New Roman" w:cs="Times New Roman"/>
          <w:sz w:val="24"/>
          <w:szCs w:val="24"/>
        </w:rPr>
        <w:t>,</w:t>
      </w:r>
      <w:r>
        <w:rPr>
          <w:rFonts w:ascii="Times New Roman" w:hAnsi="Times New Roman" w:cs="Times New Roman"/>
          <w:sz w:val="24"/>
          <w:szCs w:val="24"/>
        </w:rPr>
        <w:t xml:space="preserve"> </w:t>
      </w:r>
      <w:r w:rsidR="001811E3">
        <w:rPr>
          <w:rFonts w:ascii="Times New Roman" w:hAnsi="Times New Roman" w:cs="Times New Roman"/>
          <w:sz w:val="24"/>
          <w:szCs w:val="24"/>
        </w:rPr>
        <w:t>опубликованном на официальном сайте</w:t>
      </w:r>
      <w:r>
        <w:rPr>
          <w:rFonts w:ascii="Times New Roman" w:hAnsi="Times New Roman" w:cs="Times New Roman"/>
          <w:sz w:val="24"/>
          <w:szCs w:val="24"/>
        </w:rPr>
        <w:t xml:space="preserve"> о проведении электронного аукциона, допущены нарушения, а именно: установлены </w:t>
      </w:r>
      <w:r w:rsidR="001811E3">
        <w:rPr>
          <w:rFonts w:ascii="Times New Roman" w:hAnsi="Times New Roman" w:cs="Times New Roman"/>
          <w:sz w:val="24"/>
          <w:szCs w:val="24"/>
        </w:rPr>
        <w:t xml:space="preserve">преимущества, </w:t>
      </w:r>
      <w:r w:rsidR="001811E3" w:rsidRPr="00D75361">
        <w:rPr>
          <w:rFonts w:ascii="Times New Roman" w:hAnsi="Times New Roman" w:cs="Times New Roman"/>
          <w:sz w:val="24"/>
          <w:szCs w:val="24"/>
        </w:rPr>
        <w:t xml:space="preserve">предоставляемые заказчиком в соответствии со </w:t>
      </w:r>
      <w:hyperlink r:id="rId21" w:history="1">
        <w:r w:rsidR="001811E3" w:rsidRPr="00D75361">
          <w:rPr>
            <w:rFonts w:ascii="Times New Roman" w:hAnsi="Times New Roman" w:cs="Times New Roman"/>
            <w:sz w:val="24"/>
            <w:szCs w:val="24"/>
          </w:rPr>
          <w:t>ст</w:t>
        </w:r>
      </w:hyperlink>
      <w:r w:rsidR="001811E3">
        <w:rPr>
          <w:rFonts w:ascii="Times New Roman" w:hAnsi="Times New Roman" w:cs="Times New Roman"/>
          <w:sz w:val="24"/>
          <w:szCs w:val="24"/>
        </w:rPr>
        <w:t>.</w:t>
      </w:r>
      <w:r w:rsidR="001811E3" w:rsidRPr="00D75361">
        <w:rPr>
          <w:rFonts w:ascii="Times New Roman" w:hAnsi="Times New Roman" w:cs="Times New Roman"/>
          <w:sz w:val="24"/>
          <w:szCs w:val="24"/>
        </w:rPr>
        <w:t xml:space="preserve"> </w:t>
      </w:r>
      <w:hyperlink r:id="rId22" w:history="1">
        <w:r w:rsidR="001811E3" w:rsidRPr="00D75361">
          <w:rPr>
            <w:rFonts w:ascii="Times New Roman" w:hAnsi="Times New Roman" w:cs="Times New Roman"/>
            <w:sz w:val="24"/>
            <w:szCs w:val="24"/>
          </w:rPr>
          <w:t>30</w:t>
        </w:r>
      </w:hyperlink>
      <w:r w:rsidR="001811E3" w:rsidRPr="00D75361">
        <w:rPr>
          <w:rFonts w:ascii="Times New Roman" w:hAnsi="Times New Roman" w:cs="Times New Roman"/>
          <w:sz w:val="24"/>
          <w:szCs w:val="24"/>
        </w:rPr>
        <w:t xml:space="preserve"> </w:t>
      </w:r>
      <w:r w:rsidR="001811E3">
        <w:rPr>
          <w:rFonts w:ascii="Times New Roman" w:hAnsi="Times New Roman" w:cs="Times New Roman"/>
          <w:sz w:val="24"/>
          <w:szCs w:val="24"/>
        </w:rPr>
        <w:t>Закона № 44-ФЗ.</w:t>
      </w:r>
      <w:r>
        <w:rPr>
          <w:rFonts w:ascii="Times New Roman" w:hAnsi="Times New Roman" w:cs="Times New Roman"/>
          <w:sz w:val="24"/>
          <w:szCs w:val="24"/>
        </w:rPr>
        <w:t xml:space="preserve"> </w:t>
      </w:r>
    </w:p>
    <w:p w:rsidR="006013EF" w:rsidRDefault="00D75361" w:rsidP="00D75361">
      <w:pPr>
        <w:tabs>
          <w:tab w:val="left" w:leader="underscore" w:pos="0"/>
        </w:tabs>
        <w:snapToGrid w:val="0"/>
        <w:jc w:val="both"/>
      </w:pPr>
      <w:r>
        <w:t xml:space="preserve">   </w:t>
      </w:r>
      <w:r w:rsidR="00314F40">
        <w:t xml:space="preserve">      </w:t>
      </w:r>
      <w:r w:rsidR="006013EF">
        <w:t xml:space="preserve">Вместе с тем, в разделе 2 Информационной карте аукциона указано, что участникам закупки преимущества, предоставляемые в соответствии со ст. 30 Закона № 44-ФЗ не установлены, что свидетельствует о наличии противоречий между информацией, содержащейся в извещении об осуществлении закупки и аукционной документации.    </w:t>
      </w:r>
    </w:p>
    <w:p w:rsidR="00314F40" w:rsidRDefault="006013EF" w:rsidP="00D75361">
      <w:pPr>
        <w:tabs>
          <w:tab w:val="left" w:leader="underscore" w:pos="0"/>
        </w:tabs>
        <w:snapToGrid w:val="0"/>
        <w:jc w:val="both"/>
      </w:pPr>
      <w:r>
        <w:tab/>
        <w:t xml:space="preserve"> </w:t>
      </w:r>
      <w:r w:rsidR="00314F40">
        <w:t>Согласно представленной на проверку аукционной документации и информации полученной из Единой информационной системы в сфере закупок (извещение № 01016000011015000041) к участию в закупке допущен участник, не являющийся субъектом малого предпринимательства (МУП «Пудож-Сервис).</w:t>
      </w:r>
    </w:p>
    <w:p w:rsidR="006013EF" w:rsidRDefault="006013EF" w:rsidP="00D75361">
      <w:pPr>
        <w:tabs>
          <w:tab w:val="left" w:leader="underscore" w:pos="0"/>
        </w:tabs>
        <w:snapToGrid w:val="0"/>
        <w:jc w:val="both"/>
      </w:pPr>
    </w:p>
    <w:p w:rsidR="00E17C98" w:rsidRDefault="00E17C98" w:rsidP="00D75361">
      <w:pPr>
        <w:tabs>
          <w:tab w:val="left" w:leader="underscore" w:pos="0"/>
        </w:tabs>
        <w:snapToGrid w:val="0"/>
        <w:jc w:val="both"/>
      </w:pPr>
      <w:r>
        <w:tab/>
        <w:t xml:space="preserve"> </w:t>
      </w:r>
    </w:p>
    <w:p w:rsidR="00172132" w:rsidRPr="003D1CD9" w:rsidRDefault="00314F40" w:rsidP="003D1CD9">
      <w:pPr>
        <w:pStyle w:val="ConsPlusNormal"/>
        <w:ind w:firstLine="540"/>
        <w:jc w:val="both"/>
        <w:rPr>
          <w:rFonts w:ascii="Times New Roman" w:hAnsi="Times New Roman" w:cs="Times New Roman"/>
          <w:b/>
          <w:sz w:val="24"/>
          <w:szCs w:val="24"/>
        </w:rPr>
      </w:pPr>
      <w:r>
        <w:lastRenderedPageBreak/>
        <w:t xml:space="preserve"> </w:t>
      </w:r>
      <w:r w:rsidR="003D1CD9" w:rsidRPr="003D1CD9">
        <w:rPr>
          <w:rFonts w:ascii="Times New Roman" w:hAnsi="Times New Roman" w:cs="Times New Roman"/>
          <w:b/>
          <w:sz w:val="24"/>
          <w:szCs w:val="24"/>
        </w:rPr>
        <w:t>2.</w:t>
      </w:r>
      <w:r w:rsidR="003D1CD9">
        <w:t xml:space="preserve"> </w:t>
      </w:r>
      <w:r w:rsidR="00172132" w:rsidRPr="003D1CD9">
        <w:rPr>
          <w:rFonts w:ascii="Times New Roman" w:hAnsi="Times New Roman" w:cs="Times New Roman"/>
          <w:b/>
          <w:sz w:val="24"/>
          <w:szCs w:val="24"/>
        </w:rPr>
        <w:t>Нарушения при осуществлении закупок у единственного поставщика (подрядчика, исполнителя) на основании пунктов 1, 8 части 1 статьи 93 Закона №</w:t>
      </w:r>
      <w:r w:rsidR="002C2360" w:rsidRPr="003D1CD9">
        <w:rPr>
          <w:rFonts w:ascii="Times New Roman" w:hAnsi="Times New Roman" w:cs="Times New Roman"/>
          <w:b/>
          <w:sz w:val="24"/>
          <w:szCs w:val="24"/>
        </w:rPr>
        <w:t xml:space="preserve"> </w:t>
      </w:r>
      <w:r w:rsidR="00172132" w:rsidRPr="003D1CD9">
        <w:rPr>
          <w:rFonts w:ascii="Times New Roman" w:hAnsi="Times New Roman" w:cs="Times New Roman"/>
          <w:b/>
          <w:sz w:val="24"/>
          <w:szCs w:val="24"/>
        </w:rPr>
        <w:t>44-ФЗ.</w:t>
      </w:r>
    </w:p>
    <w:p w:rsidR="00172132" w:rsidRPr="00BC789E" w:rsidRDefault="003D1CD9" w:rsidP="00172132">
      <w:pPr>
        <w:ind w:firstLine="709"/>
        <w:jc w:val="both"/>
      </w:pPr>
      <w:r>
        <w:rPr>
          <w:b/>
        </w:rPr>
        <w:t>2.</w:t>
      </w:r>
      <w:r w:rsidR="00172132" w:rsidRPr="00BC789E">
        <w:rPr>
          <w:b/>
        </w:rPr>
        <w:t>1</w:t>
      </w:r>
      <w:r w:rsidR="00172132" w:rsidRPr="00BC789E">
        <w:t xml:space="preserve"> В соответствии с ч. 2 ст. 93 Закона №</w:t>
      </w:r>
      <w:r w:rsidR="002C2360" w:rsidRPr="00BC789E">
        <w:t xml:space="preserve"> </w:t>
      </w:r>
      <w:r w:rsidR="00172132" w:rsidRPr="00BC789E">
        <w:t>44-ФЗ при осуществлении закупки у единственного поставщика (подрядчика, исполнителя) в случаях, предусмотренных, в том числе п. 1, 8</w:t>
      </w:r>
      <w:r w:rsidR="00172132" w:rsidRPr="00BC789E">
        <w:rPr>
          <w:color w:val="FF0000"/>
        </w:rPr>
        <w:t xml:space="preserve"> </w:t>
      </w:r>
      <w:r w:rsidR="00172132" w:rsidRPr="00BC789E">
        <w:t>ч. 1 ст. 93 Закона №</w:t>
      </w:r>
      <w:r w:rsidR="002C2360" w:rsidRPr="00BC789E">
        <w:t xml:space="preserve"> </w:t>
      </w:r>
      <w:r w:rsidR="00172132" w:rsidRPr="00BC789E">
        <w:t>44-ФЗ, заказчик размещает в единой информационной системе извещение об осуществлении такой закупки (далее – извещение) не позднее, чем за пять дней до даты заключения контракта.</w:t>
      </w:r>
    </w:p>
    <w:p w:rsidR="00172132" w:rsidRPr="00BC789E" w:rsidRDefault="00172132" w:rsidP="00172132">
      <w:pPr>
        <w:ind w:firstLine="540"/>
        <w:jc w:val="both"/>
      </w:pPr>
      <w:r w:rsidRPr="00BC789E">
        <w:t>В соответствии с ч. 1, 2 ст. 34 Закона №</w:t>
      </w:r>
      <w:r w:rsidR="004467F4" w:rsidRPr="00BC789E">
        <w:t xml:space="preserve"> </w:t>
      </w:r>
      <w:r w:rsidRPr="00BC789E">
        <w:t xml:space="preserve">44-ФЗ контракт заключается на условиях, предусмотренных извещением об осуществлении закупки.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172132" w:rsidRPr="00BC789E" w:rsidRDefault="00172132" w:rsidP="00172132">
      <w:pPr>
        <w:ind w:firstLine="540"/>
        <w:jc w:val="both"/>
      </w:pPr>
      <w:r w:rsidRPr="00BC789E">
        <w:t xml:space="preserve"> В ходе проверки установлено: при осуществлении закупок №</w:t>
      </w:r>
      <w:r w:rsidR="002C2360" w:rsidRPr="00BC789E">
        <w:t xml:space="preserve"> </w:t>
      </w:r>
      <w:r w:rsidR="00BC789E">
        <w:t>17</w:t>
      </w:r>
      <w:r w:rsidRPr="00BC789E">
        <w:t>,</w:t>
      </w:r>
      <w:r w:rsidR="00BC789E">
        <w:t xml:space="preserve"> 18, 19, 20</w:t>
      </w:r>
      <w:r w:rsidR="002C2360" w:rsidRPr="00BC789E">
        <w:t xml:space="preserve"> </w:t>
      </w:r>
      <w:r w:rsidRPr="00BC789E">
        <w:t xml:space="preserve"> </w:t>
      </w:r>
      <w:r w:rsidR="003D1CD9">
        <w:t xml:space="preserve"> (Таблица 1) </w:t>
      </w:r>
      <w:r w:rsidRPr="00BC789E">
        <w:t xml:space="preserve">у единственного исполнителя на основании </w:t>
      </w:r>
      <w:r w:rsidR="00BC789E">
        <w:t xml:space="preserve">п. 1, </w:t>
      </w:r>
      <w:r w:rsidRPr="00BC789E">
        <w:t>п. 8 ч. 1 ст. 93 Закона №</w:t>
      </w:r>
      <w:r w:rsidR="00BC789E">
        <w:t xml:space="preserve"> </w:t>
      </w:r>
      <w:r w:rsidRPr="00BC789E">
        <w:t>44-ФЗ Заказчиком, в нарушение ч. 2 ст. 93 Закона №</w:t>
      </w:r>
      <w:r w:rsidR="001C17A8">
        <w:t xml:space="preserve"> </w:t>
      </w:r>
      <w:r w:rsidRPr="00BC789E">
        <w:t xml:space="preserve">44-ФЗ в единой информационной системе не размещено извещение об осуществлении закупок у единственного поставщика (подрядчика, исполнителя). </w:t>
      </w:r>
    </w:p>
    <w:p w:rsidR="00172132" w:rsidRPr="00BC789E" w:rsidRDefault="00172132" w:rsidP="00172132">
      <w:pPr>
        <w:ind w:firstLine="540"/>
        <w:jc w:val="both"/>
      </w:pPr>
      <w:r w:rsidRPr="00BC789E">
        <w:t xml:space="preserve">В контрактах на </w:t>
      </w:r>
      <w:r w:rsidR="00BC789E">
        <w:t>оказание услуг по</w:t>
      </w:r>
      <w:r w:rsidRPr="00BC789E">
        <w:t xml:space="preserve"> тепло</w:t>
      </w:r>
      <w:r w:rsidR="00BC789E">
        <w:t>снабжению</w:t>
      </w:r>
      <w:r w:rsidRPr="00BC789E">
        <w:t xml:space="preserve"> закупка №</w:t>
      </w:r>
      <w:r w:rsidR="00BC789E">
        <w:t xml:space="preserve"> </w:t>
      </w:r>
      <w:r w:rsidRPr="00BC789E">
        <w:t>1</w:t>
      </w:r>
      <w:r w:rsidR="00BC789E">
        <w:t>9, 20</w:t>
      </w:r>
      <w:r w:rsidR="003D1CD9" w:rsidRPr="003D1CD9">
        <w:t xml:space="preserve"> </w:t>
      </w:r>
      <w:r w:rsidR="003D1CD9">
        <w:t>(Таблица 1)</w:t>
      </w:r>
      <w:r w:rsidRPr="00BC789E">
        <w:t>,  так же не указано, что цена контракта является твердой и определяется на весь срок исполнения контракта, что нарушает ч. 2 ст. 34 Закона №</w:t>
      </w:r>
      <w:r w:rsidR="001C17A8">
        <w:t xml:space="preserve"> </w:t>
      </w:r>
      <w:r w:rsidRPr="00BC789E">
        <w:t>44-ФЗ.</w:t>
      </w:r>
    </w:p>
    <w:p w:rsidR="00172132" w:rsidRPr="00BC789E" w:rsidRDefault="00172132" w:rsidP="00172132">
      <w:pPr>
        <w:ind w:firstLine="540"/>
        <w:jc w:val="both"/>
      </w:pPr>
      <w:r w:rsidRPr="00BC789E">
        <w:rPr>
          <w:b/>
        </w:rPr>
        <w:t>2.</w:t>
      </w:r>
      <w:r w:rsidRPr="00BC789E">
        <w:t xml:space="preserve"> При заключении контрактов на </w:t>
      </w:r>
      <w:r w:rsidR="00BC789E">
        <w:t xml:space="preserve">оказание услуг по теплоснабжению </w:t>
      </w:r>
      <w:r w:rsidRPr="00BC789E">
        <w:t xml:space="preserve"> закупка №</w:t>
      </w:r>
      <w:r w:rsidR="00BC789E">
        <w:t xml:space="preserve"> </w:t>
      </w:r>
      <w:r w:rsidRPr="00BC789E">
        <w:t>1</w:t>
      </w:r>
      <w:r w:rsidR="00BC789E">
        <w:t>9, 20</w:t>
      </w:r>
      <w:r w:rsidR="003D1CD9">
        <w:t xml:space="preserve"> (Таблица 1)  </w:t>
      </w:r>
      <w:r w:rsidRPr="00BC789E">
        <w:t xml:space="preserve"> не указана цена контракта. Цена является существенным условием государственного контракта. В соответствии с ч. 2 ст. 93 Закона №</w:t>
      </w:r>
      <w:r w:rsidR="00BC789E">
        <w:t xml:space="preserve"> </w:t>
      </w:r>
      <w:r w:rsidRPr="00BC789E">
        <w:t>44-ФЗ корреспондирующей к п. 2 ст. 42 Закона №</w:t>
      </w:r>
      <w:r w:rsidR="00BC789E">
        <w:t xml:space="preserve"> </w:t>
      </w:r>
      <w:r w:rsidRPr="00BC789E">
        <w:t xml:space="preserve">44-ФЗ цена должна быть указана в извещении об осуществлении закупки и, соответственно, должна быть установлена в контракте. </w:t>
      </w:r>
    </w:p>
    <w:p w:rsidR="00172132" w:rsidRDefault="00172132" w:rsidP="00172132">
      <w:pPr>
        <w:ind w:firstLine="540"/>
        <w:jc w:val="both"/>
        <w:rPr>
          <w:sz w:val="28"/>
          <w:szCs w:val="28"/>
        </w:rPr>
      </w:pPr>
    </w:p>
    <w:p w:rsidR="00172132" w:rsidRPr="003D1CD9" w:rsidRDefault="003D1CD9" w:rsidP="00172132">
      <w:pPr>
        <w:ind w:firstLine="567"/>
        <w:jc w:val="center"/>
        <w:rPr>
          <w:b/>
        </w:rPr>
      </w:pPr>
      <w:r w:rsidRPr="003D1CD9">
        <w:rPr>
          <w:b/>
        </w:rPr>
        <w:t>3</w:t>
      </w:r>
      <w:r w:rsidR="00172132" w:rsidRPr="003D1CD9">
        <w:rPr>
          <w:b/>
        </w:rPr>
        <w:t>. Нарушения при направлении информации в реестр контрактов.</w:t>
      </w:r>
    </w:p>
    <w:p w:rsidR="00172132" w:rsidRDefault="00172132" w:rsidP="00172132">
      <w:pPr>
        <w:ind w:firstLine="709"/>
        <w:jc w:val="both"/>
        <w:rPr>
          <w:b/>
          <w:sz w:val="28"/>
          <w:szCs w:val="28"/>
        </w:rPr>
      </w:pPr>
    </w:p>
    <w:p w:rsidR="00172132" w:rsidRPr="003D1CD9" w:rsidRDefault="003D1CD9" w:rsidP="00172132">
      <w:pPr>
        <w:ind w:firstLine="709"/>
        <w:jc w:val="both"/>
      </w:pPr>
      <w:r w:rsidRPr="003D1CD9">
        <w:rPr>
          <w:b/>
        </w:rPr>
        <w:t>3</w:t>
      </w:r>
      <w:r w:rsidR="00172132" w:rsidRPr="003D1CD9">
        <w:rPr>
          <w:b/>
        </w:rPr>
        <w:t>.1.</w:t>
      </w:r>
      <w:r w:rsidR="00172132" w:rsidRPr="003D1CD9">
        <w:t xml:space="preserve"> В соответствии с ч. 3 ст. 103 Закона № 44-ФЗ в течение трех рабочих дней с даты заключения контракта заказчик направляет указанную в </w:t>
      </w:r>
      <w:hyperlink r:id="rId23" w:history="1">
        <w:r w:rsidR="00172132" w:rsidRPr="003D1CD9">
          <w:t>п. 1</w:t>
        </w:r>
      </w:hyperlink>
      <w:r w:rsidR="00172132" w:rsidRPr="003D1CD9">
        <w:t xml:space="preserve"> - </w:t>
      </w:r>
      <w:hyperlink r:id="rId24" w:history="1">
        <w:r w:rsidR="00172132" w:rsidRPr="003D1CD9">
          <w:t>7</w:t>
        </w:r>
      </w:hyperlink>
      <w:r w:rsidR="00172132" w:rsidRPr="003D1CD9">
        <w:t xml:space="preserve">, </w:t>
      </w:r>
      <w:hyperlink r:id="rId25" w:history="1">
        <w:r w:rsidR="00172132" w:rsidRPr="003D1CD9">
          <w:t>9</w:t>
        </w:r>
      </w:hyperlink>
      <w:r w:rsidR="00172132" w:rsidRPr="003D1CD9">
        <w:t xml:space="preserve">, </w:t>
      </w:r>
      <w:hyperlink r:id="rId26" w:history="1">
        <w:r w:rsidR="00172132" w:rsidRPr="003D1CD9">
          <w:t>12</w:t>
        </w:r>
      </w:hyperlink>
      <w:r w:rsidR="00172132" w:rsidRPr="003D1CD9">
        <w:t xml:space="preserve"> и </w:t>
      </w:r>
      <w:hyperlink r:id="rId27" w:history="1">
        <w:r w:rsidR="00172132" w:rsidRPr="003D1CD9">
          <w:t>14 ч. 2</w:t>
        </w:r>
      </w:hyperlink>
      <w:r w:rsidR="00172132" w:rsidRPr="003D1CD9">
        <w:t xml:space="preserve"> ст. 103 информацию в федеральный </w:t>
      </w:r>
      <w:hyperlink r:id="rId28" w:history="1">
        <w:r w:rsidR="00172132" w:rsidRPr="003D1CD9">
          <w:t>орган</w:t>
        </w:r>
      </w:hyperlink>
      <w:r w:rsidR="00172132" w:rsidRPr="003D1CD9">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реестр контрактов).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 8, 10, 11 и 13 ч.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172132" w:rsidRPr="003D1CD9" w:rsidRDefault="00172132" w:rsidP="00172132">
      <w:pPr>
        <w:ind w:firstLine="709"/>
        <w:jc w:val="both"/>
      </w:pPr>
      <w:r w:rsidRPr="003D1CD9">
        <w:t>В нарушение требований ч. 3 ст. 103 Закона №</w:t>
      </w:r>
      <w:r w:rsidR="003D1CD9" w:rsidRPr="003D1CD9">
        <w:t xml:space="preserve"> </w:t>
      </w:r>
      <w:r w:rsidRPr="003D1CD9">
        <w:t>44-ФЗ в реестр контрактов Заказчиком не включена информация о заключении контрактов по закупкам №</w:t>
      </w:r>
      <w:r w:rsidR="003D1CD9" w:rsidRPr="003D1CD9">
        <w:t xml:space="preserve"> 17, 18, 19, 20</w:t>
      </w:r>
      <w:r w:rsidRPr="003D1CD9">
        <w:t xml:space="preserve"> </w:t>
      </w:r>
      <w:r w:rsidR="003D1CD9" w:rsidRPr="003D1CD9">
        <w:t xml:space="preserve"> (Таблица 1)</w:t>
      </w:r>
      <w:r w:rsidRPr="003D1CD9">
        <w:t>и об их исполнении</w:t>
      </w:r>
      <w:r w:rsidR="003D1CD9" w:rsidRPr="003D1CD9">
        <w:t>.</w:t>
      </w:r>
      <w:r w:rsidRPr="003D1CD9">
        <w:t xml:space="preserve"> </w:t>
      </w:r>
    </w:p>
    <w:p w:rsidR="003D1CD9" w:rsidRDefault="00FE698F" w:rsidP="00FE698F">
      <w:pPr>
        <w:ind w:firstLine="540"/>
        <w:jc w:val="both"/>
      </w:pPr>
      <w:r w:rsidRPr="003D1CD9">
        <w:t>В соответствии с ч. 8 ст. 103 Закона № 44-ФЗ контракты, информация, о которых не включена в реестр контрактов, не подлежат оплате.</w:t>
      </w:r>
    </w:p>
    <w:p w:rsidR="00FE698F" w:rsidRDefault="003D1CD9" w:rsidP="00FE698F">
      <w:pPr>
        <w:ind w:firstLine="540"/>
        <w:jc w:val="both"/>
      </w:pPr>
      <w:r>
        <w:t>В нарушение ч. 8 ст. 103 Закона № 44-ФЗ по контрактам по закупкам № 17, 18, 19, 20 (Таблица 1) Субъектом контроля производилась оплата.</w:t>
      </w:r>
      <w:r w:rsidR="00FE698F" w:rsidRPr="003D1CD9">
        <w:t xml:space="preserve"> </w:t>
      </w:r>
    </w:p>
    <w:p w:rsidR="00151FD4" w:rsidRDefault="003D1CD9" w:rsidP="00151FD4">
      <w:pPr>
        <w:ind w:firstLine="567"/>
        <w:jc w:val="both"/>
        <w:rPr>
          <w:lang w:eastAsia="en-US"/>
        </w:rPr>
      </w:pPr>
      <w:r>
        <w:lastRenderedPageBreak/>
        <w:t xml:space="preserve">Кроме того, </w:t>
      </w:r>
      <w:r w:rsidR="00151FD4">
        <w:t>с</w:t>
      </w:r>
      <w:r w:rsidR="00151FD4">
        <w:rPr>
          <w:lang w:eastAsia="en-US"/>
        </w:rPr>
        <w:t xml:space="preserve">огласно ч. 9 </w:t>
      </w:r>
      <w:r w:rsidR="00151FD4" w:rsidRPr="0004724D">
        <w:rPr>
          <w:lang w:eastAsia="en-US"/>
        </w:rPr>
        <w:t>ст</w:t>
      </w:r>
      <w:r w:rsidR="00151FD4">
        <w:rPr>
          <w:lang w:eastAsia="en-US"/>
        </w:rPr>
        <w:t>.</w:t>
      </w:r>
      <w:r w:rsidR="00151FD4" w:rsidRPr="0004724D">
        <w:rPr>
          <w:lang w:eastAsia="en-US"/>
        </w:rPr>
        <w:t xml:space="preserve"> 94 Закона </w:t>
      </w:r>
      <w:r w:rsidR="00151FD4">
        <w:rPr>
          <w:lang w:eastAsia="en-US"/>
        </w:rPr>
        <w:t>№ 44-ФЗ отчет об исполнении контракта (в том числе и отчеты о результатах отдельного (каждого) этапа исполнения контракта) отражаются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порядке установленном П</w:t>
      </w:r>
      <w:r w:rsidR="00151FD4" w:rsidRPr="0004724D">
        <w:rPr>
          <w:lang w:eastAsia="en-US"/>
        </w:rPr>
        <w:t>остановлени</w:t>
      </w:r>
      <w:r w:rsidR="00151FD4">
        <w:rPr>
          <w:lang w:eastAsia="en-US"/>
        </w:rPr>
        <w:t>ем</w:t>
      </w:r>
      <w:r w:rsidR="00151FD4" w:rsidRPr="0004724D">
        <w:rPr>
          <w:lang w:eastAsia="en-US"/>
        </w:rPr>
        <w:t xml:space="preserve">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151FD4">
        <w:rPr>
          <w:lang w:eastAsia="en-US"/>
        </w:rPr>
        <w:t>.</w:t>
      </w:r>
    </w:p>
    <w:p w:rsidR="00151FD4" w:rsidRPr="0048778E" w:rsidRDefault="00151FD4" w:rsidP="00151FD4">
      <w:pPr>
        <w:pStyle w:val="ConsPlusNormal"/>
        <w:ind w:firstLine="540"/>
        <w:jc w:val="both"/>
        <w:rPr>
          <w:rFonts w:ascii="Times New Roman" w:hAnsi="Times New Roman" w:cs="Times New Roman"/>
          <w:sz w:val="24"/>
          <w:szCs w:val="24"/>
        </w:rPr>
      </w:pPr>
      <w:r w:rsidRPr="0048778E">
        <w:rPr>
          <w:rFonts w:ascii="Times New Roman" w:hAnsi="Times New Roman" w:cs="Times New Roman"/>
          <w:sz w:val="24"/>
          <w:szCs w:val="24"/>
          <w:lang w:eastAsia="en-US"/>
        </w:rPr>
        <w:t>Согласно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48778E">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29" w:history="1">
        <w:r w:rsidRPr="0048778E">
          <w:rPr>
            <w:rFonts w:ascii="Times New Roman" w:hAnsi="Times New Roman" w:cs="Times New Roman"/>
            <w:color w:val="000000"/>
            <w:sz w:val="24"/>
            <w:szCs w:val="24"/>
          </w:rPr>
          <w:t>N 475</w:t>
        </w:r>
      </w:hyperlink>
      <w:r w:rsidRPr="0048778E">
        <w:rPr>
          <w:rFonts w:ascii="Times New Roman" w:hAnsi="Times New Roman" w:cs="Times New Roman"/>
          <w:color w:val="000000"/>
          <w:sz w:val="24"/>
          <w:szCs w:val="24"/>
        </w:rPr>
        <w:t xml:space="preserve">, от 21.11.2015 </w:t>
      </w:r>
      <w:hyperlink r:id="rId30" w:history="1">
        <w:r w:rsidRPr="0048778E">
          <w:rPr>
            <w:rFonts w:ascii="Times New Roman" w:hAnsi="Times New Roman" w:cs="Times New Roman"/>
            <w:color w:val="000000"/>
            <w:sz w:val="24"/>
            <w:szCs w:val="24"/>
          </w:rPr>
          <w:t>N 1250</w:t>
        </w:r>
      </w:hyperlink>
      <w:r w:rsidRPr="0048778E">
        <w:rPr>
          <w:rFonts w:ascii="Times New Roman" w:hAnsi="Times New Roman" w:cs="Times New Roman"/>
          <w:sz w:val="24"/>
          <w:szCs w:val="24"/>
        </w:rPr>
        <w:t>)</w:t>
      </w:r>
      <w:r>
        <w:rPr>
          <w:rFonts w:ascii="Times New Roman" w:hAnsi="Times New Roman" w:cs="Times New Roman"/>
          <w:sz w:val="24"/>
          <w:szCs w:val="24"/>
        </w:rPr>
        <w:t>.</w:t>
      </w:r>
      <w:r w:rsidRPr="0048778E">
        <w:rPr>
          <w:rFonts w:ascii="Times New Roman" w:hAnsi="Times New Roman" w:cs="Times New Roman"/>
          <w:sz w:val="24"/>
          <w:szCs w:val="24"/>
        </w:rPr>
        <w:t xml:space="preserve"> Отчет размещается заказчиком в единой системе в течение 7 рабочих дней со дня:</w:t>
      </w:r>
    </w:p>
    <w:p w:rsidR="00151FD4" w:rsidRPr="0048778E" w:rsidRDefault="00151FD4" w:rsidP="00151FD4">
      <w:pPr>
        <w:autoSpaceDE w:val="0"/>
        <w:autoSpaceDN w:val="0"/>
        <w:adjustRightInd w:val="0"/>
        <w:ind w:firstLine="540"/>
        <w:jc w:val="both"/>
      </w:pPr>
      <w:r w:rsidRPr="0048778E">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51FD4" w:rsidRPr="0048778E" w:rsidRDefault="00151FD4" w:rsidP="00151FD4">
      <w:pPr>
        <w:autoSpaceDE w:val="0"/>
        <w:autoSpaceDN w:val="0"/>
        <w:adjustRightInd w:val="0"/>
        <w:ind w:firstLine="540"/>
        <w:jc w:val="both"/>
      </w:pPr>
      <w:r w:rsidRPr="0048778E">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51FD4" w:rsidRPr="0048778E" w:rsidRDefault="00151FD4" w:rsidP="00151FD4">
      <w:pPr>
        <w:autoSpaceDE w:val="0"/>
        <w:autoSpaceDN w:val="0"/>
        <w:adjustRightInd w:val="0"/>
        <w:ind w:firstLine="540"/>
        <w:jc w:val="both"/>
      </w:pPr>
      <w:r w:rsidRPr="0048778E">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151FD4" w:rsidRDefault="00151FD4" w:rsidP="008D042C">
      <w:pPr>
        <w:pStyle w:val="ConsPlusNormal"/>
        <w:ind w:firstLine="540"/>
        <w:jc w:val="both"/>
        <w:rPr>
          <w:lang w:eastAsia="en-US"/>
        </w:rPr>
      </w:pPr>
      <w:r w:rsidRPr="008D042C">
        <w:rPr>
          <w:rFonts w:ascii="Times New Roman" w:hAnsi="Times New Roman" w:cs="Times New Roman"/>
          <w:sz w:val="24"/>
          <w:szCs w:val="24"/>
          <w:lang w:eastAsia="en-US"/>
        </w:rPr>
        <w:t>В нарушение ч. 9 ст. 94 Закона № 44-ФЗ,  п.п. а)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Pr="008D042C">
        <w:rPr>
          <w:rFonts w:ascii="Times New Roman" w:hAnsi="Times New Roman" w:cs="Times New Roman"/>
          <w:sz w:val="24"/>
          <w:szCs w:val="24"/>
        </w:rPr>
        <w:t xml:space="preserve"> утвержденного Постановлением Правительства Российской Федерации от 28.11.2013 г. № 1093 (в ред. Постановлений Правительства РФ от 18.05.2015 </w:t>
      </w:r>
      <w:hyperlink r:id="rId31" w:history="1">
        <w:r w:rsidRPr="008D042C">
          <w:rPr>
            <w:rFonts w:ascii="Times New Roman" w:hAnsi="Times New Roman" w:cs="Times New Roman"/>
            <w:color w:val="000000"/>
            <w:sz w:val="24"/>
            <w:szCs w:val="24"/>
          </w:rPr>
          <w:t>N 475</w:t>
        </w:r>
      </w:hyperlink>
      <w:r w:rsidRPr="008D042C">
        <w:rPr>
          <w:rFonts w:ascii="Times New Roman" w:hAnsi="Times New Roman" w:cs="Times New Roman"/>
          <w:color w:val="000000"/>
          <w:sz w:val="24"/>
          <w:szCs w:val="24"/>
        </w:rPr>
        <w:t xml:space="preserve">, от 21.11.2015 </w:t>
      </w:r>
      <w:hyperlink r:id="rId32" w:history="1">
        <w:r w:rsidRPr="008D042C">
          <w:rPr>
            <w:rFonts w:ascii="Times New Roman" w:hAnsi="Times New Roman" w:cs="Times New Roman"/>
            <w:color w:val="000000"/>
            <w:sz w:val="24"/>
            <w:szCs w:val="24"/>
          </w:rPr>
          <w:t>N 1250</w:t>
        </w:r>
      </w:hyperlink>
      <w:r w:rsidRPr="008D042C">
        <w:rPr>
          <w:rFonts w:ascii="Times New Roman" w:hAnsi="Times New Roman" w:cs="Times New Roman"/>
          <w:sz w:val="24"/>
          <w:szCs w:val="24"/>
        </w:rPr>
        <w:t xml:space="preserve">), отчет об исполнении </w:t>
      </w:r>
      <w:r w:rsidR="008D042C" w:rsidRPr="008D042C">
        <w:rPr>
          <w:rFonts w:ascii="Times New Roman" w:hAnsi="Times New Roman" w:cs="Times New Roman"/>
          <w:sz w:val="24"/>
          <w:szCs w:val="24"/>
        </w:rPr>
        <w:t>контракта</w:t>
      </w:r>
      <w:r w:rsidR="008D042C">
        <w:t xml:space="preserve"> (</w:t>
      </w:r>
      <w:r w:rsidR="008D042C" w:rsidRPr="008D042C">
        <w:rPr>
          <w:rFonts w:ascii="Times New Roman" w:hAnsi="Times New Roman" w:cs="Times New Roman"/>
          <w:sz w:val="24"/>
          <w:szCs w:val="24"/>
        </w:rPr>
        <w:t>результаты отдельного этапа исполнения контракта</w:t>
      </w:r>
      <w:r w:rsidR="008D042C">
        <w:rPr>
          <w:rFonts w:ascii="Times New Roman" w:hAnsi="Times New Roman" w:cs="Times New Roman"/>
          <w:sz w:val="24"/>
          <w:szCs w:val="24"/>
        </w:rPr>
        <w:t>)</w:t>
      </w:r>
      <w:r>
        <w:rPr>
          <w:lang w:eastAsia="en-US"/>
        </w:rPr>
        <w:t xml:space="preserve"> </w:t>
      </w:r>
      <w:r w:rsidRPr="008D042C">
        <w:rPr>
          <w:rFonts w:ascii="Times New Roman" w:hAnsi="Times New Roman" w:cs="Times New Roman"/>
          <w:sz w:val="24"/>
          <w:szCs w:val="24"/>
          <w:lang w:eastAsia="en-US"/>
        </w:rPr>
        <w:t xml:space="preserve">Субъектом контроля в карточке контракта в </w:t>
      </w:r>
      <w:r w:rsidR="008D042C">
        <w:rPr>
          <w:rFonts w:ascii="Times New Roman" w:hAnsi="Times New Roman" w:cs="Times New Roman"/>
          <w:sz w:val="24"/>
          <w:szCs w:val="24"/>
          <w:lang w:eastAsia="en-US"/>
        </w:rPr>
        <w:t>Единой информационной системе в сфере закупок,</w:t>
      </w:r>
      <w:r w:rsidRPr="008D042C">
        <w:rPr>
          <w:rFonts w:ascii="Times New Roman" w:hAnsi="Times New Roman" w:cs="Times New Roman"/>
          <w:sz w:val="24"/>
          <w:szCs w:val="24"/>
          <w:lang w:eastAsia="en-US"/>
        </w:rPr>
        <w:t xml:space="preserve">  не размещена.</w:t>
      </w:r>
    </w:p>
    <w:p w:rsidR="00872425" w:rsidRDefault="003D1CD9" w:rsidP="008D042C">
      <w:pPr>
        <w:ind w:firstLine="540"/>
        <w:jc w:val="both"/>
        <w:rPr>
          <w:lang w:eastAsia="en-US"/>
        </w:rPr>
      </w:pPr>
      <w:r>
        <w:t xml:space="preserve"> </w:t>
      </w:r>
      <w:r w:rsidR="00872425">
        <w:rPr>
          <w:b/>
        </w:rPr>
        <w:t xml:space="preserve">                                                 </w:t>
      </w:r>
      <w:r w:rsidR="00872425" w:rsidRPr="002A4144">
        <w:rPr>
          <w:b/>
          <w:color w:val="000000"/>
        </w:rPr>
        <w:t xml:space="preserve">  </w:t>
      </w:r>
      <w:r w:rsidR="00872425">
        <w:rPr>
          <w:b/>
        </w:rPr>
        <w:t xml:space="preserve">                                   </w:t>
      </w:r>
    </w:p>
    <w:p w:rsidR="00872425" w:rsidRPr="00840943" w:rsidRDefault="00872425" w:rsidP="00494CF6">
      <w:pPr>
        <w:autoSpaceDE w:val="0"/>
        <w:autoSpaceDN w:val="0"/>
        <w:adjustRightInd w:val="0"/>
        <w:ind w:firstLine="540"/>
        <w:jc w:val="both"/>
      </w:pPr>
      <w:r w:rsidRPr="00840943">
        <w:t xml:space="preserve">Согласно положениям </w:t>
      </w:r>
      <w:hyperlink r:id="rId33" w:history="1">
        <w:r w:rsidRPr="00840943">
          <w:rPr>
            <w:color w:val="000000"/>
          </w:rPr>
          <w:t>главы 3</w:t>
        </w:r>
      </w:hyperlink>
      <w:r w:rsidRPr="00840943">
        <w:t xml:space="preserve"> Закона </w:t>
      </w:r>
      <w:r>
        <w:t xml:space="preserve">№ </w:t>
      </w:r>
      <w:r w:rsidRPr="00840943">
        <w:t>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34" w:history="1">
        <w:r w:rsidRPr="00840943">
          <w:rPr>
            <w:color w:val="000000"/>
          </w:rPr>
          <w:t>часть 5 статьи 24</w:t>
        </w:r>
      </w:hyperlink>
      <w:r w:rsidRPr="00840943">
        <w:t xml:space="preserve"> Закона </w:t>
      </w:r>
      <w:r>
        <w:t>№</w:t>
      </w:r>
      <w:r w:rsidRPr="00840943">
        <w:t xml:space="preserve"> 44-ФЗ).</w:t>
      </w:r>
    </w:p>
    <w:p w:rsidR="00872425" w:rsidRPr="00840943" w:rsidRDefault="00872425" w:rsidP="00494CF6">
      <w:pPr>
        <w:autoSpaceDE w:val="0"/>
        <w:autoSpaceDN w:val="0"/>
        <w:adjustRightInd w:val="0"/>
        <w:ind w:firstLine="540"/>
        <w:jc w:val="both"/>
      </w:pPr>
      <w:r w:rsidRPr="00840943">
        <w:t xml:space="preserve">Так, в соответствии с </w:t>
      </w:r>
      <w:hyperlink r:id="rId35" w:history="1">
        <w:r w:rsidRPr="00840943">
          <w:rPr>
            <w:color w:val="000000"/>
          </w:rPr>
          <w:t>частями 1</w:t>
        </w:r>
      </w:hyperlink>
      <w:r w:rsidRPr="00840943">
        <w:rPr>
          <w:color w:val="000000"/>
        </w:rPr>
        <w:t xml:space="preserve"> и </w:t>
      </w:r>
      <w:hyperlink r:id="rId36" w:history="1">
        <w:r w:rsidRPr="00840943">
          <w:rPr>
            <w:color w:val="000000"/>
          </w:rPr>
          <w:t>2 статьи 24</w:t>
        </w:r>
      </w:hyperlink>
      <w:r w:rsidRPr="00840943">
        <w:t xml:space="preserve"> Закона </w:t>
      </w:r>
      <w:r>
        <w:t>№</w:t>
      </w:r>
      <w:r w:rsidRPr="00840943">
        <w:t xml:space="preserve">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72425" w:rsidRPr="00840943" w:rsidRDefault="00872425" w:rsidP="00494CF6">
      <w:pPr>
        <w:autoSpaceDE w:val="0"/>
        <w:autoSpaceDN w:val="0"/>
        <w:adjustRightInd w:val="0"/>
        <w:ind w:firstLine="540"/>
        <w:jc w:val="both"/>
      </w:pPr>
      <w:r w:rsidRPr="00840943">
        <w:t xml:space="preserve">Перечень случаев осуществления закупки у единственного поставщика (подрядчика, исполнителя) указан в </w:t>
      </w:r>
      <w:hyperlink r:id="rId37" w:history="1">
        <w:r w:rsidRPr="00840943">
          <w:rPr>
            <w:color w:val="000000"/>
          </w:rPr>
          <w:t>части 1 статьи 93</w:t>
        </w:r>
      </w:hyperlink>
      <w:r w:rsidRPr="00840943">
        <w:t xml:space="preserve"> Закона </w:t>
      </w:r>
      <w:r>
        <w:t>№</w:t>
      </w:r>
      <w:r w:rsidRPr="00840943">
        <w:t xml:space="preserve"> 44-ФЗ.</w:t>
      </w:r>
    </w:p>
    <w:p w:rsidR="00872425" w:rsidRDefault="00872425" w:rsidP="00494CF6">
      <w:pPr>
        <w:autoSpaceDE w:val="0"/>
        <w:autoSpaceDN w:val="0"/>
        <w:adjustRightInd w:val="0"/>
        <w:ind w:firstLine="540"/>
        <w:jc w:val="both"/>
      </w:pPr>
      <w:r w:rsidRPr="00840943">
        <w:t xml:space="preserve">Согласно </w:t>
      </w:r>
      <w:hyperlink r:id="rId38" w:history="1">
        <w:r w:rsidRPr="00840943">
          <w:rPr>
            <w:color w:val="000000"/>
          </w:rPr>
          <w:t>пункту 4 части 1 статьи 93</w:t>
        </w:r>
      </w:hyperlink>
      <w:r w:rsidRPr="00840943">
        <w:rPr>
          <w:color w:val="000000"/>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39" w:history="1">
        <w:r w:rsidRPr="00840943">
          <w:rPr>
            <w:color w:val="000000"/>
          </w:rPr>
          <w:t>пункта</w:t>
        </w:r>
      </w:hyperlink>
      <w:r w:rsidRPr="00840943">
        <w:rPr>
          <w:color w:val="000000"/>
        </w:rPr>
        <w:t>,</w:t>
      </w:r>
      <w:r w:rsidRPr="00840943">
        <w:t xml:space="preserve"> не должен превышать два миллиона рублей или не должен превышать пять процентов совокупного </w:t>
      </w:r>
      <w:r w:rsidRPr="00840943">
        <w:lastRenderedPageBreak/>
        <w:t xml:space="preserve">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40" w:history="1">
        <w:r w:rsidRPr="00840943">
          <w:rPr>
            <w:color w:val="000000"/>
          </w:rPr>
          <w:t>пункта</w:t>
        </w:r>
      </w:hyperlink>
      <w:r w:rsidRPr="00840943">
        <w:rPr>
          <w:color w:val="000000"/>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872425" w:rsidRDefault="00872425" w:rsidP="00DC0215">
      <w:pPr>
        <w:autoSpaceDE w:val="0"/>
        <w:autoSpaceDN w:val="0"/>
        <w:adjustRightInd w:val="0"/>
        <w:ind w:firstLine="540"/>
        <w:jc w:val="both"/>
      </w:pPr>
      <w:r>
        <w:t xml:space="preserve">В соответствии с п. 5 ч. 1 ст. 93 Закона № 44-ФЗ закупка у единственного поставщика (подрядчика, исполнителя) может осуществляться  заказчиком в случае закупки товаров, работ или услуг на сумму, не превышающую четырехсот тысяч рублей.  </w:t>
      </w:r>
      <w:r w:rsidRPr="00840943">
        <w:t xml:space="preserve">При этом годовой объем закупок, которые заказчик вправе осуществить на основании настоящего </w:t>
      </w:r>
      <w:hyperlink r:id="rId41" w:history="1">
        <w:r w:rsidRPr="00840943">
          <w:rPr>
            <w:color w:val="000000"/>
          </w:rPr>
          <w:t>пункта</w:t>
        </w:r>
      </w:hyperlink>
      <w:r w:rsidRPr="00840943">
        <w:rPr>
          <w:color w:val="000000"/>
        </w:rPr>
        <w:t>,</w:t>
      </w:r>
      <w:r w:rsidRPr="00840943">
        <w:t xml:space="preserve"> не превыша</w:t>
      </w:r>
      <w:r>
        <w:t>е</w:t>
      </w:r>
      <w:r w:rsidRPr="00840943">
        <w:t>т</w:t>
      </w:r>
      <w:r>
        <w:t xml:space="preserve">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r w:rsidRPr="00840943">
        <w:t xml:space="preserve"> </w:t>
      </w:r>
    </w:p>
    <w:p w:rsidR="00872425" w:rsidRPr="00840943" w:rsidRDefault="00872425" w:rsidP="00494CF6">
      <w:pPr>
        <w:autoSpaceDE w:val="0"/>
        <w:autoSpaceDN w:val="0"/>
        <w:adjustRightInd w:val="0"/>
        <w:ind w:firstLine="540"/>
        <w:jc w:val="both"/>
      </w:pPr>
      <w:r>
        <w:t xml:space="preserve">  </w:t>
      </w:r>
      <w:r w:rsidRPr="00840943">
        <w:t xml:space="preserve">Таким образом, заказчик вправе осуществлять все закупки у единственного поставщика (подрядчика, исполнителя) в соответствии с </w:t>
      </w:r>
      <w:hyperlink r:id="rId42" w:history="1">
        <w:r w:rsidRPr="00840943">
          <w:rPr>
            <w:color w:val="000000"/>
          </w:rPr>
          <w:t>пункт</w:t>
        </w:r>
        <w:r>
          <w:rPr>
            <w:color w:val="000000"/>
          </w:rPr>
          <w:t>ами</w:t>
        </w:r>
        <w:r w:rsidRPr="00840943">
          <w:rPr>
            <w:color w:val="000000"/>
          </w:rPr>
          <w:t xml:space="preserve"> 4</w:t>
        </w:r>
      </w:hyperlink>
      <w:r w:rsidRPr="00840943">
        <w:rPr>
          <w:color w:val="000000"/>
        </w:rPr>
        <w:t xml:space="preserve"> </w:t>
      </w:r>
      <w:r>
        <w:rPr>
          <w:color w:val="000000"/>
        </w:rPr>
        <w:t>и 5 части 1 статьи 93</w:t>
      </w:r>
      <w:r w:rsidRPr="00840943">
        <w:t xml:space="preserve"> Закона </w:t>
      </w:r>
      <w:r>
        <w:t xml:space="preserve">№ </w:t>
      </w:r>
      <w:r w:rsidRPr="00840943">
        <w:t xml:space="preserve">44-ФЗ в случае соблюдения ограничений для осуществления таких закупок, предусмотренных </w:t>
      </w:r>
      <w:hyperlink r:id="rId43" w:history="1">
        <w:r w:rsidRPr="00840943">
          <w:rPr>
            <w:color w:val="000000"/>
          </w:rPr>
          <w:t>Законом</w:t>
        </w:r>
      </w:hyperlink>
      <w:r w:rsidRPr="00840943">
        <w:rPr>
          <w:color w:val="000000"/>
        </w:rPr>
        <w:t xml:space="preserve"> </w:t>
      </w:r>
      <w:r>
        <w:rPr>
          <w:color w:val="000000"/>
        </w:rPr>
        <w:t>№</w:t>
      </w:r>
      <w:r w:rsidRPr="00840943">
        <w:t xml:space="preserve"> 44-ФЗ.</w:t>
      </w:r>
    </w:p>
    <w:p w:rsidR="00872425" w:rsidRDefault="00872425" w:rsidP="00494CF6">
      <w:pPr>
        <w:autoSpaceDE w:val="0"/>
        <w:autoSpaceDN w:val="0"/>
        <w:adjustRightInd w:val="0"/>
        <w:jc w:val="both"/>
        <w:rPr>
          <w:b/>
          <w:lang w:eastAsia="en-US"/>
        </w:rPr>
      </w:pPr>
      <w:r>
        <w:rPr>
          <w:color w:val="000000"/>
        </w:rPr>
        <w:tab/>
        <w:t>В ходе проведения плановой проверки, установлено, что Субъект контроля соблюдает ограничения  осуществления закупок в соответствии с положениями п. 4 и п. 5  ч. 1 ст. 93 Закона № 44-ФЗ.</w:t>
      </w:r>
    </w:p>
    <w:p w:rsidR="00872425" w:rsidRDefault="00872425" w:rsidP="0082716F">
      <w:pPr>
        <w:autoSpaceDE w:val="0"/>
        <w:autoSpaceDN w:val="0"/>
        <w:adjustRightInd w:val="0"/>
        <w:ind w:firstLine="539"/>
        <w:jc w:val="both"/>
      </w:pPr>
      <w:r>
        <w:tab/>
      </w:r>
    </w:p>
    <w:p w:rsidR="00872425" w:rsidRPr="004D547D" w:rsidRDefault="00872425" w:rsidP="009069EF">
      <w:pPr>
        <w:tabs>
          <w:tab w:val="left" w:pos="2210"/>
        </w:tabs>
        <w:jc w:val="center"/>
        <w:rPr>
          <w:b/>
        </w:rPr>
      </w:pPr>
      <w:r w:rsidRPr="004D547D">
        <w:rPr>
          <w:b/>
        </w:rPr>
        <w:t>Выводы и предложения по результатам контроля:</w:t>
      </w:r>
    </w:p>
    <w:p w:rsidR="00872425" w:rsidRDefault="00872425" w:rsidP="00DC0215">
      <w:pPr>
        <w:pStyle w:val="ConsPlusNormal"/>
        <w:jc w:val="both"/>
        <w:rPr>
          <w:rFonts w:ascii="Times New Roman" w:hAnsi="Times New Roman" w:cs="Times New Roman"/>
          <w:b/>
          <w:color w:val="FF0000"/>
          <w:sz w:val="24"/>
          <w:szCs w:val="24"/>
        </w:rPr>
      </w:pPr>
    </w:p>
    <w:p w:rsidR="00872425" w:rsidRPr="0004724D" w:rsidRDefault="00872425" w:rsidP="0019277C">
      <w:pPr>
        <w:pStyle w:val="ConsPlusNormal"/>
        <w:widowControl/>
        <w:numPr>
          <w:ilvl w:val="0"/>
          <w:numId w:val="1"/>
        </w:numPr>
        <w:ind w:left="0" w:firstLine="0"/>
        <w:jc w:val="both"/>
        <w:rPr>
          <w:rFonts w:ascii="Times New Roman" w:hAnsi="Times New Roman" w:cs="Times New Roman"/>
          <w:color w:val="000000"/>
          <w:sz w:val="24"/>
          <w:szCs w:val="24"/>
        </w:rPr>
      </w:pPr>
      <w:r w:rsidRPr="0004724D">
        <w:rPr>
          <w:rFonts w:ascii="Times New Roman" w:hAnsi="Times New Roman" w:cs="Times New Roman"/>
          <w:color w:val="000000"/>
          <w:sz w:val="24"/>
          <w:szCs w:val="24"/>
        </w:rPr>
        <w:t xml:space="preserve">В ходе </w:t>
      </w:r>
      <w:r>
        <w:rPr>
          <w:rFonts w:ascii="Times New Roman" w:hAnsi="Times New Roman" w:cs="Times New Roman"/>
          <w:color w:val="000000"/>
          <w:sz w:val="24"/>
          <w:szCs w:val="24"/>
        </w:rPr>
        <w:t xml:space="preserve">проведения плановой проверки </w:t>
      </w:r>
      <w:r w:rsidRPr="0004724D">
        <w:rPr>
          <w:rFonts w:ascii="Times New Roman" w:hAnsi="Times New Roman" w:cs="Times New Roman"/>
          <w:color w:val="000000"/>
          <w:sz w:val="24"/>
          <w:szCs w:val="24"/>
        </w:rPr>
        <w:t xml:space="preserve">выявлены нарушения требований </w:t>
      </w:r>
      <w:r w:rsidRPr="0004724D">
        <w:rPr>
          <w:rFonts w:ascii="Times New Roman" w:hAnsi="Times New Roman" w:cs="Times New Roman"/>
          <w:color w:val="000000"/>
          <w:spacing w:val="-3"/>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pacing w:val="-3"/>
          <w:sz w:val="24"/>
          <w:szCs w:val="24"/>
        </w:rPr>
        <w:t>.</w:t>
      </w:r>
    </w:p>
    <w:p w:rsidR="00872425" w:rsidRDefault="00872425" w:rsidP="0019277C">
      <w:pPr>
        <w:pStyle w:val="ConsPlusNormal"/>
        <w:widowControl/>
        <w:numPr>
          <w:ilvl w:val="0"/>
          <w:numId w:val="1"/>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Субъекту контроля предоставить в отдел контроля пояснения по факту выявленных нарушений – срок  до </w:t>
      </w:r>
      <w:r w:rsidR="00C5384B">
        <w:rPr>
          <w:rFonts w:ascii="Times New Roman" w:hAnsi="Times New Roman" w:cs="Times New Roman"/>
          <w:color w:val="000000"/>
          <w:sz w:val="24"/>
          <w:szCs w:val="24"/>
        </w:rPr>
        <w:t>2</w:t>
      </w:r>
      <w:r w:rsidR="003466EC">
        <w:rPr>
          <w:rFonts w:ascii="Times New Roman" w:hAnsi="Times New Roman" w:cs="Times New Roman"/>
          <w:color w:val="000000"/>
          <w:sz w:val="24"/>
          <w:szCs w:val="24"/>
        </w:rPr>
        <w:t>4</w:t>
      </w:r>
      <w:r>
        <w:rPr>
          <w:rFonts w:ascii="Times New Roman" w:hAnsi="Times New Roman" w:cs="Times New Roman"/>
          <w:color w:val="000000"/>
          <w:sz w:val="24"/>
          <w:szCs w:val="24"/>
        </w:rPr>
        <w:t>.</w:t>
      </w:r>
      <w:r w:rsidR="00C5384B">
        <w:rPr>
          <w:rFonts w:ascii="Times New Roman" w:hAnsi="Times New Roman" w:cs="Times New Roman"/>
          <w:color w:val="000000"/>
          <w:sz w:val="24"/>
          <w:szCs w:val="24"/>
        </w:rPr>
        <w:t>10</w:t>
      </w:r>
      <w:r>
        <w:rPr>
          <w:rFonts w:ascii="Times New Roman" w:hAnsi="Times New Roman" w:cs="Times New Roman"/>
          <w:color w:val="000000"/>
          <w:sz w:val="24"/>
          <w:szCs w:val="24"/>
        </w:rPr>
        <w:t>.2016 года</w:t>
      </w:r>
      <w:r w:rsidR="00C5384B">
        <w:rPr>
          <w:rFonts w:ascii="Times New Roman" w:hAnsi="Times New Roman" w:cs="Times New Roman"/>
          <w:color w:val="000000"/>
          <w:sz w:val="24"/>
          <w:szCs w:val="24"/>
        </w:rPr>
        <w:t>.</w:t>
      </w:r>
    </w:p>
    <w:p w:rsidR="00C5384B" w:rsidRDefault="00C5384B" w:rsidP="0019277C">
      <w:pPr>
        <w:numPr>
          <w:ilvl w:val="0"/>
          <w:numId w:val="1"/>
        </w:numPr>
        <w:ind w:left="0" w:firstLine="0"/>
        <w:jc w:val="both"/>
        <w:rPr>
          <w:color w:val="000000"/>
        </w:rPr>
      </w:pPr>
      <w:r w:rsidRPr="001E52CD">
        <w:rPr>
          <w:lang w:eastAsia="en-US"/>
        </w:rPr>
        <w:t xml:space="preserve">Разместить на официальном сайте отчёты </w:t>
      </w:r>
      <w:r>
        <w:rPr>
          <w:lang w:eastAsia="en-US"/>
        </w:rPr>
        <w:t>по контрактам заключенным в 2015 и 2016 годах,</w:t>
      </w:r>
      <w:r w:rsidRPr="001E52CD">
        <w:rPr>
          <w:lang w:eastAsia="en-US"/>
        </w:rPr>
        <w:t xml:space="preserve">  в соответствии с ч. 9 ст. 94 Закона </w:t>
      </w:r>
      <w:r>
        <w:rPr>
          <w:lang w:eastAsia="en-US"/>
        </w:rPr>
        <w:t>№ 44-ФЗ</w:t>
      </w:r>
      <w:r w:rsidRPr="001E52CD">
        <w:rPr>
          <w:lang w:eastAsia="en-US"/>
        </w:rPr>
        <w:t xml:space="preserve">, Постановления Правительства РФ от 28.11.2013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Pr="001E52CD">
        <w:rPr>
          <w:color w:val="000000"/>
        </w:rPr>
        <w:t xml:space="preserve">– срок до </w:t>
      </w:r>
      <w:r w:rsidR="00FC3DC4">
        <w:rPr>
          <w:color w:val="000000"/>
        </w:rPr>
        <w:t>21</w:t>
      </w:r>
      <w:r w:rsidRPr="001E52CD">
        <w:rPr>
          <w:color w:val="000000"/>
        </w:rPr>
        <w:t>.</w:t>
      </w:r>
      <w:r w:rsidR="00FC3DC4">
        <w:rPr>
          <w:color w:val="000000"/>
        </w:rPr>
        <w:t>10</w:t>
      </w:r>
      <w:r w:rsidRPr="001E52CD">
        <w:rPr>
          <w:color w:val="000000"/>
        </w:rPr>
        <w:t>.201</w:t>
      </w:r>
      <w:r>
        <w:rPr>
          <w:color w:val="000000"/>
        </w:rPr>
        <w:t xml:space="preserve">6 </w:t>
      </w:r>
      <w:r w:rsidRPr="001E52CD">
        <w:rPr>
          <w:color w:val="000000"/>
        </w:rPr>
        <w:t>г.</w:t>
      </w:r>
    </w:p>
    <w:p w:rsidR="00FC3DC4" w:rsidRDefault="00FC3DC4" w:rsidP="0019277C">
      <w:pPr>
        <w:pStyle w:val="ConsPlusNormal"/>
        <w:widowControl/>
        <w:numPr>
          <w:ilvl w:val="0"/>
          <w:numId w:val="1"/>
        </w:numPr>
        <w:ind w:left="0" w:firstLine="0"/>
        <w:jc w:val="both"/>
        <w:rPr>
          <w:rFonts w:ascii="Times New Roman" w:hAnsi="Times New Roman" w:cs="Times New Roman"/>
          <w:sz w:val="24"/>
          <w:szCs w:val="24"/>
        </w:rPr>
      </w:pPr>
      <w:r w:rsidRPr="001E52CD">
        <w:rPr>
          <w:rFonts w:ascii="Times New Roman" w:hAnsi="Times New Roman" w:cs="Times New Roman"/>
          <w:sz w:val="24"/>
          <w:szCs w:val="24"/>
        </w:rPr>
        <w:t xml:space="preserve">Отчет об исполнении </w:t>
      </w:r>
      <w:r>
        <w:rPr>
          <w:rFonts w:ascii="Times New Roman" w:hAnsi="Times New Roman" w:cs="Times New Roman"/>
          <w:sz w:val="24"/>
          <w:szCs w:val="24"/>
        </w:rPr>
        <w:t xml:space="preserve"> </w:t>
      </w:r>
      <w:r w:rsidRPr="001E52CD">
        <w:rPr>
          <w:rFonts w:ascii="Times New Roman" w:hAnsi="Times New Roman" w:cs="Times New Roman"/>
          <w:sz w:val="24"/>
          <w:szCs w:val="24"/>
        </w:rPr>
        <w:t>п.</w:t>
      </w:r>
      <w:r>
        <w:rPr>
          <w:rFonts w:ascii="Times New Roman" w:hAnsi="Times New Roman" w:cs="Times New Roman"/>
          <w:sz w:val="24"/>
          <w:szCs w:val="24"/>
        </w:rPr>
        <w:t xml:space="preserve"> 3</w:t>
      </w:r>
      <w:r w:rsidRPr="001E52CD">
        <w:rPr>
          <w:rFonts w:ascii="Times New Roman" w:hAnsi="Times New Roman" w:cs="Times New Roman"/>
          <w:sz w:val="24"/>
          <w:szCs w:val="24"/>
        </w:rPr>
        <w:t xml:space="preserve"> акта</w:t>
      </w:r>
      <w:r w:rsidR="003466EC">
        <w:rPr>
          <w:rFonts w:ascii="Times New Roman" w:hAnsi="Times New Roman" w:cs="Times New Roman"/>
          <w:sz w:val="24"/>
          <w:szCs w:val="24"/>
        </w:rPr>
        <w:t xml:space="preserve">, </w:t>
      </w:r>
      <w:r w:rsidR="003466EC" w:rsidRPr="009669B2">
        <w:rPr>
          <w:rFonts w:ascii="Times New Roman" w:hAnsi="Times New Roman" w:cs="Times New Roman"/>
          <w:sz w:val="24"/>
          <w:szCs w:val="24"/>
        </w:rPr>
        <w:t>с приложением копии подтверждающих документов</w:t>
      </w:r>
      <w:r w:rsidR="003466EC" w:rsidRPr="001E52CD">
        <w:rPr>
          <w:rFonts w:ascii="Times New Roman" w:hAnsi="Times New Roman" w:cs="Times New Roman"/>
          <w:sz w:val="24"/>
          <w:szCs w:val="24"/>
        </w:rPr>
        <w:t xml:space="preserve"> </w:t>
      </w:r>
      <w:r w:rsidRPr="001E52CD">
        <w:rPr>
          <w:rFonts w:ascii="Times New Roman" w:hAnsi="Times New Roman" w:cs="Times New Roman"/>
          <w:sz w:val="24"/>
          <w:szCs w:val="24"/>
        </w:rPr>
        <w:t>предостав</w:t>
      </w:r>
      <w:r>
        <w:rPr>
          <w:rFonts w:ascii="Times New Roman" w:hAnsi="Times New Roman" w:cs="Times New Roman"/>
          <w:sz w:val="24"/>
          <w:szCs w:val="24"/>
        </w:rPr>
        <w:t>ить в отдел контроля в срок до 24</w:t>
      </w:r>
      <w:r w:rsidRPr="001E52CD">
        <w:rPr>
          <w:rFonts w:ascii="Times New Roman" w:hAnsi="Times New Roman" w:cs="Times New Roman"/>
          <w:sz w:val="24"/>
          <w:szCs w:val="24"/>
        </w:rPr>
        <w:t>.</w:t>
      </w:r>
      <w:r>
        <w:rPr>
          <w:rFonts w:ascii="Times New Roman" w:hAnsi="Times New Roman" w:cs="Times New Roman"/>
          <w:sz w:val="24"/>
          <w:szCs w:val="24"/>
        </w:rPr>
        <w:t>10</w:t>
      </w:r>
      <w:r w:rsidRPr="001E52CD">
        <w:rPr>
          <w:rFonts w:ascii="Times New Roman" w:hAnsi="Times New Roman" w:cs="Times New Roman"/>
          <w:sz w:val="24"/>
          <w:szCs w:val="24"/>
        </w:rPr>
        <w:t>.201</w:t>
      </w:r>
      <w:r>
        <w:rPr>
          <w:rFonts w:ascii="Times New Roman" w:hAnsi="Times New Roman" w:cs="Times New Roman"/>
          <w:sz w:val="24"/>
          <w:szCs w:val="24"/>
        </w:rPr>
        <w:t xml:space="preserve">6 </w:t>
      </w:r>
      <w:r w:rsidRPr="001E52CD">
        <w:rPr>
          <w:rFonts w:ascii="Times New Roman" w:hAnsi="Times New Roman" w:cs="Times New Roman"/>
          <w:sz w:val="24"/>
          <w:szCs w:val="24"/>
        </w:rPr>
        <w:t>г</w:t>
      </w:r>
      <w:r w:rsidR="003466EC">
        <w:rPr>
          <w:rFonts w:ascii="Times New Roman" w:hAnsi="Times New Roman" w:cs="Times New Roman"/>
          <w:sz w:val="24"/>
          <w:szCs w:val="24"/>
        </w:rPr>
        <w:t>.</w:t>
      </w:r>
    </w:p>
    <w:p w:rsidR="003466EC" w:rsidRPr="003466EC" w:rsidRDefault="003466EC" w:rsidP="0019277C">
      <w:pPr>
        <w:pStyle w:val="ConsPlusNormal"/>
        <w:widowControl/>
        <w:numPr>
          <w:ilvl w:val="0"/>
          <w:numId w:val="1"/>
        </w:numPr>
        <w:ind w:left="0" w:firstLine="0"/>
        <w:jc w:val="both"/>
        <w:rPr>
          <w:rFonts w:ascii="Times New Roman" w:hAnsi="Times New Roman" w:cs="Times New Roman"/>
          <w:sz w:val="24"/>
          <w:szCs w:val="24"/>
        </w:rPr>
      </w:pPr>
      <w:r w:rsidRPr="003466EC">
        <w:rPr>
          <w:rFonts w:ascii="Times New Roman" w:hAnsi="Times New Roman" w:cs="Times New Roman"/>
          <w:color w:val="000000"/>
          <w:sz w:val="24"/>
          <w:szCs w:val="24"/>
        </w:rPr>
        <w:t>Субъекту контроля следует ужесточить контроль за соблюдением сроков размещения контрактов в реестре контрактов, отчетов об исполнении контракта и (или) о результатах отдельного этапа его исполнения в соответствии с Законом № 44-ФЗ Единой информационной системе.</w:t>
      </w:r>
    </w:p>
    <w:p w:rsidR="00872425" w:rsidRPr="00897B32" w:rsidRDefault="00872425" w:rsidP="0019277C">
      <w:pPr>
        <w:pStyle w:val="ConsPlusNormal"/>
        <w:widowControl/>
        <w:numPr>
          <w:ilvl w:val="0"/>
          <w:numId w:val="1"/>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проверки</w:t>
      </w:r>
      <w:r w:rsidRPr="00897B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направить</w:t>
      </w:r>
      <w:r w:rsidRPr="00897B32">
        <w:rPr>
          <w:rFonts w:ascii="Times New Roman" w:hAnsi="Times New Roman" w:cs="Times New Roman"/>
          <w:color w:val="000000"/>
          <w:sz w:val="24"/>
          <w:szCs w:val="24"/>
        </w:rPr>
        <w:t xml:space="preserve">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w:t>
      </w:r>
      <w:r>
        <w:rPr>
          <w:rFonts w:ascii="Times New Roman" w:hAnsi="Times New Roman" w:cs="Times New Roman"/>
          <w:color w:val="000000"/>
          <w:sz w:val="24"/>
          <w:szCs w:val="24"/>
        </w:rPr>
        <w:t>ф</w:t>
      </w:r>
      <w:r w:rsidRPr="00897B32">
        <w:rPr>
          <w:rFonts w:ascii="Times New Roman" w:hAnsi="Times New Roman" w:cs="Times New Roman"/>
          <w:color w:val="000000"/>
          <w:sz w:val="24"/>
          <w:szCs w:val="24"/>
        </w:rPr>
        <w:t xml:space="preserve">ере закупок товаров, работ, услуг для обеспечения нужд Республики Карелия и Прокуратуру </w:t>
      </w:r>
      <w:r>
        <w:rPr>
          <w:rFonts w:ascii="Times New Roman" w:hAnsi="Times New Roman" w:cs="Times New Roman"/>
          <w:color w:val="000000"/>
          <w:sz w:val="24"/>
          <w:szCs w:val="24"/>
        </w:rPr>
        <w:t>Пудожского</w:t>
      </w:r>
      <w:r w:rsidRPr="00897B32">
        <w:rPr>
          <w:rFonts w:ascii="Times New Roman" w:hAnsi="Times New Roman" w:cs="Times New Roman"/>
          <w:color w:val="000000"/>
          <w:sz w:val="24"/>
          <w:szCs w:val="24"/>
        </w:rPr>
        <w:t xml:space="preserve"> района для принятия </w:t>
      </w:r>
      <w:r>
        <w:rPr>
          <w:rFonts w:ascii="Times New Roman" w:hAnsi="Times New Roman" w:cs="Times New Roman"/>
          <w:color w:val="000000"/>
          <w:sz w:val="24"/>
          <w:szCs w:val="24"/>
        </w:rPr>
        <w:t xml:space="preserve">правового </w:t>
      </w:r>
      <w:r w:rsidRPr="00897B32">
        <w:rPr>
          <w:rFonts w:ascii="Times New Roman" w:hAnsi="Times New Roman" w:cs="Times New Roman"/>
          <w:color w:val="000000"/>
          <w:sz w:val="24"/>
          <w:szCs w:val="24"/>
        </w:rPr>
        <w:t xml:space="preserve">решения </w:t>
      </w:r>
      <w:r>
        <w:rPr>
          <w:rFonts w:ascii="Times New Roman" w:hAnsi="Times New Roman" w:cs="Times New Roman"/>
          <w:color w:val="000000"/>
          <w:sz w:val="24"/>
          <w:szCs w:val="24"/>
        </w:rPr>
        <w:t>в соответствии с действующим законодательством</w:t>
      </w:r>
      <w:r w:rsidRPr="00897B32">
        <w:rPr>
          <w:rFonts w:ascii="Times New Roman" w:hAnsi="Times New Roman" w:cs="Times New Roman"/>
          <w:color w:val="000000"/>
          <w:sz w:val="24"/>
          <w:szCs w:val="24"/>
        </w:rPr>
        <w:t xml:space="preserve">. </w:t>
      </w:r>
    </w:p>
    <w:p w:rsidR="00872425" w:rsidRDefault="00872425" w:rsidP="00DC0215">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04724D">
        <w:rPr>
          <w:rFonts w:ascii="Times New Roman" w:hAnsi="Times New Roman" w:cs="Times New Roman"/>
          <w:color w:val="000000"/>
          <w:sz w:val="24"/>
          <w:szCs w:val="24"/>
        </w:rPr>
        <w:t>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w:t>
      </w:r>
    </w:p>
    <w:p w:rsidR="00872425" w:rsidRPr="00273F1B" w:rsidRDefault="00872425" w:rsidP="00DC0215">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273F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Также в</w:t>
      </w:r>
      <w:r w:rsidRPr="00273F1B">
        <w:rPr>
          <w:rFonts w:ascii="Times New Roman" w:hAnsi="Times New Roman" w:cs="Times New Roman"/>
          <w:sz w:val="24"/>
          <w:szCs w:val="24"/>
        </w:rPr>
        <w:t xml:space="preserve">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w:t>
      </w:r>
      <w:r w:rsidRPr="00273F1B">
        <w:rPr>
          <w:rFonts w:ascii="Times New Roman" w:hAnsi="Times New Roman" w:cs="Times New Roman"/>
          <w:sz w:val="24"/>
          <w:szCs w:val="24"/>
        </w:rPr>
        <w:lastRenderedPageBreak/>
        <w:t xml:space="preserve">конкурентными способами определения поставщика (подрядчика, исполнителя) в большем объёме для достижения требуемых результатов с наименьшими затратами.  </w:t>
      </w:r>
    </w:p>
    <w:p w:rsidR="00872425" w:rsidRDefault="00872425" w:rsidP="00DC0215">
      <w:pPr>
        <w:pStyle w:val="ConsPlusNormal"/>
        <w:jc w:val="both"/>
        <w:rPr>
          <w:rFonts w:ascii="Times New Roman" w:hAnsi="Times New Roman" w:cs="Times New Roman"/>
          <w:sz w:val="24"/>
          <w:szCs w:val="24"/>
        </w:rPr>
      </w:pPr>
    </w:p>
    <w:p w:rsidR="00872425" w:rsidRDefault="00872425" w:rsidP="00DC0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872425" w:rsidRDefault="00872425" w:rsidP="00DC0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872425" w:rsidRDefault="00872425" w:rsidP="00DC0215">
      <w:pPr>
        <w:pStyle w:val="ConsPlusNormal"/>
        <w:spacing w:line="276" w:lineRule="auto"/>
        <w:ind w:firstLine="0"/>
        <w:jc w:val="both"/>
        <w:rPr>
          <w:rFonts w:ascii="Times New Roman" w:hAnsi="Times New Roman" w:cs="Times New Roman"/>
          <w:sz w:val="24"/>
          <w:szCs w:val="24"/>
        </w:rPr>
      </w:pPr>
    </w:p>
    <w:p w:rsidR="00872425" w:rsidRDefault="00872425" w:rsidP="00DC0215">
      <w:pPr>
        <w:ind w:firstLine="540"/>
        <w:jc w:val="both"/>
      </w:pPr>
      <w:r>
        <w:t>Субъект контроля</w:t>
      </w:r>
      <w:r w:rsidRPr="00510F7A">
        <w:t xml:space="preserve"> в течение </w:t>
      </w:r>
      <w:r>
        <w:t>10</w:t>
      </w:r>
      <w:r w:rsidRPr="00510F7A">
        <w:t xml:space="preserve"> рабочих дней со дня получения  акта </w:t>
      </w:r>
      <w:r>
        <w:t>проведения плановой проверки</w:t>
      </w:r>
      <w:r w:rsidRPr="00510F7A">
        <w:t xml:space="preserve">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872425" w:rsidRDefault="00872425" w:rsidP="00DC0215">
      <w:pPr>
        <w:tabs>
          <w:tab w:val="left" w:pos="2360"/>
        </w:tabs>
        <w:jc w:val="both"/>
      </w:pPr>
      <w:r>
        <w:t xml:space="preserve">     </w:t>
      </w:r>
      <w:r>
        <w:tab/>
      </w:r>
      <w:r>
        <w:tab/>
      </w:r>
    </w:p>
    <w:p w:rsidR="00872425" w:rsidRDefault="00872425" w:rsidP="00DC021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872425" w:rsidRDefault="00872425" w:rsidP="00DC0215">
      <w:pPr>
        <w:pStyle w:val="ConsPlusNormal"/>
        <w:jc w:val="both"/>
        <w:rPr>
          <w:rFonts w:ascii="Times New Roman" w:hAnsi="Times New Roman" w:cs="Times New Roman"/>
          <w:sz w:val="24"/>
          <w:szCs w:val="24"/>
        </w:rPr>
      </w:pPr>
    </w:p>
    <w:p w:rsidR="00872425" w:rsidRDefault="00872425" w:rsidP="00DC02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872425" w:rsidRDefault="00872425" w:rsidP="00DC0215">
      <w:pPr>
        <w:pStyle w:val="ConsPlusNormal"/>
        <w:jc w:val="right"/>
        <w:rPr>
          <w:rFonts w:ascii="Times New Roman" w:hAnsi="Times New Roman" w:cs="Times New Roman"/>
          <w:sz w:val="24"/>
          <w:szCs w:val="24"/>
        </w:rPr>
      </w:pPr>
    </w:p>
    <w:p w:rsidR="00872425" w:rsidRDefault="00872425" w:rsidP="0019277C">
      <w:pPr>
        <w:pStyle w:val="HTML"/>
        <w:numPr>
          <w:ilvl w:val="0"/>
          <w:numId w:val="2"/>
        </w:numPr>
        <w:jc w:val="both"/>
        <w:rPr>
          <w:rFonts w:ascii="Times New Roman" w:hAnsi="Times New Roman" w:cs="Times New Roman"/>
          <w:sz w:val="24"/>
          <w:szCs w:val="24"/>
        </w:rPr>
      </w:pPr>
      <w:r>
        <w:rPr>
          <w:rFonts w:ascii="Times New Roman" w:hAnsi="Times New Roman" w:cs="Times New Roman"/>
          <w:sz w:val="24"/>
          <w:szCs w:val="24"/>
        </w:rPr>
        <w:t>С актом  ознакомлен и экземпляр его для исполнения получил:</w:t>
      </w:r>
    </w:p>
    <w:p w:rsidR="00872425" w:rsidRDefault="00872425" w:rsidP="00DC0215">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872425" w:rsidRDefault="00872425" w:rsidP="00DC0215">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872425" w:rsidRDefault="00872425" w:rsidP="00DC0215">
      <w:pPr>
        <w:pStyle w:val="ConsPlusNormal"/>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872425" w:rsidRDefault="00872425" w:rsidP="00DC0215">
      <w:pPr>
        <w:pStyle w:val="ConsPlusNormal"/>
        <w:jc w:val="both"/>
        <w:rPr>
          <w:rFonts w:ascii="Times New Roman" w:hAnsi="Times New Roman" w:cs="Times New Roman"/>
        </w:rPr>
      </w:pPr>
    </w:p>
    <w:p w:rsidR="00872425" w:rsidRDefault="00872425" w:rsidP="00DC0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 2016 г. </w:t>
      </w:r>
    </w:p>
    <w:p w:rsidR="00872425" w:rsidRDefault="00872425" w:rsidP="00DC0215">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872425" w:rsidRDefault="00872425" w:rsidP="00DC0215">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872425" w:rsidTr="00A672FE">
        <w:tc>
          <w:tcPr>
            <w:tcW w:w="10598" w:type="dxa"/>
          </w:tcPr>
          <w:p w:rsidR="00872425" w:rsidRDefault="00872425" w:rsidP="0019277C">
            <w:pPr>
              <w:numPr>
                <w:ilvl w:val="0"/>
                <w:numId w:val="2"/>
              </w:numPr>
              <w:tabs>
                <w:tab w:val="left" w:pos="851"/>
              </w:tabs>
              <w:overflowPunct w:val="0"/>
              <w:autoSpaceDE w:val="0"/>
              <w:autoSpaceDN w:val="0"/>
              <w:adjustRightInd w:val="0"/>
              <w:jc w:val="both"/>
              <w:textAlignment w:val="baseline"/>
            </w:pPr>
            <w:r>
              <w:t xml:space="preserve">Акт  от "___" ___________ 20____ г. N _____ направлен  заказным почтовым </w:t>
            </w:r>
          </w:p>
          <w:p w:rsidR="00872425" w:rsidRDefault="00872425" w:rsidP="00A672FE">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872425" w:rsidRDefault="00872425" w:rsidP="00A672FE">
            <w:pPr>
              <w:tabs>
                <w:tab w:val="left" w:pos="2610"/>
              </w:tabs>
              <w:overflowPunct w:val="0"/>
              <w:autoSpaceDE w:val="0"/>
              <w:autoSpaceDN w:val="0"/>
              <w:adjustRightInd w:val="0"/>
              <w:jc w:val="both"/>
              <w:textAlignment w:val="baseline"/>
            </w:pPr>
          </w:p>
        </w:tc>
      </w:tr>
    </w:tbl>
    <w:p w:rsidR="00872425" w:rsidRPr="0082716F" w:rsidRDefault="00872425" w:rsidP="0082716F"/>
    <w:sectPr w:rsidR="00872425" w:rsidRPr="0082716F" w:rsidSect="0082716F">
      <w:headerReference w:type="default" r:id="rId44"/>
      <w:headerReference w:type="first" r:id="rId45"/>
      <w:pgSz w:w="11906" w:h="16838"/>
      <w:pgMar w:top="709" w:right="1247" w:bottom="719"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09A" w:rsidRDefault="00F6109A">
      <w:r>
        <w:separator/>
      </w:r>
    </w:p>
  </w:endnote>
  <w:endnote w:type="continuationSeparator" w:id="1">
    <w:p w:rsidR="00F6109A" w:rsidRDefault="00F61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Roboto Slab">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09A" w:rsidRDefault="00F6109A">
      <w:r>
        <w:separator/>
      </w:r>
    </w:p>
  </w:footnote>
  <w:footnote w:type="continuationSeparator" w:id="1">
    <w:p w:rsidR="00F6109A" w:rsidRDefault="00F61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12" w:rsidRDefault="008C736B">
    <w:pPr>
      <w:pStyle w:val="ac"/>
      <w:jc w:val="center"/>
    </w:pPr>
    <w:fldSimple w:instr=" PAGE   \* MERGEFORMAT ">
      <w:r w:rsidR="00D60472">
        <w:rPr>
          <w:noProof/>
        </w:rPr>
        <w:t>12</w:t>
      </w:r>
    </w:fldSimple>
  </w:p>
  <w:p w:rsidR="00593112" w:rsidRDefault="0059311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12" w:rsidRDefault="00593112">
    <w:pPr>
      <w:pStyle w:val="ac"/>
      <w:jc w:val="center"/>
    </w:pPr>
  </w:p>
  <w:p w:rsidR="00593112" w:rsidRDefault="0059311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33522CD"/>
    <w:multiLevelType w:val="multilevel"/>
    <w:tmpl w:val="EC9CD0E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46D80D40"/>
    <w:multiLevelType w:val="hybridMultilevel"/>
    <w:tmpl w:val="FC8C2658"/>
    <w:lvl w:ilvl="0" w:tplc="FFA05E74">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242"/>
    <w:rsid w:val="0000666C"/>
    <w:rsid w:val="000067C2"/>
    <w:rsid w:val="000072D3"/>
    <w:rsid w:val="00011090"/>
    <w:rsid w:val="0001147C"/>
    <w:rsid w:val="00011798"/>
    <w:rsid w:val="00011B3F"/>
    <w:rsid w:val="00012ED3"/>
    <w:rsid w:val="0001303B"/>
    <w:rsid w:val="0001304E"/>
    <w:rsid w:val="00013CDD"/>
    <w:rsid w:val="00014487"/>
    <w:rsid w:val="00014584"/>
    <w:rsid w:val="000158FC"/>
    <w:rsid w:val="00015BDC"/>
    <w:rsid w:val="00016599"/>
    <w:rsid w:val="000171A6"/>
    <w:rsid w:val="00020256"/>
    <w:rsid w:val="00022800"/>
    <w:rsid w:val="0002351C"/>
    <w:rsid w:val="00026A6C"/>
    <w:rsid w:val="00026A87"/>
    <w:rsid w:val="00026CCA"/>
    <w:rsid w:val="00030E75"/>
    <w:rsid w:val="00032280"/>
    <w:rsid w:val="00032F89"/>
    <w:rsid w:val="00033EF7"/>
    <w:rsid w:val="0003496B"/>
    <w:rsid w:val="000358C0"/>
    <w:rsid w:val="00037259"/>
    <w:rsid w:val="00043B35"/>
    <w:rsid w:val="00044A63"/>
    <w:rsid w:val="0004578A"/>
    <w:rsid w:val="000458B6"/>
    <w:rsid w:val="00045B73"/>
    <w:rsid w:val="00046FBE"/>
    <w:rsid w:val="0004724D"/>
    <w:rsid w:val="0004797D"/>
    <w:rsid w:val="00047C58"/>
    <w:rsid w:val="00051145"/>
    <w:rsid w:val="00051CB5"/>
    <w:rsid w:val="000521DF"/>
    <w:rsid w:val="00052970"/>
    <w:rsid w:val="00052C57"/>
    <w:rsid w:val="00053DB6"/>
    <w:rsid w:val="0005477E"/>
    <w:rsid w:val="000554E9"/>
    <w:rsid w:val="00055536"/>
    <w:rsid w:val="00055869"/>
    <w:rsid w:val="00055D36"/>
    <w:rsid w:val="000567FC"/>
    <w:rsid w:val="00056ADC"/>
    <w:rsid w:val="00056C9A"/>
    <w:rsid w:val="0005740C"/>
    <w:rsid w:val="00057F85"/>
    <w:rsid w:val="00060141"/>
    <w:rsid w:val="00061074"/>
    <w:rsid w:val="0006202A"/>
    <w:rsid w:val="000624AD"/>
    <w:rsid w:val="00063BE0"/>
    <w:rsid w:val="00064EFE"/>
    <w:rsid w:val="000656C7"/>
    <w:rsid w:val="00065A03"/>
    <w:rsid w:val="00067101"/>
    <w:rsid w:val="0006784A"/>
    <w:rsid w:val="00067A93"/>
    <w:rsid w:val="00071E76"/>
    <w:rsid w:val="00072F39"/>
    <w:rsid w:val="00075179"/>
    <w:rsid w:val="000753FC"/>
    <w:rsid w:val="00075DE6"/>
    <w:rsid w:val="000764A4"/>
    <w:rsid w:val="00080089"/>
    <w:rsid w:val="00080301"/>
    <w:rsid w:val="00082714"/>
    <w:rsid w:val="00083285"/>
    <w:rsid w:val="00086F77"/>
    <w:rsid w:val="000906A5"/>
    <w:rsid w:val="00090C9C"/>
    <w:rsid w:val="00090D4D"/>
    <w:rsid w:val="00092C47"/>
    <w:rsid w:val="00093053"/>
    <w:rsid w:val="00093AEA"/>
    <w:rsid w:val="00094912"/>
    <w:rsid w:val="000949F3"/>
    <w:rsid w:val="00094A1D"/>
    <w:rsid w:val="00095567"/>
    <w:rsid w:val="000960D4"/>
    <w:rsid w:val="00096349"/>
    <w:rsid w:val="000975B8"/>
    <w:rsid w:val="00097648"/>
    <w:rsid w:val="000A2495"/>
    <w:rsid w:val="000A24E5"/>
    <w:rsid w:val="000A2B87"/>
    <w:rsid w:val="000A32E3"/>
    <w:rsid w:val="000A33E3"/>
    <w:rsid w:val="000A38CD"/>
    <w:rsid w:val="000A42BC"/>
    <w:rsid w:val="000A570F"/>
    <w:rsid w:val="000A670F"/>
    <w:rsid w:val="000A72D6"/>
    <w:rsid w:val="000A79E7"/>
    <w:rsid w:val="000B2833"/>
    <w:rsid w:val="000B2EC3"/>
    <w:rsid w:val="000B3511"/>
    <w:rsid w:val="000B48E8"/>
    <w:rsid w:val="000B716B"/>
    <w:rsid w:val="000B76A4"/>
    <w:rsid w:val="000C0E92"/>
    <w:rsid w:val="000C137B"/>
    <w:rsid w:val="000C1633"/>
    <w:rsid w:val="000C2538"/>
    <w:rsid w:val="000C3340"/>
    <w:rsid w:val="000C3520"/>
    <w:rsid w:val="000C436A"/>
    <w:rsid w:val="000C5300"/>
    <w:rsid w:val="000C5D0C"/>
    <w:rsid w:val="000C62B6"/>
    <w:rsid w:val="000D0546"/>
    <w:rsid w:val="000D109F"/>
    <w:rsid w:val="000D13E9"/>
    <w:rsid w:val="000D1FC9"/>
    <w:rsid w:val="000D29AF"/>
    <w:rsid w:val="000D2A50"/>
    <w:rsid w:val="000D302B"/>
    <w:rsid w:val="000D35A6"/>
    <w:rsid w:val="000D392B"/>
    <w:rsid w:val="000D54A4"/>
    <w:rsid w:val="000D61B9"/>
    <w:rsid w:val="000D69CA"/>
    <w:rsid w:val="000D75F1"/>
    <w:rsid w:val="000D7833"/>
    <w:rsid w:val="000E0DF4"/>
    <w:rsid w:val="000E0F80"/>
    <w:rsid w:val="000E17E0"/>
    <w:rsid w:val="000E2EA2"/>
    <w:rsid w:val="000E402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576F"/>
    <w:rsid w:val="000F637B"/>
    <w:rsid w:val="000F6638"/>
    <w:rsid w:val="001007EF"/>
    <w:rsid w:val="001011C6"/>
    <w:rsid w:val="0010162B"/>
    <w:rsid w:val="0010479B"/>
    <w:rsid w:val="0010568C"/>
    <w:rsid w:val="0010591B"/>
    <w:rsid w:val="00106406"/>
    <w:rsid w:val="001073DE"/>
    <w:rsid w:val="001078B3"/>
    <w:rsid w:val="00110796"/>
    <w:rsid w:val="00110D82"/>
    <w:rsid w:val="00111848"/>
    <w:rsid w:val="001130B4"/>
    <w:rsid w:val="00113543"/>
    <w:rsid w:val="00113746"/>
    <w:rsid w:val="00113E9F"/>
    <w:rsid w:val="001152BB"/>
    <w:rsid w:val="00115512"/>
    <w:rsid w:val="001161B4"/>
    <w:rsid w:val="00116944"/>
    <w:rsid w:val="00117BCA"/>
    <w:rsid w:val="00120B95"/>
    <w:rsid w:val="00122707"/>
    <w:rsid w:val="00124343"/>
    <w:rsid w:val="001251BA"/>
    <w:rsid w:val="00125508"/>
    <w:rsid w:val="0012576A"/>
    <w:rsid w:val="001257F4"/>
    <w:rsid w:val="001259F8"/>
    <w:rsid w:val="00126603"/>
    <w:rsid w:val="00126952"/>
    <w:rsid w:val="00126CF5"/>
    <w:rsid w:val="00127ED9"/>
    <w:rsid w:val="0013111D"/>
    <w:rsid w:val="00132F7E"/>
    <w:rsid w:val="00133345"/>
    <w:rsid w:val="00134923"/>
    <w:rsid w:val="001353A7"/>
    <w:rsid w:val="001354EB"/>
    <w:rsid w:val="00136257"/>
    <w:rsid w:val="001374F2"/>
    <w:rsid w:val="00137C34"/>
    <w:rsid w:val="00140201"/>
    <w:rsid w:val="00140771"/>
    <w:rsid w:val="00142C6E"/>
    <w:rsid w:val="001436CC"/>
    <w:rsid w:val="00143CD0"/>
    <w:rsid w:val="0014408D"/>
    <w:rsid w:val="0014431B"/>
    <w:rsid w:val="001446E3"/>
    <w:rsid w:val="00144D7B"/>
    <w:rsid w:val="00145292"/>
    <w:rsid w:val="001456A0"/>
    <w:rsid w:val="00145E07"/>
    <w:rsid w:val="001464B5"/>
    <w:rsid w:val="00146C30"/>
    <w:rsid w:val="0014724B"/>
    <w:rsid w:val="00150DAF"/>
    <w:rsid w:val="00151FD4"/>
    <w:rsid w:val="001527DD"/>
    <w:rsid w:val="001529F0"/>
    <w:rsid w:val="00153242"/>
    <w:rsid w:val="001537A2"/>
    <w:rsid w:val="00155060"/>
    <w:rsid w:val="00157A6C"/>
    <w:rsid w:val="00157FAF"/>
    <w:rsid w:val="00161413"/>
    <w:rsid w:val="001624F6"/>
    <w:rsid w:val="00163113"/>
    <w:rsid w:val="0016326A"/>
    <w:rsid w:val="00163CD5"/>
    <w:rsid w:val="0016677B"/>
    <w:rsid w:val="00170DD6"/>
    <w:rsid w:val="00171EBA"/>
    <w:rsid w:val="00172132"/>
    <w:rsid w:val="001734FC"/>
    <w:rsid w:val="00173878"/>
    <w:rsid w:val="00173A07"/>
    <w:rsid w:val="0017483E"/>
    <w:rsid w:val="001754FA"/>
    <w:rsid w:val="001760FF"/>
    <w:rsid w:val="00176561"/>
    <w:rsid w:val="00176AFA"/>
    <w:rsid w:val="001773E2"/>
    <w:rsid w:val="0018069D"/>
    <w:rsid w:val="001809C7"/>
    <w:rsid w:val="00180CE2"/>
    <w:rsid w:val="001811E3"/>
    <w:rsid w:val="00181909"/>
    <w:rsid w:val="001821A0"/>
    <w:rsid w:val="00183373"/>
    <w:rsid w:val="00183C18"/>
    <w:rsid w:val="001846AD"/>
    <w:rsid w:val="001850DA"/>
    <w:rsid w:val="00185383"/>
    <w:rsid w:val="001861BC"/>
    <w:rsid w:val="00186B0F"/>
    <w:rsid w:val="00186C8E"/>
    <w:rsid w:val="00187B93"/>
    <w:rsid w:val="00187D2A"/>
    <w:rsid w:val="0019277C"/>
    <w:rsid w:val="001946B6"/>
    <w:rsid w:val="00194974"/>
    <w:rsid w:val="001958EE"/>
    <w:rsid w:val="00195A32"/>
    <w:rsid w:val="001A0BDC"/>
    <w:rsid w:val="001A173D"/>
    <w:rsid w:val="001A79D0"/>
    <w:rsid w:val="001B05A9"/>
    <w:rsid w:val="001B093C"/>
    <w:rsid w:val="001B1900"/>
    <w:rsid w:val="001B20AD"/>
    <w:rsid w:val="001B2798"/>
    <w:rsid w:val="001B3C09"/>
    <w:rsid w:val="001B3C99"/>
    <w:rsid w:val="001B404D"/>
    <w:rsid w:val="001B4895"/>
    <w:rsid w:val="001B489F"/>
    <w:rsid w:val="001B6890"/>
    <w:rsid w:val="001B6CD8"/>
    <w:rsid w:val="001B74CA"/>
    <w:rsid w:val="001B7F73"/>
    <w:rsid w:val="001C01F6"/>
    <w:rsid w:val="001C058E"/>
    <w:rsid w:val="001C17A8"/>
    <w:rsid w:val="001C1B22"/>
    <w:rsid w:val="001C2285"/>
    <w:rsid w:val="001C2576"/>
    <w:rsid w:val="001C2E87"/>
    <w:rsid w:val="001C2F0D"/>
    <w:rsid w:val="001C39EB"/>
    <w:rsid w:val="001C3FAC"/>
    <w:rsid w:val="001C40ED"/>
    <w:rsid w:val="001C4758"/>
    <w:rsid w:val="001C4828"/>
    <w:rsid w:val="001C4DE0"/>
    <w:rsid w:val="001C5525"/>
    <w:rsid w:val="001C573B"/>
    <w:rsid w:val="001C5823"/>
    <w:rsid w:val="001C6162"/>
    <w:rsid w:val="001C7252"/>
    <w:rsid w:val="001C73F5"/>
    <w:rsid w:val="001C75BF"/>
    <w:rsid w:val="001C779C"/>
    <w:rsid w:val="001D0CA0"/>
    <w:rsid w:val="001D1331"/>
    <w:rsid w:val="001D142B"/>
    <w:rsid w:val="001D1AB4"/>
    <w:rsid w:val="001D2336"/>
    <w:rsid w:val="001D24B8"/>
    <w:rsid w:val="001D3A76"/>
    <w:rsid w:val="001D3CA6"/>
    <w:rsid w:val="001D4489"/>
    <w:rsid w:val="001D601A"/>
    <w:rsid w:val="001D68B3"/>
    <w:rsid w:val="001D715A"/>
    <w:rsid w:val="001E08CC"/>
    <w:rsid w:val="001E0A16"/>
    <w:rsid w:val="001E15C6"/>
    <w:rsid w:val="001E47C7"/>
    <w:rsid w:val="001E52CD"/>
    <w:rsid w:val="001F4402"/>
    <w:rsid w:val="001F5B3B"/>
    <w:rsid w:val="001F61FD"/>
    <w:rsid w:val="001F6473"/>
    <w:rsid w:val="001F6747"/>
    <w:rsid w:val="001F6ED2"/>
    <w:rsid w:val="002001DE"/>
    <w:rsid w:val="00200AA7"/>
    <w:rsid w:val="00200F29"/>
    <w:rsid w:val="00201055"/>
    <w:rsid w:val="002029F1"/>
    <w:rsid w:val="00202AC9"/>
    <w:rsid w:val="00203115"/>
    <w:rsid w:val="002041B8"/>
    <w:rsid w:val="00204DA4"/>
    <w:rsid w:val="00205087"/>
    <w:rsid w:val="002062AE"/>
    <w:rsid w:val="002068C8"/>
    <w:rsid w:val="00206E89"/>
    <w:rsid w:val="0020737F"/>
    <w:rsid w:val="002078A4"/>
    <w:rsid w:val="00210A4B"/>
    <w:rsid w:val="00210F2D"/>
    <w:rsid w:val="00211366"/>
    <w:rsid w:val="002113F6"/>
    <w:rsid w:val="0021147E"/>
    <w:rsid w:val="00212FC4"/>
    <w:rsid w:val="00214987"/>
    <w:rsid w:val="0021570E"/>
    <w:rsid w:val="00215812"/>
    <w:rsid w:val="0021717C"/>
    <w:rsid w:val="002172E1"/>
    <w:rsid w:val="00217A30"/>
    <w:rsid w:val="00220FC1"/>
    <w:rsid w:val="00221279"/>
    <w:rsid w:val="002217BB"/>
    <w:rsid w:val="00221DC8"/>
    <w:rsid w:val="002220D8"/>
    <w:rsid w:val="002227B5"/>
    <w:rsid w:val="00223343"/>
    <w:rsid w:val="0022339C"/>
    <w:rsid w:val="0022348F"/>
    <w:rsid w:val="002241AE"/>
    <w:rsid w:val="00224DFE"/>
    <w:rsid w:val="00225261"/>
    <w:rsid w:val="00226341"/>
    <w:rsid w:val="002264D0"/>
    <w:rsid w:val="002265A7"/>
    <w:rsid w:val="00227863"/>
    <w:rsid w:val="00230297"/>
    <w:rsid w:val="0023093B"/>
    <w:rsid w:val="00230E0B"/>
    <w:rsid w:val="002313FE"/>
    <w:rsid w:val="002319F5"/>
    <w:rsid w:val="00231F6D"/>
    <w:rsid w:val="00232226"/>
    <w:rsid w:val="002323D2"/>
    <w:rsid w:val="002350C2"/>
    <w:rsid w:val="00235189"/>
    <w:rsid w:val="00240F4D"/>
    <w:rsid w:val="002413E6"/>
    <w:rsid w:val="00243E06"/>
    <w:rsid w:val="00245D63"/>
    <w:rsid w:val="002466BE"/>
    <w:rsid w:val="002466C0"/>
    <w:rsid w:val="00246895"/>
    <w:rsid w:val="002500D1"/>
    <w:rsid w:val="00250847"/>
    <w:rsid w:val="00251B18"/>
    <w:rsid w:val="00254409"/>
    <w:rsid w:val="00254DFA"/>
    <w:rsid w:val="00256298"/>
    <w:rsid w:val="00256A8F"/>
    <w:rsid w:val="00256BAE"/>
    <w:rsid w:val="00256C05"/>
    <w:rsid w:val="00257976"/>
    <w:rsid w:val="00261480"/>
    <w:rsid w:val="00261820"/>
    <w:rsid w:val="002620D5"/>
    <w:rsid w:val="00264432"/>
    <w:rsid w:val="00264C10"/>
    <w:rsid w:val="00264F76"/>
    <w:rsid w:val="00265AD9"/>
    <w:rsid w:val="00266C19"/>
    <w:rsid w:val="00266F3C"/>
    <w:rsid w:val="002674D0"/>
    <w:rsid w:val="002701CC"/>
    <w:rsid w:val="00272798"/>
    <w:rsid w:val="00273497"/>
    <w:rsid w:val="00273E54"/>
    <w:rsid w:val="00273F1B"/>
    <w:rsid w:val="0027592D"/>
    <w:rsid w:val="00276183"/>
    <w:rsid w:val="00276C44"/>
    <w:rsid w:val="00276D93"/>
    <w:rsid w:val="00277856"/>
    <w:rsid w:val="00280197"/>
    <w:rsid w:val="00280C08"/>
    <w:rsid w:val="00280D53"/>
    <w:rsid w:val="002818C0"/>
    <w:rsid w:val="00281E66"/>
    <w:rsid w:val="00282A68"/>
    <w:rsid w:val="00284A23"/>
    <w:rsid w:val="0028658D"/>
    <w:rsid w:val="0028684D"/>
    <w:rsid w:val="002905CE"/>
    <w:rsid w:val="00290656"/>
    <w:rsid w:val="002917D7"/>
    <w:rsid w:val="0029317D"/>
    <w:rsid w:val="00295CC3"/>
    <w:rsid w:val="00296A34"/>
    <w:rsid w:val="00296C23"/>
    <w:rsid w:val="00296EE4"/>
    <w:rsid w:val="002973C2"/>
    <w:rsid w:val="00297C2B"/>
    <w:rsid w:val="002A07F0"/>
    <w:rsid w:val="002A169B"/>
    <w:rsid w:val="002A2A29"/>
    <w:rsid w:val="002A2E55"/>
    <w:rsid w:val="002A4066"/>
    <w:rsid w:val="002A4144"/>
    <w:rsid w:val="002A4CC7"/>
    <w:rsid w:val="002A5BBA"/>
    <w:rsid w:val="002A5EF3"/>
    <w:rsid w:val="002A6AE6"/>
    <w:rsid w:val="002A7638"/>
    <w:rsid w:val="002B077C"/>
    <w:rsid w:val="002B09B9"/>
    <w:rsid w:val="002B100E"/>
    <w:rsid w:val="002B1A3D"/>
    <w:rsid w:val="002B55B4"/>
    <w:rsid w:val="002B6704"/>
    <w:rsid w:val="002B7050"/>
    <w:rsid w:val="002B7061"/>
    <w:rsid w:val="002B737F"/>
    <w:rsid w:val="002C0278"/>
    <w:rsid w:val="002C0D6F"/>
    <w:rsid w:val="002C221F"/>
    <w:rsid w:val="002C2360"/>
    <w:rsid w:val="002C44B5"/>
    <w:rsid w:val="002C4A5B"/>
    <w:rsid w:val="002C4E33"/>
    <w:rsid w:val="002C503F"/>
    <w:rsid w:val="002C520F"/>
    <w:rsid w:val="002C5243"/>
    <w:rsid w:val="002C7E54"/>
    <w:rsid w:val="002D155B"/>
    <w:rsid w:val="002D1C5D"/>
    <w:rsid w:val="002D2ACC"/>
    <w:rsid w:val="002D2E14"/>
    <w:rsid w:val="002D44A4"/>
    <w:rsid w:val="002D5D13"/>
    <w:rsid w:val="002D6609"/>
    <w:rsid w:val="002D6AAF"/>
    <w:rsid w:val="002D7019"/>
    <w:rsid w:val="002D73B2"/>
    <w:rsid w:val="002D7C81"/>
    <w:rsid w:val="002E132A"/>
    <w:rsid w:val="002E32BA"/>
    <w:rsid w:val="002E3327"/>
    <w:rsid w:val="002E4D8D"/>
    <w:rsid w:val="002E5D0B"/>
    <w:rsid w:val="002E61B9"/>
    <w:rsid w:val="002E6DA1"/>
    <w:rsid w:val="002E71BA"/>
    <w:rsid w:val="002E73BB"/>
    <w:rsid w:val="002F000F"/>
    <w:rsid w:val="002F0560"/>
    <w:rsid w:val="002F0964"/>
    <w:rsid w:val="002F1E0B"/>
    <w:rsid w:val="002F28CF"/>
    <w:rsid w:val="002F3E83"/>
    <w:rsid w:val="002F4698"/>
    <w:rsid w:val="002F4F41"/>
    <w:rsid w:val="002F6201"/>
    <w:rsid w:val="002F67B1"/>
    <w:rsid w:val="002F6983"/>
    <w:rsid w:val="002F6CBC"/>
    <w:rsid w:val="002F6CC8"/>
    <w:rsid w:val="002F7089"/>
    <w:rsid w:val="0030009C"/>
    <w:rsid w:val="003007E3"/>
    <w:rsid w:val="00305821"/>
    <w:rsid w:val="00305AFE"/>
    <w:rsid w:val="0030619E"/>
    <w:rsid w:val="003076F1"/>
    <w:rsid w:val="00311DFB"/>
    <w:rsid w:val="00314565"/>
    <w:rsid w:val="00314F40"/>
    <w:rsid w:val="00315021"/>
    <w:rsid w:val="003158A2"/>
    <w:rsid w:val="00316C18"/>
    <w:rsid w:val="003173D7"/>
    <w:rsid w:val="003205F7"/>
    <w:rsid w:val="0032073C"/>
    <w:rsid w:val="0032075F"/>
    <w:rsid w:val="00320B25"/>
    <w:rsid w:val="00320E6C"/>
    <w:rsid w:val="00321679"/>
    <w:rsid w:val="003216CE"/>
    <w:rsid w:val="00321B2F"/>
    <w:rsid w:val="00321FE1"/>
    <w:rsid w:val="0032235B"/>
    <w:rsid w:val="00322D5A"/>
    <w:rsid w:val="00323A9D"/>
    <w:rsid w:val="003242C0"/>
    <w:rsid w:val="003242F0"/>
    <w:rsid w:val="00324310"/>
    <w:rsid w:val="003248C0"/>
    <w:rsid w:val="00326078"/>
    <w:rsid w:val="003261ED"/>
    <w:rsid w:val="00326B74"/>
    <w:rsid w:val="0032725B"/>
    <w:rsid w:val="003273E8"/>
    <w:rsid w:val="00327B33"/>
    <w:rsid w:val="00330ECC"/>
    <w:rsid w:val="00332A1D"/>
    <w:rsid w:val="003335CE"/>
    <w:rsid w:val="00333D38"/>
    <w:rsid w:val="00337915"/>
    <w:rsid w:val="003407A8"/>
    <w:rsid w:val="00340B5B"/>
    <w:rsid w:val="00340C2F"/>
    <w:rsid w:val="003410C9"/>
    <w:rsid w:val="00341404"/>
    <w:rsid w:val="00341A10"/>
    <w:rsid w:val="003422A0"/>
    <w:rsid w:val="00342302"/>
    <w:rsid w:val="00342DB2"/>
    <w:rsid w:val="00342FC8"/>
    <w:rsid w:val="0034509E"/>
    <w:rsid w:val="003466EC"/>
    <w:rsid w:val="003477C7"/>
    <w:rsid w:val="003505C6"/>
    <w:rsid w:val="00350BD4"/>
    <w:rsid w:val="003518BC"/>
    <w:rsid w:val="00351A3E"/>
    <w:rsid w:val="00351BC9"/>
    <w:rsid w:val="00352435"/>
    <w:rsid w:val="00352A12"/>
    <w:rsid w:val="0035338A"/>
    <w:rsid w:val="003533D0"/>
    <w:rsid w:val="00354062"/>
    <w:rsid w:val="0035473B"/>
    <w:rsid w:val="00355B0D"/>
    <w:rsid w:val="00355BC6"/>
    <w:rsid w:val="003562E2"/>
    <w:rsid w:val="00356459"/>
    <w:rsid w:val="003567DB"/>
    <w:rsid w:val="00356C33"/>
    <w:rsid w:val="003570D9"/>
    <w:rsid w:val="0035794E"/>
    <w:rsid w:val="00357EE9"/>
    <w:rsid w:val="003602A6"/>
    <w:rsid w:val="00361424"/>
    <w:rsid w:val="00361660"/>
    <w:rsid w:val="00361694"/>
    <w:rsid w:val="003624AD"/>
    <w:rsid w:val="00362847"/>
    <w:rsid w:val="00364446"/>
    <w:rsid w:val="003644E0"/>
    <w:rsid w:val="00364D6F"/>
    <w:rsid w:val="00364D92"/>
    <w:rsid w:val="00364E61"/>
    <w:rsid w:val="00365B3D"/>
    <w:rsid w:val="00366299"/>
    <w:rsid w:val="00366FE7"/>
    <w:rsid w:val="00371828"/>
    <w:rsid w:val="00371931"/>
    <w:rsid w:val="003724CF"/>
    <w:rsid w:val="00372CD1"/>
    <w:rsid w:val="003737BA"/>
    <w:rsid w:val="00374B1D"/>
    <w:rsid w:val="0037506D"/>
    <w:rsid w:val="00375986"/>
    <w:rsid w:val="00377802"/>
    <w:rsid w:val="0037786C"/>
    <w:rsid w:val="00377D04"/>
    <w:rsid w:val="003800B8"/>
    <w:rsid w:val="00380605"/>
    <w:rsid w:val="003813CF"/>
    <w:rsid w:val="00381726"/>
    <w:rsid w:val="00381A8E"/>
    <w:rsid w:val="003822A9"/>
    <w:rsid w:val="00384162"/>
    <w:rsid w:val="00384769"/>
    <w:rsid w:val="003847F6"/>
    <w:rsid w:val="00385A9E"/>
    <w:rsid w:val="00385F06"/>
    <w:rsid w:val="0038728F"/>
    <w:rsid w:val="00387349"/>
    <w:rsid w:val="00387F5C"/>
    <w:rsid w:val="00390773"/>
    <w:rsid w:val="003916B7"/>
    <w:rsid w:val="00393561"/>
    <w:rsid w:val="0039497A"/>
    <w:rsid w:val="003949F7"/>
    <w:rsid w:val="00394D1A"/>
    <w:rsid w:val="00395233"/>
    <w:rsid w:val="003952DD"/>
    <w:rsid w:val="00395336"/>
    <w:rsid w:val="00395385"/>
    <w:rsid w:val="0039627A"/>
    <w:rsid w:val="00396BC1"/>
    <w:rsid w:val="0039732D"/>
    <w:rsid w:val="003974A0"/>
    <w:rsid w:val="0039786B"/>
    <w:rsid w:val="003979F5"/>
    <w:rsid w:val="003A00D5"/>
    <w:rsid w:val="003A0D65"/>
    <w:rsid w:val="003A221E"/>
    <w:rsid w:val="003A23F6"/>
    <w:rsid w:val="003A4139"/>
    <w:rsid w:val="003A4495"/>
    <w:rsid w:val="003B119B"/>
    <w:rsid w:val="003B120E"/>
    <w:rsid w:val="003B1827"/>
    <w:rsid w:val="003B2C7F"/>
    <w:rsid w:val="003B3FA2"/>
    <w:rsid w:val="003B42C3"/>
    <w:rsid w:val="003B5063"/>
    <w:rsid w:val="003B6BF3"/>
    <w:rsid w:val="003B741F"/>
    <w:rsid w:val="003B7CAA"/>
    <w:rsid w:val="003C06A3"/>
    <w:rsid w:val="003C0741"/>
    <w:rsid w:val="003C170C"/>
    <w:rsid w:val="003C1889"/>
    <w:rsid w:val="003C18B6"/>
    <w:rsid w:val="003C197C"/>
    <w:rsid w:val="003C1D2C"/>
    <w:rsid w:val="003C2998"/>
    <w:rsid w:val="003C2BB6"/>
    <w:rsid w:val="003C4A96"/>
    <w:rsid w:val="003C5B31"/>
    <w:rsid w:val="003C634D"/>
    <w:rsid w:val="003C765A"/>
    <w:rsid w:val="003C7F69"/>
    <w:rsid w:val="003D1B9C"/>
    <w:rsid w:val="003D1CD9"/>
    <w:rsid w:val="003D288D"/>
    <w:rsid w:val="003D34C3"/>
    <w:rsid w:val="003D43D2"/>
    <w:rsid w:val="003D4BC1"/>
    <w:rsid w:val="003D4E5D"/>
    <w:rsid w:val="003D57E8"/>
    <w:rsid w:val="003E04EB"/>
    <w:rsid w:val="003E11E6"/>
    <w:rsid w:val="003E181D"/>
    <w:rsid w:val="003E245B"/>
    <w:rsid w:val="003E2952"/>
    <w:rsid w:val="003E4E8C"/>
    <w:rsid w:val="003E5022"/>
    <w:rsid w:val="003E50BB"/>
    <w:rsid w:val="003E654E"/>
    <w:rsid w:val="003E6565"/>
    <w:rsid w:val="003F0782"/>
    <w:rsid w:val="003F0992"/>
    <w:rsid w:val="003F1C1B"/>
    <w:rsid w:val="003F1DCA"/>
    <w:rsid w:val="003F2623"/>
    <w:rsid w:val="003F2B7D"/>
    <w:rsid w:val="003F311E"/>
    <w:rsid w:val="003F39D5"/>
    <w:rsid w:val="003F4031"/>
    <w:rsid w:val="003F5DAD"/>
    <w:rsid w:val="003F6402"/>
    <w:rsid w:val="003F72DF"/>
    <w:rsid w:val="003F7362"/>
    <w:rsid w:val="004001A6"/>
    <w:rsid w:val="00400C33"/>
    <w:rsid w:val="0040113F"/>
    <w:rsid w:val="00402034"/>
    <w:rsid w:val="00404FEF"/>
    <w:rsid w:val="00405489"/>
    <w:rsid w:val="00405AD7"/>
    <w:rsid w:val="00405D49"/>
    <w:rsid w:val="004060C0"/>
    <w:rsid w:val="00406112"/>
    <w:rsid w:val="00406773"/>
    <w:rsid w:val="004068FB"/>
    <w:rsid w:val="00406AAF"/>
    <w:rsid w:val="004110AB"/>
    <w:rsid w:val="004113E3"/>
    <w:rsid w:val="00412346"/>
    <w:rsid w:val="00412E6D"/>
    <w:rsid w:val="00413BDC"/>
    <w:rsid w:val="004154F3"/>
    <w:rsid w:val="00421AA2"/>
    <w:rsid w:val="00422B65"/>
    <w:rsid w:val="00422CE1"/>
    <w:rsid w:val="00422FAD"/>
    <w:rsid w:val="00423E6B"/>
    <w:rsid w:val="0042483B"/>
    <w:rsid w:val="00424C3B"/>
    <w:rsid w:val="004252B0"/>
    <w:rsid w:val="00425640"/>
    <w:rsid w:val="00425FD7"/>
    <w:rsid w:val="00426AF3"/>
    <w:rsid w:val="00426D23"/>
    <w:rsid w:val="00427905"/>
    <w:rsid w:val="00430102"/>
    <w:rsid w:val="00430D06"/>
    <w:rsid w:val="00430FB0"/>
    <w:rsid w:val="00431137"/>
    <w:rsid w:val="00432175"/>
    <w:rsid w:val="004324AC"/>
    <w:rsid w:val="00432E2B"/>
    <w:rsid w:val="004331E7"/>
    <w:rsid w:val="00433E08"/>
    <w:rsid w:val="004342D0"/>
    <w:rsid w:val="004348D0"/>
    <w:rsid w:val="00436794"/>
    <w:rsid w:val="004375BA"/>
    <w:rsid w:val="0044001B"/>
    <w:rsid w:val="00440132"/>
    <w:rsid w:val="0044070F"/>
    <w:rsid w:val="00440D6C"/>
    <w:rsid w:val="00442CDB"/>
    <w:rsid w:val="0044328A"/>
    <w:rsid w:val="004440E7"/>
    <w:rsid w:val="00444CB9"/>
    <w:rsid w:val="004455C8"/>
    <w:rsid w:val="004467F4"/>
    <w:rsid w:val="00446A21"/>
    <w:rsid w:val="00446F82"/>
    <w:rsid w:val="00447415"/>
    <w:rsid w:val="004475A4"/>
    <w:rsid w:val="00450364"/>
    <w:rsid w:val="0045045F"/>
    <w:rsid w:val="00450D9F"/>
    <w:rsid w:val="004513F7"/>
    <w:rsid w:val="004520EA"/>
    <w:rsid w:val="004525FB"/>
    <w:rsid w:val="00453413"/>
    <w:rsid w:val="00453832"/>
    <w:rsid w:val="0045397E"/>
    <w:rsid w:val="00453A99"/>
    <w:rsid w:val="00454C6F"/>
    <w:rsid w:val="00455C4B"/>
    <w:rsid w:val="00457B14"/>
    <w:rsid w:val="00460033"/>
    <w:rsid w:val="00462458"/>
    <w:rsid w:val="00463235"/>
    <w:rsid w:val="004632C8"/>
    <w:rsid w:val="0046535B"/>
    <w:rsid w:val="00465AD0"/>
    <w:rsid w:val="00466709"/>
    <w:rsid w:val="00466770"/>
    <w:rsid w:val="00467B1F"/>
    <w:rsid w:val="004704DF"/>
    <w:rsid w:val="00470B31"/>
    <w:rsid w:val="00470E6E"/>
    <w:rsid w:val="00470F58"/>
    <w:rsid w:val="00471477"/>
    <w:rsid w:val="0047171C"/>
    <w:rsid w:val="00471738"/>
    <w:rsid w:val="00472E89"/>
    <w:rsid w:val="00472F62"/>
    <w:rsid w:val="00473FE7"/>
    <w:rsid w:val="00475251"/>
    <w:rsid w:val="00475A46"/>
    <w:rsid w:val="00476C17"/>
    <w:rsid w:val="004773CD"/>
    <w:rsid w:val="0047750D"/>
    <w:rsid w:val="004805C2"/>
    <w:rsid w:val="004808DA"/>
    <w:rsid w:val="00480931"/>
    <w:rsid w:val="00484ACE"/>
    <w:rsid w:val="00485C46"/>
    <w:rsid w:val="00486896"/>
    <w:rsid w:val="00486A66"/>
    <w:rsid w:val="00487502"/>
    <w:rsid w:val="0048778E"/>
    <w:rsid w:val="00487EDB"/>
    <w:rsid w:val="004900EA"/>
    <w:rsid w:val="0049056F"/>
    <w:rsid w:val="004905D8"/>
    <w:rsid w:val="0049237D"/>
    <w:rsid w:val="004928F8"/>
    <w:rsid w:val="00492D75"/>
    <w:rsid w:val="0049300E"/>
    <w:rsid w:val="00493233"/>
    <w:rsid w:val="00493564"/>
    <w:rsid w:val="004937A4"/>
    <w:rsid w:val="00494CF6"/>
    <w:rsid w:val="00494E3A"/>
    <w:rsid w:val="00494EA4"/>
    <w:rsid w:val="004955EC"/>
    <w:rsid w:val="0049664D"/>
    <w:rsid w:val="0049666A"/>
    <w:rsid w:val="004966A3"/>
    <w:rsid w:val="004970BF"/>
    <w:rsid w:val="00497255"/>
    <w:rsid w:val="00497262"/>
    <w:rsid w:val="00497AF0"/>
    <w:rsid w:val="004A07BC"/>
    <w:rsid w:val="004A0F6F"/>
    <w:rsid w:val="004A443A"/>
    <w:rsid w:val="004A444E"/>
    <w:rsid w:val="004A47A4"/>
    <w:rsid w:val="004A5B63"/>
    <w:rsid w:val="004A667D"/>
    <w:rsid w:val="004A709A"/>
    <w:rsid w:val="004B3FE4"/>
    <w:rsid w:val="004B4256"/>
    <w:rsid w:val="004B4305"/>
    <w:rsid w:val="004B454C"/>
    <w:rsid w:val="004B5214"/>
    <w:rsid w:val="004B603A"/>
    <w:rsid w:val="004B64C6"/>
    <w:rsid w:val="004B6BB2"/>
    <w:rsid w:val="004B6E7E"/>
    <w:rsid w:val="004B74CF"/>
    <w:rsid w:val="004B7AF5"/>
    <w:rsid w:val="004C1713"/>
    <w:rsid w:val="004C209D"/>
    <w:rsid w:val="004C28C7"/>
    <w:rsid w:val="004C42CD"/>
    <w:rsid w:val="004C42DD"/>
    <w:rsid w:val="004C4427"/>
    <w:rsid w:val="004C463D"/>
    <w:rsid w:val="004C6F52"/>
    <w:rsid w:val="004C6F9E"/>
    <w:rsid w:val="004C7099"/>
    <w:rsid w:val="004C77D1"/>
    <w:rsid w:val="004D08ED"/>
    <w:rsid w:val="004D0A03"/>
    <w:rsid w:val="004D0B9E"/>
    <w:rsid w:val="004D1FEB"/>
    <w:rsid w:val="004D1FFA"/>
    <w:rsid w:val="004D2488"/>
    <w:rsid w:val="004D440F"/>
    <w:rsid w:val="004D547D"/>
    <w:rsid w:val="004D5A08"/>
    <w:rsid w:val="004D61D8"/>
    <w:rsid w:val="004D6868"/>
    <w:rsid w:val="004D76BF"/>
    <w:rsid w:val="004E03BF"/>
    <w:rsid w:val="004E07D9"/>
    <w:rsid w:val="004E1A83"/>
    <w:rsid w:val="004E3719"/>
    <w:rsid w:val="004E4240"/>
    <w:rsid w:val="004E440A"/>
    <w:rsid w:val="004E5753"/>
    <w:rsid w:val="004E6887"/>
    <w:rsid w:val="004E6915"/>
    <w:rsid w:val="004F04C2"/>
    <w:rsid w:val="004F066F"/>
    <w:rsid w:val="004F0E67"/>
    <w:rsid w:val="004F1FDA"/>
    <w:rsid w:val="004F3C28"/>
    <w:rsid w:val="004F404E"/>
    <w:rsid w:val="004F415C"/>
    <w:rsid w:val="004F452F"/>
    <w:rsid w:val="004F46DE"/>
    <w:rsid w:val="004F4769"/>
    <w:rsid w:val="004F540F"/>
    <w:rsid w:val="004F5E63"/>
    <w:rsid w:val="004F66BA"/>
    <w:rsid w:val="004F68E1"/>
    <w:rsid w:val="004F6D5D"/>
    <w:rsid w:val="004F7832"/>
    <w:rsid w:val="00500735"/>
    <w:rsid w:val="0050096B"/>
    <w:rsid w:val="00501A4D"/>
    <w:rsid w:val="00502001"/>
    <w:rsid w:val="00502D1B"/>
    <w:rsid w:val="00502E7E"/>
    <w:rsid w:val="00503897"/>
    <w:rsid w:val="00503BD2"/>
    <w:rsid w:val="00503EAD"/>
    <w:rsid w:val="00504AF7"/>
    <w:rsid w:val="00504EF0"/>
    <w:rsid w:val="00507E8F"/>
    <w:rsid w:val="00507FC5"/>
    <w:rsid w:val="00510501"/>
    <w:rsid w:val="00510F7A"/>
    <w:rsid w:val="0051155E"/>
    <w:rsid w:val="0051227C"/>
    <w:rsid w:val="00512B04"/>
    <w:rsid w:val="005138B3"/>
    <w:rsid w:val="00513AA6"/>
    <w:rsid w:val="00515396"/>
    <w:rsid w:val="00517010"/>
    <w:rsid w:val="005178DB"/>
    <w:rsid w:val="00517AB0"/>
    <w:rsid w:val="00520A65"/>
    <w:rsid w:val="00520F47"/>
    <w:rsid w:val="00521FD0"/>
    <w:rsid w:val="005236E0"/>
    <w:rsid w:val="00523ACF"/>
    <w:rsid w:val="00523E78"/>
    <w:rsid w:val="00524CC5"/>
    <w:rsid w:val="0052626E"/>
    <w:rsid w:val="0053375D"/>
    <w:rsid w:val="00533CE3"/>
    <w:rsid w:val="00534F84"/>
    <w:rsid w:val="005352E0"/>
    <w:rsid w:val="00535549"/>
    <w:rsid w:val="00535B6C"/>
    <w:rsid w:val="0053608F"/>
    <w:rsid w:val="005362A0"/>
    <w:rsid w:val="00536774"/>
    <w:rsid w:val="00536B8C"/>
    <w:rsid w:val="005413E7"/>
    <w:rsid w:val="00541537"/>
    <w:rsid w:val="00541D4C"/>
    <w:rsid w:val="005423A7"/>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192B"/>
    <w:rsid w:val="0056291B"/>
    <w:rsid w:val="005644FE"/>
    <w:rsid w:val="00564AE0"/>
    <w:rsid w:val="00565556"/>
    <w:rsid w:val="0056706E"/>
    <w:rsid w:val="00567CB1"/>
    <w:rsid w:val="00570BBF"/>
    <w:rsid w:val="00570D46"/>
    <w:rsid w:val="00571304"/>
    <w:rsid w:val="005722DA"/>
    <w:rsid w:val="0057263C"/>
    <w:rsid w:val="005728C4"/>
    <w:rsid w:val="00572BAE"/>
    <w:rsid w:val="00573374"/>
    <w:rsid w:val="005738B2"/>
    <w:rsid w:val="00573C0A"/>
    <w:rsid w:val="00573D72"/>
    <w:rsid w:val="005749B6"/>
    <w:rsid w:val="00576B7F"/>
    <w:rsid w:val="00580D89"/>
    <w:rsid w:val="0058120D"/>
    <w:rsid w:val="00581E1B"/>
    <w:rsid w:val="005820F3"/>
    <w:rsid w:val="005836FC"/>
    <w:rsid w:val="00584612"/>
    <w:rsid w:val="00584A0F"/>
    <w:rsid w:val="00587227"/>
    <w:rsid w:val="00591510"/>
    <w:rsid w:val="00591AE9"/>
    <w:rsid w:val="005929BD"/>
    <w:rsid w:val="00593112"/>
    <w:rsid w:val="00594092"/>
    <w:rsid w:val="005944D4"/>
    <w:rsid w:val="00595228"/>
    <w:rsid w:val="0059523E"/>
    <w:rsid w:val="005952F6"/>
    <w:rsid w:val="00595469"/>
    <w:rsid w:val="00596022"/>
    <w:rsid w:val="0059651A"/>
    <w:rsid w:val="00596A43"/>
    <w:rsid w:val="00596DA8"/>
    <w:rsid w:val="00597CB1"/>
    <w:rsid w:val="005A03E2"/>
    <w:rsid w:val="005A135F"/>
    <w:rsid w:val="005A1563"/>
    <w:rsid w:val="005A1A64"/>
    <w:rsid w:val="005A2253"/>
    <w:rsid w:val="005A2B97"/>
    <w:rsid w:val="005A2E8A"/>
    <w:rsid w:val="005A34EB"/>
    <w:rsid w:val="005A3D95"/>
    <w:rsid w:val="005A4032"/>
    <w:rsid w:val="005A51ED"/>
    <w:rsid w:val="005A61E4"/>
    <w:rsid w:val="005A73D4"/>
    <w:rsid w:val="005A7BDE"/>
    <w:rsid w:val="005B3B67"/>
    <w:rsid w:val="005B7DAD"/>
    <w:rsid w:val="005C11ED"/>
    <w:rsid w:val="005C175D"/>
    <w:rsid w:val="005C21BD"/>
    <w:rsid w:val="005C2B38"/>
    <w:rsid w:val="005C2D56"/>
    <w:rsid w:val="005C34C5"/>
    <w:rsid w:val="005C4C20"/>
    <w:rsid w:val="005C4F45"/>
    <w:rsid w:val="005C6537"/>
    <w:rsid w:val="005C6595"/>
    <w:rsid w:val="005C6EFC"/>
    <w:rsid w:val="005C73B4"/>
    <w:rsid w:val="005D0459"/>
    <w:rsid w:val="005D08F9"/>
    <w:rsid w:val="005D1A34"/>
    <w:rsid w:val="005D1CAA"/>
    <w:rsid w:val="005D1E77"/>
    <w:rsid w:val="005D2511"/>
    <w:rsid w:val="005D3507"/>
    <w:rsid w:val="005D44F1"/>
    <w:rsid w:val="005D6539"/>
    <w:rsid w:val="005D6561"/>
    <w:rsid w:val="005D6924"/>
    <w:rsid w:val="005D6F28"/>
    <w:rsid w:val="005D7C33"/>
    <w:rsid w:val="005E06FA"/>
    <w:rsid w:val="005E19E7"/>
    <w:rsid w:val="005E2103"/>
    <w:rsid w:val="005E236E"/>
    <w:rsid w:val="005E2C80"/>
    <w:rsid w:val="005E54E5"/>
    <w:rsid w:val="005E59E9"/>
    <w:rsid w:val="005E652E"/>
    <w:rsid w:val="005E67EC"/>
    <w:rsid w:val="005E7994"/>
    <w:rsid w:val="005F0073"/>
    <w:rsid w:val="005F2289"/>
    <w:rsid w:val="005F2F47"/>
    <w:rsid w:val="005F55AE"/>
    <w:rsid w:val="005F5D92"/>
    <w:rsid w:val="005F7C86"/>
    <w:rsid w:val="005F7CC2"/>
    <w:rsid w:val="005F7F9A"/>
    <w:rsid w:val="006013EF"/>
    <w:rsid w:val="00602DF4"/>
    <w:rsid w:val="006035F0"/>
    <w:rsid w:val="00603901"/>
    <w:rsid w:val="0060437C"/>
    <w:rsid w:val="006049BF"/>
    <w:rsid w:val="0060547D"/>
    <w:rsid w:val="00605D5D"/>
    <w:rsid w:val="00606AB3"/>
    <w:rsid w:val="006076CF"/>
    <w:rsid w:val="00610871"/>
    <w:rsid w:val="00612A35"/>
    <w:rsid w:val="00612DEB"/>
    <w:rsid w:val="00613894"/>
    <w:rsid w:val="00614279"/>
    <w:rsid w:val="00614451"/>
    <w:rsid w:val="00615154"/>
    <w:rsid w:val="0061620F"/>
    <w:rsid w:val="006163E3"/>
    <w:rsid w:val="00616D8D"/>
    <w:rsid w:val="00617217"/>
    <w:rsid w:val="00617461"/>
    <w:rsid w:val="00624A31"/>
    <w:rsid w:val="00624D63"/>
    <w:rsid w:val="00625908"/>
    <w:rsid w:val="00626116"/>
    <w:rsid w:val="00626733"/>
    <w:rsid w:val="00626ED3"/>
    <w:rsid w:val="00627A6C"/>
    <w:rsid w:val="0063040A"/>
    <w:rsid w:val="00632237"/>
    <w:rsid w:val="0063269F"/>
    <w:rsid w:val="006328B1"/>
    <w:rsid w:val="00633959"/>
    <w:rsid w:val="00633A8E"/>
    <w:rsid w:val="00633BF7"/>
    <w:rsid w:val="0063433F"/>
    <w:rsid w:val="006346A6"/>
    <w:rsid w:val="0063527F"/>
    <w:rsid w:val="006358B6"/>
    <w:rsid w:val="00635BA1"/>
    <w:rsid w:val="00635BA5"/>
    <w:rsid w:val="00637687"/>
    <w:rsid w:val="00640E21"/>
    <w:rsid w:val="006411AD"/>
    <w:rsid w:val="006415CF"/>
    <w:rsid w:val="006417F2"/>
    <w:rsid w:val="00641AB3"/>
    <w:rsid w:val="00641B2B"/>
    <w:rsid w:val="006433A8"/>
    <w:rsid w:val="006435BD"/>
    <w:rsid w:val="0064397A"/>
    <w:rsid w:val="00644320"/>
    <w:rsid w:val="00644383"/>
    <w:rsid w:val="0064569B"/>
    <w:rsid w:val="00645BE8"/>
    <w:rsid w:val="00646C7B"/>
    <w:rsid w:val="00646F4D"/>
    <w:rsid w:val="00651475"/>
    <w:rsid w:val="00652471"/>
    <w:rsid w:val="00652835"/>
    <w:rsid w:val="006534C1"/>
    <w:rsid w:val="0065399B"/>
    <w:rsid w:val="00653DFC"/>
    <w:rsid w:val="00655AE0"/>
    <w:rsid w:val="00656577"/>
    <w:rsid w:val="00656974"/>
    <w:rsid w:val="00656E6A"/>
    <w:rsid w:val="00656EDF"/>
    <w:rsid w:val="00656EEA"/>
    <w:rsid w:val="00657D4F"/>
    <w:rsid w:val="00657E88"/>
    <w:rsid w:val="006600ED"/>
    <w:rsid w:val="006624C6"/>
    <w:rsid w:val="00662D34"/>
    <w:rsid w:val="00662E03"/>
    <w:rsid w:val="00663756"/>
    <w:rsid w:val="00663BFD"/>
    <w:rsid w:val="00663EDB"/>
    <w:rsid w:val="006653FC"/>
    <w:rsid w:val="00665E3B"/>
    <w:rsid w:val="006669F0"/>
    <w:rsid w:val="00667E2A"/>
    <w:rsid w:val="0067009F"/>
    <w:rsid w:val="00671BFA"/>
    <w:rsid w:val="006720D0"/>
    <w:rsid w:val="006727B6"/>
    <w:rsid w:val="006727B9"/>
    <w:rsid w:val="0067300E"/>
    <w:rsid w:val="00676626"/>
    <w:rsid w:val="006775CC"/>
    <w:rsid w:val="00677B14"/>
    <w:rsid w:val="00680957"/>
    <w:rsid w:val="0068184D"/>
    <w:rsid w:val="00682583"/>
    <w:rsid w:val="00684C94"/>
    <w:rsid w:val="0068557C"/>
    <w:rsid w:val="006861E9"/>
    <w:rsid w:val="00687507"/>
    <w:rsid w:val="00687575"/>
    <w:rsid w:val="00690512"/>
    <w:rsid w:val="00690844"/>
    <w:rsid w:val="00690929"/>
    <w:rsid w:val="006913A5"/>
    <w:rsid w:val="00695FB6"/>
    <w:rsid w:val="0069636F"/>
    <w:rsid w:val="0069693C"/>
    <w:rsid w:val="006976F3"/>
    <w:rsid w:val="006A0142"/>
    <w:rsid w:val="006A06E8"/>
    <w:rsid w:val="006A14D5"/>
    <w:rsid w:val="006A183A"/>
    <w:rsid w:val="006A48B7"/>
    <w:rsid w:val="006A65C6"/>
    <w:rsid w:val="006A696C"/>
    <w:rsid w:val="006A7F7A"/>
    <w:rsid w:val="006B24D1"/>
    <w:rsid w:val="006B25CD"/>
    <w:rsid w:val="006B2B94"/>
    <w:rsid w:val="006B3143"/>
    <w:rsid w:val="006B4A02"/>
    <w:rsid w:val="006B4AD5"/>
    <w:rsid w:val="006B5E70"/>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59F"/>
    <w:rsid w:val="006D174C"/>
    <w:rsid w:val="006D3D1E"/>
    <w:rsid w:val="006D3D9E"/>
    <w:rsid w:val="006D6075"/>
    <w:rsid w:val="006D6C86"/>
    <w:rsid w:val="006E0080"/>
    <w:rsid w:val="006E0D87"/>
    <w:rsid w:val="006E1DF2"/>
    <w:rsid w:val="006E2C5D"/>
    <w:rsid w:val="006E3286"/>
    <w:rsid w:val="006E33C0"/>
    <w:rsid w:val="006E38C7"/>
    <w:rsid w:val="006E3AA0"/>
    <w:rsid w:val="006E6C8C"/>
    <w:rsid w:val="006E780A"/>
    <w:rsid w:val="006F0AB2"/>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7CF"/>
    <w:rsid w:val="00711D3E"/>
    <w:rsid w:val="00711EE1"/>
    <w:rsid w:val="007126EC"/>
    <w:rsid w:val="0071305E"/>
    <w:rsid w:val="00713061"/>
    <w:rsid w:val="0071440C"/>
    <w:rsid w:val="00715860"/>
    <w:rsid w:val="00715F2F"/>
    <w:rsid w:val="00715FD2"/>
    <w:rsid w:val="007162D5"/>
    <w:rsid w:val="007176FC"/>
    <w:rsid w:val="007177C7"/>
    <w:rsid w:val="007206B5"/>
    <w:rsid w:val="007210A3"/>
    <w:rsid w:val="00721D7F"/>
    <w:rsid w:val="00722398"/>
    <w:rsid w:val="007227A7"/>
    <w:rsid w:val="0072301C"/>
    <w:rsid w:val="007232C9"/>
    <w:rsid w:val="007232D9"/>
    <w:rsid w:val="0072344C"/>
    <w:rsid w:val="00723484"/>
    <w:rsid w:val="00723712"/>
    <w:rsid w:val="0072386B"/>
    <w:rsid w:val="00724883"/>
    <w:rsid w:val="007248CF"/>
    <w:rsid w:val="007251FE"/>
    <w:rsid w:val="0072741D"/>
    <w:rsid w:val="0072751C"/>
    <w:rsid w:val="007275F9"/>
    <w:rsid w:val="00727718"/>
    <w:rsid w:val="007279E1"/>
    <w:rsid w:val="007301A8"/>
    <w:rsid w:val="00731BA2"/>
    <w:rsid w:val="00732FCF"/>
    <w:rsid w:val="00733E52"/>
    <w:rsid w:val="00734316"/>
    <w:rsid w:val="00734381"/>
    <w:rsid w:val="00734AF5"/>
    <w:rsid w:val="00734AFC"/>
    <w:rsid w:val="00735C42"/>
    <w:rsid w:val="0073687C"/>
    <w:rsid w:val="00737A45"/>
    <w:rsid w:val="00742D18"/>
    <w:rsid w:val="0074437B"/>
    <w:rsid w:val="007444A9"/>
    <w:rsid w:val="00746841"/>
    <w:rsid w:val="00746C12"/>
    <w:rsid w:val="00747A10"/>
    <w:rsid w:val="00752EEB"/>
    <w:rsid w:val="007530A4"/>
    <w:rsid w:val="00753517"/>
    <w:rsid w:val="00754795"/>
    <w:rsid w:val="0075500D"/>
    <w:rsid w:val="00755C38"/>
    <w:rsid w:val="00755D26"/>
    <w:rsid w:val="0075698B"/>
    <w:rsid w:val="00757BA1"/>
    <w:rsid w:val="007614EE"/>
    <w:rsid w:val="00761B7D"/>
    <w:rsid w:val="0076251C"/>
    <w:rsid w:val="00762D8D"/>
    <w:rsid w:val="00763C4C"/>
    <w:rsid w:val="00763EEF"/>
    <w:rsid w:val="00765001"/>
    <w:rsid w:val="00765905"/>
    <w:rsid w:val="007664A9"/>
    <w:rsid w:val="007672EF"/>
    <w:rsid w:val="00767A56"/>
    <w:rsid w:val="00767B5B"/>
    <w:rsid w:val="0077124D"/>
    <w:rsid w:val="00771CF2"/>
    <w:rsid w:val="00771E04"/>
    <w:rsid w:val="00772E61"/>
    <w:rsid w:val="00774A05"/>
    <w:rsid w:val="00775DF0"/>
    <w:rsid w:val="007764AB"/>
    <w:rsid w:val="0077681F"/>
    <w:rsid w:val="00776D1A"/>
    <w:rsid w:val="00777327"/>
    <w:rsid w:val="00777C88"/>
    <w:rsid w:val="00777CCC"/>
    <w:rsid w:val="007816FE"/>
    <w:rsid w:val="0078184F"/>
    <w:rsid w:val="007823FD"/>
    <w:rsid w:val="0078378A"/>
    <w:rsid w:val="007843A6"/>
    <w:rsid w:val="00784949"/>
    <w:rsid w:val="0078542E"/>
    <w:rsid w:val="007854B0"/>
    <w:rsid w:val="00785903"/>
    <w:rsid w:val="00785E27"/>
    <w:rsid w:val="00786730"/>
    <w:rsid w:val="00787779"/>
    <w:rsid w:val="00790584"/>
    <w:rsid w:val="00790869"/>
    <w:rsid w:val="00791103"/>
    <w:rsid w:val="00791AB3"/>
    <w:rsid w:val="00791E4E"/>
    <w:rsid w:val="00793BC0"/>
    <w:rsid w:val="00793C5D"/>
    <w:rsid w:val="00794585"/>
    <w:rsid w:val="00794A62"/>
    <w:rsid w:val="007955C2"/>
    <w:rsid w:val="007962A6"/>
    <w:rsid w:val="00796AC2"/>
    <w:rsid w:val="007979C6"/>
    <w:rsid w:val="00797DED"/>
    <w:rsid w:val="007A036D"/>
    <w:rsid w:val="007A3D62"/>
    <w:rsid w:val="007A3D95"/>
    <w:rsid w:val="007A464D"/>
    <w:rsid w:val="007A4CDD"/>
    <w:rsid w:val="007A502D"/>
    <w:rsid w:val="007A645A"/>
    <w:rsid w:val="007A6F54"/>
    <w:rsid w:val="007A7DC9"/>
    <w:rsid w:val="007B123B"/>
    <w:rsid w:val="007B179A"/>
    <w:rsid w:val="007B1E53"/>
    <w:rsid w:val="007B488E"/>
    <w:rsid w:val="007B51F4"/>
    <w:rsid w:val="007B5565"/>
    <w:rsid w:val="007B5BB7"/>
    <w:rsid w:val="007B63C5"/>
    <w:rsid w:val="007B6829"/>
    <w:rsid w:val="007C0730"/>
    <w:rsid w:val="007C07C6"/>
    <w:rsid w:val="007C0D97"/>
    <w:rsid w:val="007C0F2C"/>
    <w:rsid w:val="007C1E56"/>
    <w:rsid w:val="007C1E7D"/>
    <w:rsid w:val="007C2805"/>
    <w:rsid w:val="007C2E47"/>
    <w:rsid w:val="007C62C9"/>
    <w:rsid w:val="007C66A5"/>
    <w:rsid w:val="007C7EE8"/>
    <w:rsid w:val="007D0F10"/>
    <w:rsid w:val="007D10BC"/>
    <w:rsid w:val="007D15B7"/>
    <w:rsid w:val="007D1CFB"/>
    <w:rsid w:val="007D26FB"/>
    <w:rsid w:val="007D2A24"/>
    <w:rsid w:val="007D46F6"/>
    <w:rsid w:val="007D4791"/>
    <w:rsid w:val="007D47BF"/>
    <w:rsid w:val="007D4B46"/>
    <w:rsid w:val="007D5132"/>
    <w:rsid w:val="007D5F8E"/>
    <w:rsid w:val="007D6380"/>
    <w:rsid w:val="007D742D"/>
    <w:rsid w:val="007E0579"/>
    <w:rsid w:val="007E157C"/>
    <w:rsid w:val="007E16E1"/>
    <w:rsid w:val="007E1E74"/>
    <w:rsid w:val="007E2BB6"/>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12D3"/>
    <w:rsid w:val="00801597"/>
    <w:rsid w:val="00801771"/>
    <w:rsid w:val="00802CED"/>
    <w:rsid w:val="00803484"/>
    <w:rsid w:val="00803C9F"/>
    <w:rsid w:val="008048AE"/>
    <w:rsid w:val="0080543B"/>
    <w:rsid w:val="00805903"/>
    <w:rsid w:val="00805E98"/>
    <w:rsid w:val="00806419"/>
    <w:rsid w:val="00807673"/>
    <w:rsid w:val="00810448"/>
    <w:rsid w:val="00810834"/>
    <w:rsid w:val="008113F0"/>
    <w:rsid w:val="008115DC"/>
    <w:rsid w:val="00812483"/>
    <w:rsid w:val="00812736"/>
    <w:rsid w:val="00817071"/>
    <w:rsid w:val="008203CA"/>
    <w:rsid w:val="0082049B"/>
    <w:rsid w:val="00821E48"/>
    <w:rsid w:val="008223E1"/>
    <w:rsid w:val="008225B8"/>
    <w:rsid w:val="0082260D"/>
    <w:rsid w:val="00822FF7"/>
    <w:rsid w:val="008231A6"/>
    <w:rsid w:val="008254D0"/>
    <w:rsid w:val="008262CD"/>
    <w:rsid w:val="00826F59"/>
    <w:rsid w:val="0082716F"/>
    <w:rsid w:val="0083187F"/>
    <w:rsid w:val="00831DBB"/>
    <w:rsid w:val="00832EC4"/>
    <w:rsid w:val="00834479"/>
    <w:rsid w:val="00835113"/>
    <w:rsid w:val="00835DCB"/>
    <w:rsid w:val="0083623C"/>
    <w:rsid w:val="00837AFD"/>
    <w:rsid w:val="00840943"/>
    <w:rsid w:val="00841414"/>
    <w:rsid w:val="00842E0A"/>
    <w:rsid w:val="00842F13"/>
    <w:rsid w:val="00843082"/>
    <w:rsid w:val="00843B76"/>
    <w:rsid w:val="00843DA9"/>
    <w:rsid w:val="00844CDE"/>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263C"/>
    <w:rsid w:val="00864229"/>
    <w:rsid w:val="00864311"/>
    <w:rsid w:val="0086502A"/>
    <w:rsid w:val="008658A4"/>
    <w:rsid w:val="0086606B"/>
    <w:rsid w:val="00866DA9"/>
    <w:rsid w:val="00870C71"/>
    <w:rsid w:val="00871210"/>
    <w:rsid w:val="00871966"/>
    <w:rsid w:val="00872425"/>
    <w:rsid w:val="00872E9C"/>
    <w:rsid w:val="00873311"/>
    <w:rsid w:val="00873591"/>
    <w:rsid w:val="008748B6"/>
    <w:rsid w:val="008776FA"/>
    <w:rsid w:val="00877A2F"/>
    <w:rsid w:val="00880187"/>
    <w:rsid w:val="00880679"/>
    <w:rsid w:val="00880814"/>
    <w:rsid w:val="008811DA"/>
    <w:rsid w:val="00881DE5"/>
    <w:rsid w:val="00883299"/>
    <w:rsid w:val="008832CB"/>
    <w:rsid w:val="00883D9C"/>
    <w:rsid w:val="00884E27"/>
    <w:rsid w:val="00885980"/>
    <w:rsid w:val="00886D7F"/>
    <w:rsid w:val="0089044C"/>
    <w:rsid w:val="0089066E"/>
    <w:rsid w:val="00891177"/>
    <w:rsid w:val="00891268"/>
    <w:rsid w:val="00891A73"/>
    <w:rsid w:val="00891D78"/>
    <w:rsid w:val="0089318C"/>
    <w:rsid w:val="00895700"/>
    <w:rsid w:val="008958DB"/>
    <w:rsid w:val="00895BF9"/>
    <w:rsid w:val="00895BFA"/>
    <w:rsid w:val="00896917"/>
    <w:rsid w:val="0089765A"/>
    <w:rsid w:val="00897B32"/>
    <w:rsid w:val="008A0947"/>
    <w:rsid w:val="008A1038"/>
    <w:rsid w:val="008A11D9"/>
    <w:rsid w:val="008A1C9B"/>
    <w:rsid w:val="008A29AF"/>
    <w:rsid w:val="008A41B7"/>
    <w:rsid w:val="008A5F41"/>
    <w:rsid w:val="008A7794"/>
    <w:rsid w:val="008B0120"/>
    <w:rsid w:val="008B0F1B"/>
    <w:rsid w:val="008B11CE"/>
    <w:rsid w:val="008B28D4"/>
    <w:rsid w:val="008B2A48"/>
    <w:rsid w:val="008B39D8"/>
    <w:rsid w:val="008B4568"/>
    <w:rsid w:val="008B698D"/>
    <w:rsid w:val="008B6EA9"/>
    <w:rsid w:val="008B71FA"/>
    <w:rsid w:val="008B755D"/>
    <w:rsid w:val="008B7696"/>
    <w:rsid w:val="008B76B1"/>
    <w:rsid w:val="008B798B"/>
    <w:rsid w:val="008B7D04"/>
    <w:rsid w:val="008B7D80"/>
    <w:rsid w:val="008C0105"/>
    <w:rsid w:val="008C0C1B"/>
    <w:rsid w:val="008C0D44"/>
    <w:rsid w:val="008C2AFF"/>
    <w:rsid w:val="008C30CA"/>
    <w:rsid w:val="008C6D79"/>
    <w:rsid w:val="008C736B"/>
    <w:rsid w:val="008D042C"/>
    <w:rsid w:val="008D133F"/>
    <w:rsid w:val="008D1BC1"/>
    <w:rsid w:val="008D1D80"/>
    <w:rsid w:val="008D2074"/>
    <w:rsid w:val="008D3149"/>
    <w:rsid w:val="008D3374"/>
    <w:rsid w:val="008D3B98"/>
    <w:rsid w:val="008D402F"/>
    <w:rsid w:val="008D4034"/>
    <w:rsid w:val="008D46FE"/>
    <w:rsid w:val="008D4837"/>
    <w:rsid w:val="008D49AF"/>
    <w:rsid w:val="008D4A66"/>
    <w:rsid w:val="008D575D"/>
    <w:rsid w:val="008D5EFC"/>
    <w:rsid w:val="008D6475"/>
    <w:rsid w:val="008D7368"/>
    <w:rsid w:val="008E009F"/>
    <w:rsid w:val="008E0471"/>
    <w:rsid w:val="008E3625"/>
    <w:rsid w:val="008E3730"/>
    <w:rsid w:val="008E37E7"/>
    <w:rsid w:val="008E4058"/>
    <w:rsid w:val="008E4A19"/>
    <w:rsid w:val="008E515B"/>
    <w:rsid w:val="008E5535"/>
    <w:rsid w:val="008E56BD"/>
    <w:rsid w:val="008E61A0"/>
    <w:rsid w:val="008E6D6E"/>
    <w:rsid w:val="008F0120"/>
    <w:rsid w:val="008F0FCC"/>
    <w:rsid w:val="008F12F0"/>
    <w:rsid w:val="008F1367"/>
    <w:rsid w:val="008F172F"/>
    <w:rsid w:val="008F1DBA"/>
    <w:rsid w:val="008F243A"/>
    <w:rsid w:val="008F2AF2"/>
    <w:rsid w:val="008F3F4A"/>
    <w:rsid w:val="008F456F"/>
    <w:rsid w:val="008F50E0"/>
    <w:rsid w:val="008F53E1"/>
    <w:rsid w:val="00900936"/>
    <w:rsid w:val="0090204C"/>
    <w:rsid w:val="009026D4"/>
    <w:rsid w:val="00902F26"/>
    <w:rsid w:val="00903919"/>
    <w:rsid w:val="00903F53"/>
    <w:rsid w:val="0090436B"/>
    <w:rsid w:val="00905062"/>
    <w:rsid w:val="009054EA"/>
    <w:rsid w:val="009061FC"/>
    <w:rsid w:val="0090640E"/>
    <w:rsid w:val="00906500"/>
    <w:rsid w:val="009069EF"/>
    <w:rsid w:val="0091132D"/>
    <w:rsid w:val="009121EE"/>
    <w:rsid w:val="009129FC"/>
    <w:rsid w:val="00912CFE"/>
    <w:rsid w:val="00912E57"/>
    <w:rsid w:val="009137A6"/>
    <w:rsid w:val="009147C4"/>
    <w:rsid w:val="00915041"/>
    <w:rsid w:val="0091531C"/>
    <w:rsid w:val="0091537D"/>
    <w:rsid w:val="00915578"/>
    <w:rsid w:val="00916559"/>
    <w:rsid w:val="00916A47"/>
    <w:rsid w:val="00916FAC"/>
    <w:rsid w:val="0091708E"/>
    <w:rsid w:val="00920E03"/>
    <w:rsid w:val="009223FB"/>
    <w:rsid w:val="00922C4B"/>
    <w:rsid w:val="00931920"/>
    <w:rsid w:val="009321A2"/>
    <w:rsid w:val="00932391"/>
    <w:rsid w:val="00932A14"/>
    <w:rsid w:val="0093344A"/>
    <w:rsid w:val="00933F31"/>
    <w:rsid w:val="009348AC"/>
    <w:rsid w:val="00934AFD"/>
    <w:rsid w:val="00935ECD"/>
    <w:rsid w:val="0093756C"/>
    <w:rsid w:val="00937E54"/>
    <w:rsid w:val="0094038E"/>
    <w:rsid w:val="0094146E"/>
    <w:rsid w:val="00941922"/>
    <w:rsid w:val="00942EB8"/>
    <w:rsid w:val="00945030"/>
    <w:rsid w:val="00945447"/>
    <w:rsid w:val="00945F94"/>
    <w:rsid w:val="00946E58"/>
    <w:rsid w:val="00950827"/>
    <w:rsid w:val="00950A88"/>
    <w:rsid w:val="009510CB"/>
    <w:rsid w:val="00951ABC"/>
    <w:rsid w:val="00951C82"/>
    <w:rsid w:val="00954707"/>
    <w:rsid w:val="009547F9"/>
    <w:rsid w:val="00955E57"/>
    <w:rsid w:val="00956B92"/>
    <w:rsid w:val="00957086"/>
    <w:rsid w:val="00957AE8"/>
    <w:rsid w:val="00960483"/>
    <w:rsid w:val="0096127F"/>
    <w:rsid w:val="00961527"/>
    <w:rsid w:val="009616D9"/>
    <w:rsid w:val="00961914"/>
    <w:rsid w:val="00961BA6"/>
    <w:rsid w:val="009620F9"/>
    <w:rsid w:val="00962182"/>
    <w:rsid w:val="00964315"/>
    <w:rsid w:val="00964912"/>
    <w:rsid w:val="009653EF"/>
    <w:rsid w:val="009670B6"/>
    <w:rsid w:val="009703EB"/>
    <w:rsid w:val="00971192"/>
    <w:rsid w:val="0097249C"/>
    <w:rsid w:val="00973B32"/>
    <w:rsid w:val="00975542"/>
    <w:rsid w:val="009755D2"/>
    <w:rsid w:val="009760D6"/>
    <w:rsid w:val="00976333"/>
    <w:rsid w:val="00976B58"/>
    <w:rsid w:val="009771D9"/>
    <w:rsid w:val="0097774B"/>
    <w:rsid w:val="00977C1B"/>
    <w:rsid w:val="009800C3"/>
    <w:rsid w:val="00980F57"/>
    <w:rsid w:val="00981121"/>
    <w:rsid w:val="00981902"/>
    <w:rsid w:val="00982101"/>
    <w:rsid w:val="00983177"/>
    <w:rsid w:val="00983FA2"/>
    <w:rsid w:val="00984234"/>
    <w:rsid w:val="00984989"/>
    <w:rsid w:val="00984E56"/>
    <w:rsid w:val="00985016"/>
    <w:rsid w:val="0098541D"/>
    <w:rsid w:val="009864C8"/>
    <w:rsid w:val="00986F36"/>
    <w:rsid w:val="009875D5"/>
    <w:rsid w:val="00992290"/>
    <w:rsid w:val="0099245C"/>
    <w:rsid w:val="00993121"/>
    <w:rsid w:val="0099667A"/>
    <w:rsid w:val="00997237"/>
    <w:rsid w:val="00997540"/>
    <w:rsid w:val="009975A2"/>
    <w:rsid w:val="009A05C5"/>
    <w:rsid w:val="009A287C"/>
    <w:rsid w:val="009A2886"/>
    <w:rsid w:val="009A2ACA"/>
    <w:rsid w:val="009A33C6"/>
    <w:rsid w:val="009A43B4"/>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904"/>
    <w:rsid w:val="009B6BBB"/>
    <w:rsid w:val="009B6E29"/>
    <w:rsid w:val="009B6FB6"/>
    <w:rsid w:val="009B7BA5"/>
    <w:rsid w:val="009C022C"/>
    <w:rsid w:val="009C026E"/>
    <w:rsid w:val="009C15AE"/>
    <w:rsid w:val="009C1950"/>
    <w:rsid w:val="009C2065"/>
    <w:rsid w:val="009C2319"/>
    <w:rsid w:val="009C2A62"/>
    <w:rsid w:val="009C48C5"/>
    <w:rsid w:val="009C4AAF"/>
    <w:rsid w:val="009C4B2C"/>
    <w:rsid w:val="009C740A"/>
    <w:rsid w:val="009C7D8B"/>
    <w:rsid w:val="009D03E8"/>
    <w:rsid w:val="009D0D5F"/>
    <w:rsid w:val="009D0E4D"/>
    <w:rsid w:val="009D0F7A"/>
    <w:rsid w:val="009D10A9"/>
    <w:rsid w:val="009D1B34"/>
    <w:rsid w:val="009D2721"/>
    <w:rsid w:val="009D2AF9"/>
    <w:rsid w:val="009D2CD0"/>
    <w:rsid w:val="009D3303"/>
    <w:rsid w:val="009D488F"/>
    <w:rsid w:val="009D59E0"/>
    <w:rsid w:val="009D6759"/>
    <w:rsid w:val="009D6C17"/>
    <w:rsid w:val="009D6CEA"/>
    <w:rsid w:val="009D72A4"/>
    <w:rsid w:val="009D790F"/>
    <w:rsid w:val="009E00BF"/>
    <w:rsid w:val="009E19D2"/>
    <w:rsid w:val="009E3715"/>
    <w:rsid w:val="009E3FD5"/>
    <w:rsid w:val="009E4924"/>
    <w:rsid w:val="009E5444"/>
    <w:rsid w:val="009E5536"/>
    <w:rsid w:val="009E58A4"/>
    <w:rsid w:val="009E5C94"/>
    <w:rsid w:val="009E7ABD"/>
    <w:rsid w:val="009E7D7D"/>
    <w:rsid w:val="009F011E"/>
    <w:rsid w:val="009F06AF"/>
    <w:rsid w:val="009F0FBE"/>
    <w:rsid w:val="009F13AA"/>
    <w:rsid w:val="009F19FF"/>
    <w:rsid w:val="009F1AD4"/>
    <w:rsid w:val="009F1F3D"/>
    <w:rsid w:val="009F3111"/>
    <w:rsid w:val="009F4A65"/>
    <w:rsid w:val="009F69FC"/>
    <w:rsid w:val="009F6DBA"/>
    <w:rsid w:val="009F75F3"/>
    <w:rsid w:val="00A00789"/>
    <w:rsid w:val="00A0140F"/>
    <w:rsid w:val="00A02BEA"/>
    <w:rsid w:val="00A02ED5"/>
    <w:rsid w:val="00A04617"/>
    <w:rsid w:val="00A04931"/>
    <w:rsid w:val="00A0544C"/>
    <w:rsid w:val="00A05840"/>
    <w:rsid w:val="00A07C4C"/>
    <w:rsid w:val="00A07F02"/>
    <w:rsid w:val="00A10073"/>
    <w:rsid w:val="00A111D4"/>
    <w:rsid w:val="00A119CC"/>
    <w:rsid w:val="00A1237F"/>
    <w:rsid w:val="00A125FA"/>
    <w:rsid w:val="00A13C2F"/>
    <w:rsid w:val="00A14CF9"/>
    <w:rsid w:val="00A1504F"/>
    <w:rsid w:val="00A169F2"/>
    <w:rsid w:val="00A16B4E"/>
    <w:rsid w:val="00A16B56"/>
    <w:rsid w:val="00A17230"/>
    <w:rsid w:val="00A202D5"/>
    <w:rsid w:val="00A20B76"/>
    <w:rsid w:val="00A22A1B"/>
    <w:rsid w:val="00A22BD1"/>
    <w:rsid w:val="00A230EB"/>
    <w:rsid w:val="00A24CFA"/>
    <w:rsid w:val="00A25B45"/>
    <w:rsid w:val="00A275D2"/>
    <w:rsid w:val="00A30D7C"/>
    <w:rsid w:val="00A31001"/>
    <w:rsid w:val="00A358B2"/>
    <w:rsid w:val="00A36F7C"/>
    <w:rsid w:val="00A37A5A"/>
    <w:rsid w:val="00A37A66"/>
    <w:rsid w:val="00A4055A"/>
    <w:rsid w:val="00A405CF"/>
    <w:rsid w:val="00A40D0F"/>
    <w:rsid w:val="00A42305"/>
    <w:rsid w:val="00A4308A"/>
    <w:rsid w:val="00A432D6"/>
    <w:rsid w:val="00A43310"/>
    <w:rsid w:val="00A43A36"/>
    <w:rsid w:val="00A44D5C"/>
    <w:rsid w:val="00A45E00"/>
    <w:rsid w:val="00A46E77"/>
    <w:rsid w:val="00A47801"/>
    <w:rsid w:val="00A50195"/>
    <w:rsid w:val="00A506AF"/>
    <w:rsid w:val="00A51313"/>
    <w:rsid w:val="00A5176A"/>
    <w:rsid w:val="00A52698"/>
    <w:rsid w:val="00A5274D"/>
    <w:rsid w:val="00A547CC"/>
    <w:rsid w:val="00A55AAA"/>
    <w:rsid w:val="00A569FC"/>
    <w:rsid w:val="00A57C60"/>
    <w:rsid w:val="00A57DCA"/>
    <w:rsid w:val="00A629C3"/>
    <w:rsid w:val="00A62E29"/>
    <w:rsid w:val="00A65075"/>
    <w:rsid w:val="00A65769"/>
    <w:rsid w:val="00A65A62"/>
    <w:rsid w:val="00A65FE6"/>
    <w:rsid w:val="00A660FC"/>
    <w:rsid w:val="00A672FE"/>
    <w:rsid w:val="00A674B6"/>
    <w:rsid w:val="00A701AB"/>
    <w:rsid w:val="00A7055C"/>
    <w:rsid w:val="00A71306"/>
    <w:rsid w:val="00A72081"/>
    <w:rsid w:val="00A729C0"/>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9186F"/>
    <w:rsid w:val="00A92807"/>
    <w:rsid w:val="00A93725"/>
    <w:rsid w:val="00A95861"/>
    <w:rsid w:val="00A9604E"/>
    <w:rsid w:val="00A96AF2"/>
    <w:rsid w:val="00A97337"/>
    <w:rsid w:val="00A9771A"/>
    <w:rsid w:val="00A97A68"/>
    <w:rsid w:val="00AA030B"/>
    <w:rsid w:val="00AA1D03"/>
    <w:rsid w:val="00AA2225"/>
    <w:rsid w:val="00AA3E25"/>
    <w:rsid w:val="00AA3FD0"/>
    <w:rsid w:val="00AA4777"/>
    <w:rsid w:val="00AA5D6D"/>
    <w:rsid w:val="00AA6398"/>
    <w:rsid w:val="00AA793B"/>
    <w:rsid w:val="00AB058D"/>
    <w:rsid w:val="00AB0684"/>
    <w:rsid w:val="00AB3A06"/>
    <w:rsid w:val="00AB4684"/>
    <w:rsid w:val="00AB4799"/>
    <w:rsid w:val="00AB5C3B"/>
    <w:rsid w:val="00AB6D3B"/>
    <w:rsid w:val="00AB735B"/>
    <w:rsid w:val="00AC00FE"/>
    <w:rsid w:val="00AC0341"/>
    <w:rsid w:val="00AC0352"/>
    <w:rsid w:val="00AC0735"/>
    <w:rsid w:val="00AC08D6"/>
    <w:rsid w:val="00AC1450"/>
    <w:rsid w:val="00AC16E9"/>
    <w:rsid w:val="00AC23B1"/>
    <w:rsid w:val="00AC264C"/>
    <w:rsid w:val="00AC3634"/>
    <w:rsid w:val="00AC3EEF"/>
    <w:rsid w:val="00AC4250"/>
    <w:rsid w:val="00AC4FD8"/>
    <w:rsid w:val="00AC526A"/>
    <w:rsid w:val="00AC5846"/>
    <w:rsid w:val="00AC659F"/>
    <w:rsid w:val="00AC7261"/>
    <w:rsid w:val="00AD000F"/>
    <w:rsid w:val="00AD07FF"/>
    <w:rsid w:val="00AD0F6A"/>
    <w:rsid w:val="00AD18C8"/>
    <w:rsid w:val="00AD27B3"/>
    <w:rsid w:val="00AD3253"/>
    <w:rsid w:val="00AD3285"/>
    <w:rsid w:val="00AD3795"/>
    <w:rsid w:val="00AD3E0D"/>
    <w:rsid w:val="00AD63A9"/>
    <w:rsid w:val="00AD6AF0"/>
    <w:rsid w:val="00AD6C07"/>
    <w:rsid w:val="00AD7873"/>
    <w:rsid w:val="00AE00C4"/>
    <w:rsid w:val="00AE1F78"/>
    <w:rsid w:val="00AE2375"/>
    <w:rsid w:val="00AE2633"/>
    <w:rsid w:val="00AE2B8A"/>
    <w:rsid w:val="00AE2BA2"/>
    <w:rsid w:val="00AE5586"/>
    <w:rsid w:val="00AE6449"/>
    <w:rsid w:val="00AE6D61"/>
    <w:rsid w:val="00AF25D1"/>
    <w:rsid w:val="00AF316C"/>
    <w:rsid w:val="00AF3D14"/>
    <w:rsid w:val="00AF3EEA"/>
    <w:rsid w:val="00AF55FF"/>
    <w:rsid w:val="00AF565D"/>
    <w:rsid w:val="00AF5D51"/>
    <w:rsid w:val="00AF5DA1"/>
    <w:rsid w:val="00AF625E"/>
    <w:rsid w:val="00AF67AC"/>
    <w:rsid w:val="00AF694D"/>
    <w:rsid w:val="00AF7578"/>
    <w:rsid w:val="00B007B6"/>
    <w:rsid w:val="00B00801"/>
    <w:rsid w:val="00B00D72"/>
    <w:rsid w:val="00B00DC0"/>
    <w:rsid w:val="00B00F49"/>
    <w:rsid w:val="00B03000"/>
    <w:rsid w:val="00B035C3"/>
    <w:rsid w:val="00B03FEE"/>
    <w:rsid w:val="00B04865"/>
    <w:rsid w:val="00B04ED9"/>
    <w:rsid w:val="00B05243"/>
    <w:rsid w:val="00B0536A"/>
    <w:rsid w:val="00B057B1"/>
    <w:rsid w:val="00B0632E"/>
    <w:rsid w:val="00B06425"/>
    <w:rsid w:val="00B07D19"/>
    <w:rsid w:val="00B10244"/>
    <w:rsid w:val="00B10C87"/>
    <w:rsid w:val="00B10CE4"/>
    <w:rsid w:val="00B110B8"/>
    <w:rsid w:val="00B11720"/>
    <w:rsid w:val="00B11A03"/>
    <w:rsid w:val="00B12413"/>
    <w:rsid w:val="00B1241C"/>
    <w:rsid w:val="00B12C84"/>
    <w:rsid w:val="00B140EB"/>
    <w:rsid w:val="00B14EC6"/>
    <w:rsid w:val="00B154DB"/>
    <w:rsid w:val="00B15515"/>
    <w:rsid w:val="00B1659C"/>
    <w:rsid w:val="00B16831"/>
    <w:rsid w:val="00B16987"/>
    <w:rsid w:val="00B17607"/>
    <w:rsid w:val="00B17953"/>
    <w:rsid w:val="00B17EE8"/>
    <w:rsid w:val="00B22364"/>
    <w:rsid w:val="00B22AD7"/>
    <w:rsid w:val="00B235E0"/>
    <w:rsid w:val="00B24646"/>
    <w:rsid w:val="00B24C93"/>
    <w:rsid w:val="00B25C79"/>
    <w:rsid w:val="00B2660E"/>
    <w:rsid w:val="00B273C1"/>
    <w:rsid w:val="00B2765E"/>
    <w:rsid w:val="00B27A17"/>
    <w:rsid w:val="00B3083F"/>
    <w:rsid w:val="00B31347"/>
    <w:rsid w:val="00B3142B"/>
    <w:rsid w:val="00B31B13"/>
    <w:rsid w:val="00B31DD6"/>
    <w:rsid w:val="00B3229D"/>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4BB1"/>
    <w:rsid w:val="00B45091"/>
    <w:rsid w:val="00B45BD3"/>
    <w:rsid w:val="00B47B16"/>
    <w:rsid w:val="00B5105B"/>
    <w:rsid w:val="00B51873"/>
    <w:rsid w:val="00B5227D"/>
    <w:rsid w:val="00B53733"/>
    <w:rsid w:val="00B5481E"/>
    <w:rsid w:val="00B55C81"/>
    <w:rsid w:val="00B5606C"/>
    <w:rsid w:val="00B57D26"/>
    <w:rsid w:val="00B601E6"/>
    <w:rsid w:val="00B6023B"/>
    <w:rsid w:val="00B620B9"/>
    <w:rsid w:val="00B64DD7"/>
    <w:rsid w:val="00B64E2C"/>
    <w:rsid w:val="00B65598"/>
    <w:rsid w:val="00B67096"/>
    <w:rsid w:val="00B70637"/>
    <w:rsid w:val="00B707B1"/>
    <w:rsid w:val="00B70CC5"/>
    <w:rsid w:val="00B721DE"/>
    <w:rsid w:val="00B7455F"/>
    <w:rsid w:val="00B75377"/>
    <w:rsid w:val="00B7628E"/>
    <w:rsid w:val="00B8087B"/>
    <w:rsid w:val="00B80EBC"/>
    <w:rsid w:val="00B82DA3"/>
    <w:rsid w:val="00B83500"/>
    <w:rsid w:val="00B86E22"/>
    <w:rsid w:val="00B875E7"/>
    <w:rsid w:val="00B87B97"/>
    <w:rsid w:val="00B90CE6"/>
    <w:rsid w:val="00B91DBF"/>
    <w:rsid w:val="00B92A51"/>
    <w:rsid w:val="00B92AAB"/>
    <w:rsid w:val="00B9345A"/>
    <w:rsid w:val="00B93D09"/>
    <w:rsid w:val="00B93E2B"/>
    <w:rsid w:val="00B942D7"/>
    <w:rsid w:val="00B94510"/>
    <w:rsid w:val="00B95099"/>
    <w:rsid w:val="00B95C6D"/>
    <w:rsid w:val="00B95F44"/>
    <w:rsid w:val="00B9664E"/>
    <w:rsid w:val="00B96B74"/>
    <w:rsid w:val="00B97290"/>
    <w:rsid w:val="00B97714"/>
    <w:rsid w:val="00B978E5"/>
    <w:rsid w:val="00BA070D"/>
    <w:rsid w:val="00BA1425"/>
    <w:rsid w:val="00BA1ADC"/>
    <w:rsid w:val="00BA1BE5"/>
    <w:rsid w:val="00BA25EE"/>
    <w:rsid w:val="00BA2B81"/>
    <w:rsid w:val="00BA355F"/>
    <w:rsid w:val="00BA4CDA"/>
    <w:rsid w:val="00BA52A2"/>
    <w:rsid w:val="00BA6D34"/>
    <w:rsid w:val="00BA6D3B"/>
    <w:rsid w:val="00BB0312"/>
    <w:rsid w:val="00BB1157"/>
    <w:rsid w:val="00BB1402"/>
    <w:rsid w:val="00BB3A19"/>
    <w:rsid w:val="00BB4711"/>
    <w:rsid w:val="00BB483A"/>
    <w:rsid w:val="00BB5495"/>
    <w:rsid w:val="00BB590B"/>
    <w:rsid w:val="00BB6DC5"/>
    <w:rsid w:val="00BC1A8B"/>
    <w:rsid w:val="00BC1C6B"/>
    <w:rsid w:val="00BC1CAC"/>
    <w:rsid w:val="00BC35C7"/>
    <w:rsid w:val="00BC3D21"/>
    <w:rsid w:val="00BC3DEC"/>
    <w:rsid w:val="00BC42E4"/>
    <w:rsid w:val="00BC4E4D"/>
    <w:rsid w:val="00BC789E"/>
    <w:rsid w:val="00BC7D10"/>
    <w:rsid w:val="00BD06D1"/>
    <w:rsid w:val="00BD1E76"/>
    <w:rsid w:val="00BD2DAA"/>
    <w:rsid w:val="00BD2E84"/>
    <w:rsid w:val="00BD404B"/>
    <w:rsid w:val="00BD44D3"/>
    <w:rsid w:val="00BD508B"/>
    <w:rsid w:val="00BD663B"/>
    <w:rsid w:val="00BD715B"/>
    <w:rsid w:val="00BD7F03"/>
    <w:rsid w:val="00BE089F"/>
    <w:rsid w:val="00BE0A3E"/>
    <w:rsid w:val="00BE1064"/>
    <w:rsid w:val="00BE2047"/>
    <w:rsid w:val="00BE2856"/>
    <w:rsid w:val="00BE2922"/>
    <w:rsid w:val="00BE45FA"/>
    <w:rsid w:val="00BE6823"/>
    <w:rsid w:val="00BE7965"/>
    <w:rsid w:val="00BF10D0"/>
    <w:rsid w:val="00BF38D0"/>
    <w:rsid w:val="00BF3AB7"/>
    <w:rsid w:val="00BF3DBD"/>
    <w:rsid w:val="00BF4D16"/>
    <w:rsid w:val="00BF4F30"/>
    <w:rsid w:val="00BF68B0"/>
    <w:rsid w:val="00BF7DE8"/>
    <w:rsid w:val="00C00A39"/>
    <w:rsid w:val="00C00A81"/>
    <w:rsid w:val="00C01446"/>
    <w:rsid w:val="00C019B1"/>
    <w:rsid w:val="00C024E5"/>
    <w:rsid w:val="00C02BFC"/>
    <w:rsid w:val="00C030FD"/>
    <w:rsid w:val="00C03664"/>
    <w:rsid w:val="00C05636"/>
    <w:rsid w:val="00C05EA1"/>
    <w:rsid w:val="00C07217"/>
    <w:rsid w:val="00C1057B"/>
    <w:rsid w:val="00C108FC"/>
    <w:rsid w:val="00C112C4"/>
    <w:rsid w:val="00C115F1"/>
    <w:rsid w:val="00C11D5B"/>
    <w:rsid w:val="00C1314E"/>
    <w:rsid w:val="00C14200"/>
    <w:rsid w:val="00C15236"/>
    <w:rsid w:val="00C16058"/>
    <w:rsid w:val="00C170A6"/>
    <w:rsid w:val="00C20CFB"/>
    <w:rsid w:val="00C20E27"/>
    <w:rsid w:val="00C20FC0"/>
    <w:rsid w:val="00C22599"/>
    <w:rsid w:val="00C22E2C"/>
    <w:rsid w:val="00C23D80"/>
    <w:rsid w:val="00C2498E"/>
    <w:rsid w:val="00C26664"/>
    <w:rsid w:val="00C26764"/>
    <w:rsid w:val="00C26D80"/>
    <w:rsid w:val="00C274A7"/>
    <w:rsid w:val="00C27835"/>
    <w:rsid w:val="00C2788D"/>
    <w:rsid w:val="00C27EEB"/>
    <w:rsid w:val="00C30639"/>
    <w:rsid w:val="00C30EE9"/>
    <w:rsid w:val="00C31064"/>
    <w:rsid w:val="00C332FD"/>
    <w:rsid w:val="00C35AA4"/>
    <w:rsid w:val="00C36832"/>
    <w:rsid w:val="00C36ECD"/>
    <w:rsid w:val="00C402A5"/>
    <w:rsid w:val="00C406EC"/>
    <w:rsid w:val="00C40E56"/>
    <w:rsid w:val="00C4331B"/>
    <w:rsid w:val="00C436D3"/>
    <w:rsid w:val="00C43908"/>
    <w:rsid w:val="00C43B55"/>
    <w:rsid w:val="00C44D51"/>
    <w:rsid w:val="00C459AB"/>
    <w:rsid w:val="00C45AAB"/>
    <w:rsid w:val="00C45B74"/>
    <w:rsid w:val="00C46546"/>
    <w:rsid w:val="00C46EDD"/>
    <w:rsid w:val="00C4750E"/>
    <w:rsid w:val="00C502B4"/>
    <w:rsid w:val="00C50825"/>
    <w:rsid w:val="00C51B1D"/>
    <w:rsid w:val="00C52C40"/>
    <w:rsid w:val="00C5384B"/>
    <w:rsid w:val="00C54EC0"/>
    <w:rsid w:val="00C55AD3"/>
    <w:rsid w:val="00C5675A"/>
    <w:rsid w:val="00C56DDD"/>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6D0"/>
    <w:rsid w:val="00C7099D"/>
    <w:rsid w:val="00C7125B"/>
    <w:rsid w:val="00C71BD1"/>
    <w:rsid w:val="00C7298E"/>
    <w:rsid w:val="00C73287"/>
    <w:rsid w:val="00C741A4"/>
    <w:rsid w:val="00C74D7A"/>
    <w:rsid w:val="00C754C5"/>
    <w:rsid w:val="00C75B02"/>
    <w:rsid w:val="00C75B54"/>
    <w:rsid w:val="00C808A8"/>
    <w:rsid w:val="00C820C2"/>
    <w:rsid w:val="00C83221"/>
    <w:rsid w:val="00C83919"/>
    <w:rsid w:val="00C84A87"/>
    <w:rsid w:val="00C84AF2"/>
    <w:rsid w:val="00C84C69"/>
    <w:rsid w:val="00C8546D"/>
    <w:rsid w:val="00C85588"/>
    <w:rsid w:val="00C85F2B"/>
    <w:rsid w:val="00C8617D"/>
    <w:rsid w:val="00C86544"/>
    <w:rsid w:val="00C8704C"/>
    <w:rsid w:val="00C8744B"/>
    <w:rsid w:val="00C8774A"/>
    <w:rsid w:val="00C87ABF"/>
    <w:rsid w:val="00C91771"/>
    <w:rsid w:val="00C924EF"/>
    <w:rsid w:val="00C928DA"/>
    <w:rsid w:val="00C9297C"/>
    <w:rsid w:val="00C92D01"/>
    <w:rsid w:val="00C94174"/>
    <w:rsid w:val="00C94E61"/>
    <w:rsid w:val="00C95248"/>
    <w:rsid w:val="00C9635C"/>
    <w:rsid w:val="00C965A4"/>
    <w:rsid w:val="00C966C9"/>
    <w:rsid w:val="00C96CC4"/>
    <w:rsid w:val="00C976D9"/>
    <w:rsid w:val="00CA1120"/>
    <w:rsid w:val="00CA1A73"/>
    <w:rsid w:val="00CA3141"/>
    <w:rsid w:val="00CA33F1"/>
    <w:rsid w:val="00CA3FBD"/>
    <w:rsid w:val="00CA728B"/>
    <w:rsid w:val="00CB0610"/>
    <w:rsid w:val="00CB0B88"/>
    <w:rsid w:val="00CB1389"/>
    <w:rsid w:val="00CB2517"/>
    <w:rsid w:val="00CB3A87"/>
    <w:rsid w:val="00CB46F0"/>
    <w:rsid w:val="00CB4968"/>
    <w:rsid w:val="00CB4B66"/>
    <w:rsid w:val="00CB50F5"/>
    <w:rsid w:val="00CB6177"/>
    <w:rsid w:val="00CB6200"/>
    <w:rsid w:val="00CB6225"/>
    <w:rsid w:val="00CB6D76"/>
    <w:rsid w:val="00CB73AE"/>
    <w:rsid w:val="00CC0B27"/>
    <w:rsid w:val="00CC0F4A"/>
    <w:rsid w:val="00CC1176"/>
    <w:rsid w:val="00CC1189"/>
    <w:rsid w:val="00CC17D8"/>
    <w:rsid w:val="00CC1A6B"/>
    <w:rsid w:val="00CC2CAA"/>
    <w:rsid w:val="00CC3AC7"/>
    <w:rsid w:val="00CC41B4"/>
    <w:rsid w:val="00CC4BB7"/>
    <w:rsid w:val="00CC4CB1"/>
    <w:rsid w:val="00CC57AF"/>
    <w:rsid w:val="00CC656D"/>
    <w:rsid w:val="00CC66AF"/>
    <w:rsid w:val="00CC7DBE"/>
    <w:rsid w:val="00CC7E7F"/>
    <w:rsid w:val="00CD08F5"/>
    <w:rsid w:val="00CD0E28"/>
    <w:rsid w:val="00CD151A"/>
    <w:rsid w:val="00CD19FE"/>
    <w:rsid w:val="00CD1CFA"/>
    <w:rsid w:val="00CD2E06"/>
    <w:rsid w:val="00CD32F2"/>
    <w:rsid w:val="00CD32F8"/>
    <w:rsid w:val="00CD3D8C"/>
    <w:rsid w:val="00CD501C"/>
    <w:rsid w:val="00CD5164"/>
    <w:rsid w:val="00CD5D9B"/>
    <w:rsid w:val="00CD627D"/>
    <w:rsid w:val="00CD650A"/>
    <w:rsid w:val="00CD66C9"/>
    <w:rsid w:val="00CD78EE"/>
    <w:rsid w:val="00CE0314"/>
    <w:rsid w:val="00CE058F"/>
    <w:rsid w:val="00CE065A"/>
    <w:rsid w:val="00CE0D2A"/>
    <w:rsid w:val="00CE1432"/>
    <w:rsid w:val="00CE19A0"/>
    <w:rsid w:val="00CE19CF"/>
    <w:rsid w:val="00CE1AA9"/>
    <w:rsid w:val="00CE2572"/>
    <w:rsid w:val="00CE2D2F"/>
    <w:rsid w:val="00CE3349"/>
    <w:rsid w:val="00CE4E19"/>
    <w:rsid w:val="00CE584C"/>
    <w:rsid w:val="00CE6280"/>
    <w:rsid w:val="00CE63FF"/>
    <w:rsid w:val="00CE759E"/>
    <w:rsid w:val="00CF03C9"/>
    <w:rsid w:val="00CF0FE7"/>
    <w:rsid w:val="00CF21D8"/>
    <w:rsid w:val="00CF31DA"/>
    <w:rsid w:val="00CF35DF"/>
    <w:rsid w:val="00CF414A"/>
    <w:rsid w:val="00CF4A7E"/>
    <w:rsid w:val="00CF5315"/>
    <w:rsid w:val="00CF59E8"/>
    <w:rsid w:val="00CF5A5D"/>
    <w:rsid w:val="00CF693C"/>
    <w:rsid w:val="00CF764E"/>
    <w:rsid w:val="00CF78DF"/>
    <w:rsid w:val="00CF7C20"/>
    <w:rsid w:val="00D0368F"/>
    <w:rsid w:val="00D03699"/>
    <w:rsid w:val="00D03F9F"/>
    <w:rsid w:val="00D068A1"/>
    <w:rsid w:val="00D06DC3"/>
    <w:rsid w:val="00D07331"/>
    <w:rsid w:val="00D079DA"/>
    <w:rsid w:val="00D07CC2"/>
    <w:rsid w:val="00D113C8"/>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CB1"/>
    <w:rsid w:val="00D20D4B"/>
    <w:rsid w:val="00D213C4"/>
    <w:rsid w:val="00D21DDD"/>
    <w:rsid w:val="00D21FDB"/>
    <w:rsid w:val="00D22618"/>
    <w:rsid w:val="00D23234"/>
    <w:rsid w:val="00D23F10"/>
    <w:rsid w:val="00D243B0"/>
    <w:rsid w:val="00D24696"/>
    <w:rsid w:val="00D26BCE"/>
    <w:rsid w:val="00D27672"/>
    <w:rsid w:val="00D27763"/>
    <w:rsid w:val="00D3047D"/>
    <w:rsid w:val="00D3239B"/>
    <w:rsid w:val="00D3263B"/>
    <w:rsid w:val="00D3367A"/>
    <w:rsid w:val="00D33F16"/>
    <w:rsid w:val="00D340AE"/>
    <w:rsid w:val="00D35603"/>
    <w:rsid w:val="00D35CED"/>
    <w:rsid w:val="00D35E6A"/>
    <w:rsid w:val="00D41687"/>
    <w:rsid w:val="00D41C96"/>
    <w:rsid w:val="00D4253C"/>
    <w:rsid w:val="00D43195"/>
    <w:rsid w:val="00D44EB7"/>
    <w:rsid w:val="00D451AC"/>
    <w:rsid w:val="00D45348"/>
    <w:rsid w:val="00D453AF"/>
    <w:rsid w:val="00D457ED"/>
    <w:rsid w:val="00D458F4"/>
    <w:rsid w:val="00D473D3"/>
    <w:rsid w:val="00D47E73"/>
    <w:rsid w:val="00D501BD"/>
    <w:rsid w:val="00D5047B"/>
    <w:rsid w:val="00D50C08"/>
    <w:rsid w:val="00D51B2E"/>
    <w:rsid w:val="00D52A15"/>
    <w:rsid w:val="00D52B1E"/>
    <w:rsid w:val="00D5437E"/>
    <w:rsid w:val="00D550A1"/>
    <w:rsid w:val="00D55788"/>
    <w:rsid w:val="00D60472"/>
    <w:rsid w:val="00D608EE"/>
    <w:rsid w:val="00D61ED3"/>
    <w:rsid w:val="00D6209E"/>
    <w:rsid w:val="00D630DC"/>
    <w:rsid w:val="00D63F57"/>
    <w:rsid w:val="00D64627"/>
    <w:rsid w:val="00D648BA"/>
    <w:rsid w:val="00D659B3"/>
    <w:rsid w:val="00D67EC7"/>
    <w:rsid w:val="00D704A7"/>
    <w:rsid w:val="00D70CDC"/>
    <w:rsid w:val="00D710F8"/>
    <w:rsid w:val="00D7119B"/>
    <w:rsid w:val="00D71ACF"/>
    <w:rsid w:val="00D71E56"/>
    <w:rsid w:val="00D723ED"/>
    <w:rsid w:val="00D75361"/>
    <w:rsid w:val="00D753CB"/>
    <w:rsid w:val="00D76138"/>
    <w:rsid w:val="00D7697C"/>
    <w:rsid w:val="00D76E16"/>
    <w:rsid w:val="00D808E5"/>
    <w:rsid w:val="00D80ACB"/>
    <w:rsid w:val="00D80F9D"/>
    <w:rsid w:val="00D81778"/>
    <w:rsid w:val="00D81838"/>
    <w:rsid w:val="00D83054"/>
    <w:rsid w:val="00D838FC"/>
    <w:rsid w:val="00D84A0E"/>
    <w:rsid w:val="00D863C5"/>
    <w:rsid w:val="00D8671E"/>
    <w:rsid w:val="00D87DD5"/>
    <w:rsid w:val="00D90717"/>
    <w:rsid w:val="00D907B5"/>
    <w:rsid w:val="00D90E87"/>
    <w:rsid w:val="00D93744"/>
    <w:rsid w:val="00D941D7"/>
    <w:rsid w:val="00D97670"/>
    <w:rsid w:val="00DA1156"/>
    <w:rsid w:val="00DA1E7A"/>
    <w:rsid w:val="00DA265D"/>
    <w:rsid w:val="00DA323C"/>
    <w:rsid w:val="00DA34AA"/>
    <w:rsid w:val="00DA419C"/>
    <w:rsid w:val="00DA42A8"/>
    <w:rsid w:val="00DA453B"/>
    <w:rsid w:val="00DA456C"/>
    <w:rsid w:val="00DA4F33"/>
    <w:rsid w:val="00DA534B"/>
    <w:rsid w:val="00DA562E"/>
    <w:rsid w:val="00DA6420"/>
    <w:rsid w:val="00DB0BDA"/>
    <w:rsid w:val="00DB258D"/>
    <w:rsid w:val="00DB3441"/>
    <w:rsid w:val="00DB36FE"/>
    <w:rsid w:val="00DB3DD6"/>
    <w:rsid w:val="00DB509B"/>
    <w:rsid w:val="00DB50E4"/>
    <w:rsid w:val="00DB5B5D"/>
    <w:rsid w:val="00DB7BE0"/>
    <w:rsid w:val="00DC0215"/>
    <w:rsid w:val="00DC08B7"/>
    <w:rsid w:val="00DC09F7"/>
    <w:rsid w:val="00DC0FE8"/>
    <w:rsid w:val="00DC10ED"/>
    <w:rsid w:val="00DC17D9"/>
    <w:rsid w:val="00DC3E1E"/>
    <w:rsid w:val="00DC518A"/>
    <w:rsid w:val="00DC68DC"/>
    <w:rsid w:val="00DC7084"/>
    <w:rsid w:val="00DC740D"/>
    <w:rsid w:val="00DC75C4"/>
    <w:rsid w:val="00DC7A1B"/>
    <w:rsid w:val="00DD00F8"/>
    <w:rsid w:val="00DD0491"/>
    <w:rsid w:val="00DD1084"/>
    <w:rsid w:val="00DD1C66"/>
    <w:rsid w:val="00DD2651"/>
    <w:rsid w:val="00DD2968"/>
    <w:rsid w:val="00DD38E7"/>
    <w:rsid w:val="00DD39B7"/>
    <w:rsid w:val="00DD3F1C"/>
    <w:rsid w:val="00DD405D"/>
    <w:rsid w:val="00DD40DE"/>
    <w:rsid w:val="00DD437E"/>
    <w:rsid w:val="00DD5BE4"/>
    <w:rsid w:val="00DD610A"/>
    <w:rsid w:val="00DD6B65"/>
    <w:rsid w:val="00DD6F6B"/>
    <w:rsid w:val="00DE07C7"/>
    <w:rsid w:val="00DE0BBF"/>
    <w:rsid w:val="00DE0F79"/>
    <w:rsid w:val="00DE2754"/>
    <w:rsid w:val="00DE2F96"/>
    <w:rsid w:val="00DE3829"/>
    <w:rsid w:val="00DE3ECA"/>
    <w:rsid w:val="00DE3FB0"/>
    <w:rsid w:val="00DE42DB"/>
    <w:rsid w:val="00DE49FD"/>
    <w:rsid w:val="00DE725E"/>
    <w:rsid w:val="00DF0601"/>
    <w:rsid w:val="00DF0616"/>
    <w:rsid w:val="00DF0C88"/>
    <w:rsid w:val="00DF1A70"/>
    <w:rsid w:val="00DF3124"/>
    <w:rsid w:val="00DF399F"/>
    <w:rsid w:val="00DF4261"/>
    <w:rsid w:val="00DF4D0E"/>
    <w:rsid w:val="00E00D55"/>
    <w:rsid w:val="00E01544"/>
    <w:rsid w:val="00E01BC9"/>
    <w:rsid w:val="00E01D33"/>
    <w:rsid w:val="00E02576"/>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169A6"/>
    <w:rsid w:val="00E17C98"/>
    <w:rsid w:val="00E2047F"/>
    <w:rsid w:val="00E216D6"/>
    <w:rsid w:val="00E21B40"/>
    <w:rsid w:val="00E22301"/>
    <w:rsid w:val="00E233B2"/>
    <w:rsid w:val="00E23D3A"/>
    <w:rsid w:val="00E24B01"/>
    <w:rsid w:val="00E254D8"/>
    <w:rsid w:val="00E25511"/>
    <w:rsid w:val="00E26610"/>
    <w:rsid w:val="00E267EF"/>
    <w:rsid w:val="00E26C73"/>
    <w:rsid w:val="00E27923"/>
    <w:rsid w:val="00E27CFC"/>
    <w:rsid w:val="00E30506"/>
    <w:rsid w:val="00E31653"/>
    <w:rsid w:val="00E32336"/>
    <w:rsid w:val="00E336F1"/>
    <w:rsid w:val="00E33832"/>
    <w:rsid w:val="00E3447F"/>
    <w:rsid w:val="00E35814"/>
    <w:rsid w:val="00E35C12"/>
    <w:rsid w:val="00E35FA2"/>
    <w:rsid w:val="00E37846"/>
    <w:rsid w:val="00E3792B"/>
    <w:rsid w:val="00E4059A"/>
    <w:rsid w:val="00E40980"/>
    <w:rsid w:val="00E40BE6"/>
    <w:rsid w:val="00E40E00"/>
    <w:rsid w:val="00E41467"/>
    <w:rsid w:val="00E4169F"/>
    <w:rsid w:val="00E4419A"/>
    <w:rsid w:val="00E44D49"/>
    <w:rsid w:val="00E45D8B"/>
    <w:rsid w:val="00E46857"/>
    <w:rsid w:val="00E47FB4"/>
    <w:rsid w:val="00E50A6B"/>
    <w:rsid w:val="00E51B09"/>
    <w:rsid w:val="00E51C8D"/>
    <w:rsid w:val="00E52EFC"/>
    <w:rsid w:val="00E53644"/>
    <w:rsid w:val="00E53C37"/>
    <w:rsid w:val="00E5625B"/>
    <w:rsid w:val="00E566DF"/>
    <w:rsid w:val="00E5748A"/>
    <w:rsid w:val="00E57894"/>
    <w:rsid w:val="00E606A8"/>
    <w:rsid w:val="00E61592"/>
    <w:rsid w:val="00E61D82"/>
    <w:rsid w:val="00E649EA"/>
    <w:rsid w:val="00E64F0C"/>
    <w:rsid w:val="00E65AAB"/>
    <w:rsid w:val="00E662CC"/>
    <w:rsid w:val="00E666E0"/>
    <w:rsid w:val="00E66A5B"/>
    <w:rsid w:val="00E719AF"/>
    <w:rsid w:val="00E723F1"/>
    <w:rsid w:val="00E72795"/>
    <w:rsid w:val="00E72DC1"/>
    <w:rsid w:val="00E73A94"/>
    <w:rsid w:val="00E73BEE"/>
    <w:rsid w:val="00E765E8"/>
    <w:rsid w:val="00E773CF"/>
    <w:rsid w:val="00E777DC"/>
    <w:rsid w:val="00E778A8"/>
    <w:rsid w:val="00E77A18"/>
    <w:rsid w:val="00E8283E"/>
    <w:rsid w:val="00E83357"/>
    <w:rsid w:val="00E83945"/>
    <w:rsid w:val="00E848D9"/>
    <w:rsid w:val="00E85F1C"/>
    <w:rsid w:val="00E8664F"/>
    <w:rsid w:val="00E9061D"/>
    <w:rsid w:val="00E90726"/>
    <w:rsid w:val="00E91E80"/>
    <w:rsid w:val="00E91EA5"/>
    <w:rsid w:val="00E92C63"/>
    <w:rsid w:val="00E92F86"/>
    <w:rsid w:val="00E9349A"/>
    <w:rsid w:val="00E974F1"/>
    <w:rsid w:val="00EA0FF8"/>
    <w:rsid w:val="00EA1567"/>
    <w:rsid w:val="00EA1E8D"/>
    <w:rsid w:val="00EA25B6"/>
    <w:rsid w:val="00EA42A3"/>
    <w:rsid w:val="00EA5647"/>
    <w:rsid w:val="00EA6D62"/>
    <w:rsid w:val="00EB01CB"/>
    <w:rsid w:val="00EB042A"/>
    <w:rsid w:val="00EB0D1F"/>
    <w:rsid w:val="00EB0F99"/>
    <w:rsid w:val="00EB1AE5"/>
    <w:rsid w:val="00EB2F8D"/>
    <w:rsid w:val="00EB5179"/>
    <w:rsid w:val="00EB65BB"/>
    <w:rsid w:val="00EB66A2"/>
    <w:rsid w:val="00EB7501"/>
    <w:rsid w:val="00EC0968"/>
    <w:rsid w:val="00EC0C74"/>
    <w:rsid w:val="00EC1E0B"/>
    <w:rsid w:val="00EC428B"/>
    <w:rsid w:val="00EC4A3A"/>
    <w:rsid w:val="00EC4F55"/>
    <w:rsid w:val="00EC55FE"/>
    <w:rsid w:val="00EC58CE"/>
    <w:rsid w:val="00EC5DF6"/>
    <w:rsid w:val="00EC6490"/>
    <w:rsid w:val="00EC6909"/>
    <w:rsid w:val="00EC796C"/>
    <w:rsid w:val="00EC7BAB"/>
    <w:rsid w:val="00EC7FDE"/>
    <w:rsid w:val="00ED0448"/>
    <w:rsid w:val="00ED0D50"/>
    <w:rsid w:val="00ED1142"/>
    <w:rsid w:val="00ED180D"/>
    <w:rsid w:val="00ED1ECC"/>
    <w:rsid w:val="00ED246F"/>
    <w:rsid w:val="00ED281F"/>
    <w:rsid w:val="00ED31B0"/>
    <w:rsid w:val="00ED401D"/>
    <w:rsid w:val="00ED4B62"/>
    <w:rsid w:val="00ED4CB5"/>
    <w:rsid w:val="00ED5099"/>
    <w:rsid w:val="00ED50C7"/>
    <w:rsid w:val="00ED52B3"/>
    <w:rsid w:val="00ED5CFD"/>
    <w:rsid w:val="00ED65E6"/>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09CE"/>
    <w:rsid w:val="00EF1108"/>
    <w:rsid w:val="00EF154F"/>
    <w:rsid w:val="00EF1E7B"/>
    <w:rsid w:val="00EF3942"/>
    <w:rsid w:val="00EF3F08"/>
    <w:rsid w:val="00EF4220"/>
    <w:rsid w:val="00EF5246"/>
    <w:rsid w:val="00EF63A8"/>
    <w:rsid w:val="00EF7012"/>
    <w:rsid w:val="00EF7A7C"/>
    <w:rsid w:val="00EF7BE7"/>
    <w:rsid w:val="00F00082"/>
    <w:rsid w:val="00F00193"/>
    <w:rsid w:val="00F00235"/>
    <w:rsid w:val="00F0058C"/>
    <w:rsid w:val="00F00F20"/>
    <w:rsid w:val="00F0168E"/>
    <w:rsid w:val="00F01CE2"/>
    <w:rsid w:val="00F030C0"/>
    <w:rsid w:val="00F03120"/>
    <w:rsid w:val="00F041FC"/>
    <w:rsid w:val="00F05A86"/>
    <w:rsid w:val="00F05CF7"/>
    <w:rsid w:val="00F06B18"/>
    <w:rsid w:val="00F0730C"/>
    <w:rsid w:val="00F076A1"/>
    <w:rsid w:val="00F07A9E"/>
    <w:rsid w:val="00F07E73"/>
    <w:rsid w:val="00F107EE"/>
    <w:rsid w:val="00F1094A"/>
    <w:rsid w:val="00F10CD9"/>
    <w:rsid w:val="00F11D75"/>
    <w:rsid w:val="00F13966"/>
    <w:rsid w:val="00F14802"/>
    <w:rsid w:val="00F16DAD"/>
    <w:rsid w:val="00F170F7"/>
    <w:rsid w:val="00F20F0C"/>
    <w:rsid w:val="00F21DCE"/>
    <w:rsid w:val="00F22790"/>
    <w:rsid w:val="00F233D6"/>
    <w:rsid w:val="00F24998"/>
    <w:rsid w:val="00F253A8"/>
    <w:rsid w:val="00F254DE"/>
    <w:rsid w:val="00F256F6"/>
    <w:rsid w:val="00F259EF"/>
    <w:rsid w:val="00F26329"/>
    <w:rsid w:val="00F264B0"/>
    <w:rsid w:val="00F27AAA"/>
    <w:rsid w:val="00F27BDE"/>
    <w:rsid w:val="00F30AD4"/>
    <w:rsid w:val="00F310C5"/>
    <w:rsid w:val="00F31332"/>
    <w:rsid w:val="00F3288C"/>
    <w:rsid w:val="00F352E6"/>
    <w:rsid w:val="00F35450"/>
    <w:rsid w:val="00F35B28"/>
    <w:rsid w:val="00F36307"/>
    <w:rsid w:val="00F407FC"/>
    <w:rsid w:val="00F40C10"/>
    <w:rsid w:val="00F424DD"/>
    <w:rsid w:val="00F428E6"/>
    <w:rsid w:val="00F42C64"/>
    <w:rsid w:val="00F42F96"/>
    <w:rsid w:val="00F4412A"/>
    <w:rsid w:val="00F4428A"/>
    <w:rsid w:val="00F44961"/>
    <w:rsid w:val="00F45A83"/>
    <w:rsid w:val="00F45F4A"/>
    <w:rsid w:val="00F46D8B"/>
    <w:rsid w:val="00F523C3"/>
    <w:rsid w:val="00F53E15"/>
    <w:rsid w:val="00F53EDC"/>
    <w:rsid w:val="00F556CA"/>
    <w:rsid w:val="00F55735"/>
    <w:rsid w:val="00F55E12"/>
    <w:rsid w:val="00F55F41"/>
    <w:rsid w:val="00F569C6"/>
    <w:rsid w:val="00F56C13"/>
    <w:rsid w:val="00F56FAD"/>
    <w:rsid w:val="00F609B3"/>
    <w:rsid w:val="00F6109A"/>
    <w:rsid w:val="00F61648"/>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46ED"/>
    <w:rsid w:val="00F86E1E"/>
    <w:rsid w:val="00F90010"/>
    <w:rsid w:val="00F9178B"/>
    <w:rsid w:val="00F91CFB"/>
    <w:rsid w:val="00F92220"/>
    <w:rsid w:val="00F92381"/>
    <w:rsid w:val="00F929E7"/>
    <w:rsid w:val="00F92A56"/>
    <w:rsid w:val="00F931E3"/>
    <w:rsid w:val="00F946C7"/>
    <w:rsid w:val="00F9471F"/>
    <w:rsid w:val="00F958FA"/>
    <w:rsid w:val="00F9604B"/>
    <w:rsid w:val="00F97FC3"/>
    <w:rsid w:val="00FA140D"/>
    <w:rsid w:val="00FA2294"/>
    <w:rsid w:val="00FA23F7"/>
    <w:rsid w:val="00FA2E0E"/>
    <w:rsid w:val="00FA3429"/>
    <w:rsid w:val="00FA4572"/>
    <w:rsid w:val="00FA4CCE"/>
    <w:rsid w:val="00FA59F6"/>
    <w:rsid w:val="00FA5EF9"/>
    <w:rsid w:val="00FA6D04"/>
    <w:rsid w:val="00FB18E0"/>
    <w:rsid w:val="00FB1AD8"/>
    <w:rsid w:val="00FB5406"/>
    <w:rsid w:val="00FB5AF9"/>
    <w:rsid w:val="00FB6713"/>
    <w:rsid w:val="00FB67FB"/>
    <w:rsid w:val="00FB6AD0"/>
    <w:rsid w:val="00FC1326"/>
    <w:rsid w:val="00FC3DC4"/>
    <w:rsid w:val="00FC42FE"/>
    <w:rsid w:val="00FC448C"/>
    <w:rsid w:val="00FC4B40"/>
    <w:rsid w:val="00FC534B"/>
    <w:rsid w:val="00FC5485"/>
    <w:rsid w:val="00FC5596"/>
    <w:rsid w:val="00FC5B15"/>
    <w:rsid w:val="00FD0106"/>
    <w:rsid w:val="00FD2616"/>
    <w:rsid w:val="00FD4B4E"/>
    <w:rsid w:val="00FD601E"/>
    <w:rsid w:val="00FD736A"/>
    <w:rsid w:val="00FD7906"/>
    <w:rsid w:val="00FD7A47"/>
    <w:rsid w:val="00FE098F"/>
    <w:rsid w:val="00FE2982"/>
    <w:rsid w:val="00FE3035"/>
    <w:rsid w:val="00FE36B8"/>
    <w:rsid w:val="00FE40A5"/>
    <w:rsid w:val="00FE5EDD"/>
    <w:rsid w:val="00FE62E5"/>
    <w:rsid w:val="00FE698F"/>
    <w:rsid w:val="00FE706D"/>
    <w:rsid w:val="00FE78A0"/>
    <w:rsid w:val="00FF006D"/>
    <w:rsid w:val="00FF03DF"/>
    <w:rsid w:val="00FF2181"/>
    <w:rsid w:val="00FF21C5"/>
    <w:rsid w:val="00FF2580"/>
    <w:rsid w:val="00FF2597"/>
    <w:rsid w:val="00FF26F0"/>
    <w:rsid w:val="00FF45E2"/>
    <w:rsid w:val="00FF5EA5"/>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styleId="afa">
    <w:name w:val="Strong"/>
    <w:basedOn w:val="a0"/>
    <w:uiPriority w:val="22"/>
    <w:qFormat/>
    <w:locked/>
    <w:rsid w:val="00172132"/>
    <w:rPr>
      <w:b/>
      <w:bCs/>
    </w:rPr>
  </w:style>
  <w:style w:type="character" w:customStyle="1" w:styleId="apple-converted-space">
    <w:name w:val="apple-converted-space"/>
    <w:basedOn w:val="a0"/>
    <w:rsid w:val="00172132"/>
  </w:style>
  <w:style w:type="character" w:customStyle="1" w:styleId="spellchecker-word-highlight">
    <w:name w:val="spellchecker-word-highlight"/>
    <w:basedOn w:val="a0"/>
    <w:rsid w:val="008F1DBA"/>
  </w:style>
  <w:style w:type="character" w:styleId="afb">
    <w:name w:val="FollowedHyperlink"/>
    <w:basedOn w:val="a0"/>
    <w:uiPriority w:val="99"/>
    <w:semiHidden/>
    <w:unhideWhenUsed/>
    <w:rsid w:val="005722DA"/>
    <w:rPr>
      <w:color w:val="800080"/>
      <w:u w:val="single"/>
    </w:rPr>
  </w:style>
</w:styles>
</file>

<file path=word/webSettings.xml><?xml version="1.0" encoding="utf-8"?>
<w:webSettings xmlns:r="http://schemas.openxmlformats.org/officeDocument/2006/relationships" xmlns:w="http://schemas.openxmlformats.org/wordprocessingml/2006/main">
  <w:divs>
    <w:div w:id="1066803761">
      <w:marLeft w:val="0"/>
      <w:marRight w:val="0"/>
      <w:marTop w:val="0"/>
      <w:marBottom w:val="0"/>
      <w:divBdr>
        <w:top w:val="none" w:sz="0" w:space="0" w:color="auto"/>
        <w:left w:val="none" w:sz="0" w:space="0" w:color="auto"/>
        <w:bottom w:val="none" w:sz="0" w:space="0" w:color="auto"/>
        <w:right w:val="none" w:sz="0" w:space="0" w:color="auto"/>
      </w:divBdr>
      <w:divsChild>
        <w:div w:id="1066803788">
          <w:marLeft w:val="0"/>
          <w:marRight w:val="0"/>
          <w:marTop w:val="0"/>
          <w:marBottom w:val="0"/>
          <w:divBdr>
            <w:top w:val="none" w:sz="0" w:space="0" w:color="auto"/>
            <w:left w:val="none" w:sz="0" w:space="0" w:color="auto"/>
            <w:bottom w:val="none" w:sz="0" w:space="0" w:color="auto"/>
            <w:right w:val="none" w:sz="0" w:space="0" w:color="auto"/>
          </w:divBdr>
          <w:divsChild>
            <w:div w:id="1066803759">
              <w:marLeft w:val="0"/>
              <w:marRight w:val="0"/>
              <w:marTop w:val="0"/>
              <w:marBottom w:val="0"/>
              <w:divBdr>
                <w:top w:val="none" w:sz="0" w:space="0" w:color="auto"/>
                <w:left w:val="none" w:sz="0" w:space="0" w:color="auto"/>
                <w:bottom w:val="none" w:sz="0" w:space="0" w:color="auto"/>
                <w:right w:val="none" w:sz="0" w:space="0" w:color="auto"/>
              </w:divBdr>
              <w:divsChild>
                <w:div w:id="1066803833">
                  <w:marLeft w:val="0"/>
                  <w:marRight w:val="0"/>
                  <w:marTop w:val="0"/>
                  <w:marBottom w:val="0"/>
                  <w:divBdr>
                    <w:top w:val="none" w:sz="0" w:space="0" w:color="auto"/>
                    <w:left w:val="none" w:sz="0" w:space="0" w:color="auto"/>
                    <w:bottom w:val="none" w:sz="0" w:space="0" w:color="auto"/>
                    <w:right w:val="none" w:sz="0" w:space="0" w:color="auto"/>
                  </w:divBdr>
                  <w:divsChild>
                    <w:div w:id="1066803817">
                      <w:marLeft w:val="0"/>
                      <w:marRight w:val="0"/>
                      <w:marTop w:val="0"/>
                      <w:marBottom w:val="0"/>
                      <w:divBdr>
                        <w:top w:val="none" w:sz="0" w:space="0" w:color="auto"/>
                        <w:left w:val="none" w:sz="0" w:space="0" w:color="auto"/>
                        <w:bottom w:val="none" w:sz="0" w:space="0" w:color="auto"/>
                        <w:right w:val="none" w:sz="0" w:space="0" w:color="auto"/>
                      </w:divBdr>
                      <w:divsChild>
                        <w:div w:id="1066803840">
                          <w:marLeft w:val="0"/>
                          <w:marRight w:val="0"/>
                          <w:marTop w:val="0"/>
                          <w:marBottom w:val="0"/>
                          <w:divBdr>
                            <w:top w:val="none" w:sz="0" w:space="0" w:color="auto"/>
                            <w:left w:val="none" w:sz="0" w:space="0" w:color="auto"/>
                            <w:bottom w:val="none" w:sz="0" w:space="0" w:color="auto"/>
                            <w:right w:val="none" w:sz="0" w:space="0" w:color="auto"/>
                          </w:divBdr>
                          <w:divsChild>
                            <w:div w:id="1066803845">
                              <w:marLeft w:val="0"/>
                              <w:marRight w:val="0"/>
                              <w:marTop w:val="0"/>
                              <w:marBottom w:val="0"/>
                              <w:divBdr>
                                <w:top w:val="none" w:sz="0" w:space="0" w:color="auto"/>
                                <w:left w:val="none" w:sz="0" w:space="0" w:color="auto"/>
                                <w:bottom w:val="none" w:sz="0" w:space="0" w:color="auto"/>
                                <w:right w:val="none" w:sz="0" w:space="0" w:color="auto"/>
                              </w:divBdr>
                              <w:divsChild>
                                <w:div w:id="1066803844">
                                  <w:marLeft w:val="0"/>
                                  <w:marRight w:val="0"/>
                                  <w:marTop w:val="0"/>
                                  <w:marBottom w:val="0"/>
                                  <w:divBdr>
                                    <w:top w:val="none" w:sz="0" w:space="0" w:color="auto"/>
                                    <w:left w:val="none" w:sz="0" w:space="0" w:color="auto"/>
                                    <w:bottom w:val="none" w:sz="0" w:space="0" w:color="auto"/>
                                    <w:right w:val="none" w:sz="0" w:space="0" w:color="auto"/>
                                  </w:divBdr>
                                  <w:divsChild>
                                    <w:div w:id="1066803771">
                                      <w:marLeft w:val="0"/>
                                      <w:marRight w:val="0"/>
                                      <w:marTop w:val="0"/>
                                      <w:marBottom w:val="0"/>
                                      <w:divBdr>
                                        <w:top w:val="none" w:sz="0" w:space="0" w:color="auto"/>
                                        <w:left w:val="none" w:sz="0" w:space="0" w:color="auto"/>
                                        <w:bottom w:val="none" w:sz="0" w:space="0" w:color="auto"/>
                                        <w:right w:val="none" w:sz="0" w:space="0" w:color="auto"/>
                                      </w:divBdr>
                                      <w:divsChild>
                                        <w:div w:id="1066803806">
                                          <w:marLeft w:val="0"/>
                                          <w:marRight w:val="0"/>
                                          <w:marTop w:val="0"/>
                                          <w:marBottom w:val="0"/>
                                          <w:divBdr>
                                            <w:top w:val="none" w:sz="0" w:space="0" w:color="auto"/>
                                            <w:left w:val="none" w:sz="0" w:space="0" w:color="auto"/>
                                            <w:bottom w:val="none" w:sz="0" w:space="0" w:color="auto"/>
                                            <w:right w:val="none" w:sz="0" w:space="0" w:color="auto"/>
                                          </w:divBdr>
                                          <w:divsChild>
                                            <w:div w:id="1066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773">
      <w:marLeft w:val="0"/>
      <w:marRight w:val="0"/>
      <w:marTop w:val="0"/>
      <w:marBottom w:val="0"/>
      <w:divBdr>
        <w:top w:val="none" w:sz="0" w:space="0" w:color="auto"/>
        <w:left w:val="none" w:sz="0" w:space="0" w:color="auto"/>
        <w:bottom w:val="none" w:sz="0" w:space="0" w:color="auto"/>
        <w:right w:val="none" w:sz="0" w:space="0" w:color="auto"/>
      </w:divBdr>
      <w:divsChild>
        <w:div w:id="1066803820">
          <w:marLeft w:val="0"/>
          <w:marRight w:val="0"/>
          <w:marTop w:val="0"/>
          <w:marBottom w:val="0"/>
          <w:divBdr>
            <w:top w:val="none" w:sz="0" w:space="0" w:color="auto"/>
            <w:left w:val="none" w:sz="0" w:space="0" w:color="auto"/>
            <w:bottom w:val="none" w:sz="0" w:space="0" w:color="auto"/>
            <w:right w:val="none" w:sz="0" w:space="0" w:color="auto"/>
          </w:divBdr>
          <w:divsChild>
            <w:div w:id="1066803800">
              <w:marLeft w:val="0"/>
              <w:marRight w:val="0"/>
              <w:marTop w:val="0"/>
              <w:marBottom w:val="0"/>
              <w:divBdr>
                <w:top w:val="none" w:sz="0" w:space="0" w:color="auto"/>
                <w:left w:val="none" w:sz="0" w:space="0" w:color="auto"/>
                <w:bottom w:val="none" w:sz="0" w:space="0" w:color="auto"/>
                <w:right w:val="none" w:sz="0" w:space="0" w:color="auto"/>
              </w:divBdr>
              <w:divsChild>
                <w:div w:id="1066803843">
                  <w:marLeft w:val="0"/>
                  <w:marRight w:val="0"/>
                  <w:marTop w:val="0"/>
                  <w:marBottom w:val="0"/>
                  <w:divBdr>
                    <w:top w:val="none" w:sz="0" w:space="0" w:color="auto"/>
                    <w:left w:val="none" w:sz="0" w:space="0" w:color="auto"/>
                    <w:bottom w:val="single" w:sz="6" w:space="0" w:color="DDDDDD"/>
                    <w:right w:val="none" w:sz="0" w:space="0" w:color="auto"/>
                  </w:divBdr>
                  <w:divsChild>
                    <w:div w:id="1066803779">
                      <w:marLeft w:val="0"/>
                      <w:marRight w:val="0"/>
                      <w:marTop w:val="0"/>
                      <w:marBottom w:val="0"/>
                      <w:divBdr>
                        <w:top w:val="none" w:sz="0" w:space="0" w:color="auto"/>
                        <w:left w:val="none" w:sz="0" w:space="0" w:color="auto"/>
                        <w:bottom w:val="none" w:sz="0" w:space="0" w:color="auto"/>
                        <w:right w:val="none" w:sz="0" w:space="0" w:color="auto"/>
                      </w:divBdr>
                      <w:divsChild>
                        <w:div w:id="1066803811">
                          <w:marLeft w:val="0"/>
                          <w:marRight w:val="0"/>
                          <w:marTop w:val="0"/>
                          <w:marBottom w:val="0"/>
                          <w:divBdr>
                            <w:top w:val="none" w:sz="0" w:space="0" w:color="auto"/>
                            <w:left w:val="none" w:sz="0" w:space="0" w:color="auto"/>
                            <w:bottom w:val="none" w:sz="0" w:space="0" w:color="auto"/>
                            <w:right w:val="none" w:sz="0" w:space="0" w:color="auto"/>
                          </w:divBdr>
                          <w:divsChild>
                            <w:div w:id="1066803825">
                              <w:marLeft w:val="0"/>
                              <w:marRight w:val="0"/>
                              <w:marTop w:val="0"/>
                              <w:marBottom w:val="0"/>
                              <w:divBdr>
                                <w:top w:val="none" w:sz="0" w:space="0" w:color="auto"/>
                                <w:left w:val="none" w:sz="0" w:space="0" w:color="auto"/>
                                <w:bottom w:val="none" w:sz="0" w:space="0" w:color="auto"/>
                                <w:right w:val="none" w:sz="0" w:space="0" w:color="auto"/>
                              </w:divBdr>
                              <w:divsChild>
                                <w:div w:id="1066803790">
                                  <w:marLeft w:val="0"/>
                                  <w:marRight w:val="0"/>
                                  <w:marTop w:val="0"/>
                                  <w:marBottom w:val="0"/>
                                  <w:divBdr>
                                    <w:top w:val="none" w:sz="0" w:space="0" w:color="auto"/>
                                    <w:left w:val="none" w:sz="0" w:space="0" w:color="auto"/>
                                    <w:bottom w:val="none" w:sz="0" w:space="0" w:color="auto"/>
                                    <w:right w:val="none" w:sz="0" w:space="0" w:color="auto"/>
                                  </w:divBdr>
                                  <w:divsChild>
                                    <w:div w:id="1066803818">
                                      <w:marLeft w:val="0"/>
                                      <w:marRight w:val="0"/>
                                      <w:marTop w:val="0"/>
                                      <w:marBottom w:val="0"/>
                                      <w:divBdr>
                                        <w:top w:val="none" w:sz="0" w:space="0" w:color="auto"/>
                                        <w:left w:val="none" w:sz="0" w:space="0" w:color="auto"/>
                                        <w:bottom w:val="none" w:sz="0" w:space="0" w:color="auto"/>
                                        <w:right w:val="none" w:sz="0" w:space="0" w:color="auto"/>
                                      </w:divBdr>
                                      <w:divsChild>
                                        <w:div w:id="1066803798">
                                          <w:marLeft w:val="3270"/>
                                          <w:marRight w:val="0"/>
                                          <w:marTop w:val="0"/>
                                          <w:marBottom w:val="0"/>
                                          <w:divBdr>
                                            <w:top w:val="none" w:sz="0" w:space="0" w:color="auto"/>
                                            <w:left w:val="none" w:sz="0" w:space="0" w:color="auto"/>
                                            <w:bottom w:val="none" w:sz="0" w:space="0" w:color="auto"/>
                                            <w:right w:val="none" w:sz="0" w:space="0" w:color="auto"/>
                                          </w:divBdr>
                                          <w:divsChild>
                                            <w:div w:id="1066803804">
                                              <w:marLeft w:val="0"/>
                                              <w:marRight w:val="0"/>
                                              <w:marTop w:val="0"/>
                                              <w:marBottom w:val="0"/>
                                              <w:divBdr>
                                                <w:top w:val="none" w:sz="0" w:space="0" w:color="auto"/>
                                                <w:left w:val="none" w:sz="0" w:space="0" w:color="auto"/>
                                                <w:bottom w:val="none" w:sz="0" w:space="0" w:color="auto"/>
                                                <w:right w:val="none" w:sz="0" w:space="0" w:color="auto"/>
                                              </w:divBdr>
                                              <w:divsChild>
                                                <w:div w:id="1066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82">
      <w:marLeft w:val="0"/>
      <w:marRight w:val="0"/>
      <w:marTop w:val="0"/>
      <w:marBottom w:val="0"/>
      <w:divBdr>
        <w:top w:val="none" w:sz="0" w:space="0" w:color="auto"/>
        <w:left w:val="none" w:sz="0" w:space="0" w:color="auto"/>
        <w:bottom w:val="none" w:sz="0" w:space="0" w:color="auto"/>
        <w:right w:val="none" w:sz="0" w:space="0" w:color="auto"/>
      </w:divBdr>
      <w:divsChild>
        <w:div w:id="1066803777">
          <w:marLeft w:val="0"/>
          <w:marRight w:val="0"/>
          <w:marTop w:val="0"/>
          <w:marBottom w:val="0"/>
          <w:divBdr>
            <w:top w:val="none" w:sz="0" w:space="0" w:color="auto"/>
            <w:left w:val="none" w:sz="0" w:space="0" w:color="auto"/>
            <w:bottom w:val="none" w:sz="0" w:space="0" w:color="auto"/>
            <w:right w:val="none" w:sz="0" w:space="0" w:color="auto"/>
          </w:divBdr>
          <w:divsChild>
            <w:div w:id="1066803767">
              <w:marLeft w:val="0"/>
              <w:marRight w:val="0"/>
              <w:marTop w:val="0"/>
              <w:marBottom w:val="0"/>
              <w:divBdr>
                <w:top w:val="none" w:sz="0" w:space="0" w:color="auto"/>
                <w:left w:val="none" w:sz="0" w:space="0" w:color="auto"/>
                <w:bottom w:val="none" w:sz="0" w:space="0" w:color="auto"/>
                <w:right w:val="none" w:sz="0" w:space="0" w:color="auto"/>
              </w:divBdr>
              <w:divsChild>
                <w:div w:id="1066803838">
                  <w:marLeft w:val="0"/>
                  <w:marRight w:val="0"/>
                  <w:marTop w:val="0"/>
                  <w:marBottom w:val="0"/>
                  <w:divBdr>
                    <w:top w:val="none" w:sz="0" w:space="0" w:color="auto"/>
                    <w:left w:val="none" w:sz="0" w:space="0" w:color="auto"/>
                    <w:bottom w:val="single" w:sz="6" w:space="0" w:color="DDDDDD"/>
                    <w:right w:val="none" w:sz="0" w:space="0" w:color="auto"/>
                  </w:divBdr>
                  <w:divsChild>
                    <w:div w:id="1066803807">
                      <w:marLeft w:val="0"/>
                      <w:marRight w:val="0"/>
                      <w:marTop w:val="0"/>
                      <w:marBottom w:val="0"/>
                      <w:divBdr>
                        <w:top w:val="none" w:sz="0" w:space="0" w:color="auto"/>
                        <w:left w:val="none" w:sz="0" w:space="0" w:color="auto"/>
                        <w:bottom w:val="none" w:sz="0" w:space="0" w:color="auto"/>
                        <w:right w:val="none" w:sz="0" w:space="0" w:color="auto"/>
                      </w:divBdr>
                      <w:divsChild>
                        <w:div w:id="1066803815">
                          <w:marLeft w:val="0"/>
                          <w:marRight w:val="0"/>
                          <w:marTop w:val="0"/>
                          <w:marBottom w:val="0"/>
                          <w:divBdr>
                            <w:top w:val="none" w:sz="0" w:space="0" w:color="auto"/>
                            <w:left w:val="none" w:sz="0" w:space="0" w:color="auto"/>
                            <w:bottom w:val="none" w:sz="0" w:space="0" w:color="auto"/>
                            <w:right w:val="none" w:sz="0" w:space="0" w:color="auto"/>
                          </w:divBdr>
                          <w:divsChild>
                            <w:div w:id="1066803828">
                              <w:marLeft w:val="0"/>
                              <w:marRight w:val="0"/>
                              <w:marTop w:val="0"/>
                              <w:marBottom w:val="0"/>
                              <w:divBdr>
                                <w:top w:val="none" w:sz="0" w:space="0" w:color="auto"/>
                                <w:left w:val="none" w:sz="0" w:space="0" w:color="auto"/>
                                <w:bottom w:val="none" w:sz="0" w:space="0" w:color="auto"/>
                                <w:right w:val="none" w:sz="0" w:space="0" w:color="auto"/>
                              </w:divBdr>
                              <w:divsChild>
                                <w:div w:id="1066803783">
                                  <w:marLeft w:val="0"/>
                                  <w:marRight w:val="0"/>
                                  <w:marTop w:val="0"/>
                                  <w:marBottom w:val="0"/>
                                  <w:divBdr>
                                    <w:top w:val="none" w:sz="0" w:space="0" w:color="auto"/>
                                    <w:left w:val="none" w:sz="0" w:space="0" w:color="auto"/>
                                    <w:bottom w:val="none" w:sz="0" w:space="0" w:color="auto"/>
                                    <w:right w:val="none" w:sz="0" w:space="0" w:color="auto"/>
                                  </w:divBdr>
                                  <w:divsChild>
                                    <w:div w:id="1066803836">
                                      <w:marLeft w:val="0"/>
                                      <w:marRight w:val="0"/>
                                      <w:marTop w:val="0"/>
                                      <w:marBottom w:val="0"/>
                                      <w:divBdr>
                                        <w:top w:val="none" w:sz="0" w:space="0" w:color="auto"/>
                                        <w:left w:val="none" w:sz="0" w:space="0" w:color="auto"/>
                                        <w:bottom w:val="none" w:sz="0" w:space="0" w:color="auto"/>
                                        <w:right w:val="none" w:sz="0" w:space="0" w:color="auto"/>
                                      </w:divBdr>
                                      <w:divsChild>
                                        <w:div w:id="1066803786">
                                          <w:marLeft w:val="3270"/>
                                          <w:marRight w:val="0"/>
                                          <w:marTop w:val="0"/>
                                          <w:marBottom w:val="0"/>
                                          <w:divBdr>
                                            <w:top w:val="none" w:sz="0" w:space="0" w:color="auto"/>
                                            <w:left w:val="none" w:sz="0" w:space="0" w:color="auto"/>
                                            <w:bottom w:val="none" w:sz="0" w:space="0" w:color="auto"/>
                                            <w:right w:val="none" w:sz="0" w:space="0" w:color="auto"/>
                                          </w:divBdr>
                                          <w:divsChild>
                                            <w:div w:id="1066803795">
                                              <w:marLeft w:val="0"/>
                                              <w:marRight w:val="0"/>
                                              <w:marTop w:val="0"/>
                                              <w:marBottom w:val="0"/>
                                              <w:divBdr>
                                                <w:top w:val="none" w:sz="0" w:space="0" w:color="auto"/>
                                                <w:left w:val="none" w:sz="0" w:space="0" w:color="auto"/>
                                                <w:bottom w:val="none" w:sz="0" w:space="0" w:color="auto"/>
                                                <w:right w:val="none" w:sz="0" w:space="0" w:color="auto"/>
                                              </w:divBdr>
                                              <w:divsChild>
                                                <w:div w:id="10668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3794">
      <w:marLeft w:val="0"/>
      <w:marRight w:val="0"/>
      <w:marTop w:val="0"/>
      <w:marBottom w:val="0"/>
      <w:divBdr>
        <w:top w:val="none" w:sz="0" w:space="0" w:color="auto"/>
        <w:left w:val="none" w:sz="0" w:space="0" w:color="auto"/>
        <w:bottom w:val="none" w:sz="0" w:space="0" w:color="auto"/>
        <w:right w:val="none" w:sz="0" w:space="0" w:color="auto"/>
      </w:divBdr>
    </w:div>
    <w:div w:id="1066803797">
      <w:marLeft w:val="0"/>
      <w:marRight w:val="0"/>
      <w:marTop w:val="0"/>
      <w:marBottom w:val="0"/>
      <w:divBdr>
        <w:top w:val="none" w:sz="0" w:space="0" w:color="auto"/>
        <w:left w:val="none" w:sz="0" w:space="0" w:color="auto"/>
        <w:bottom w:val="none" w:sz="0" w:space="0" w:color="auto"/>
        <w:right w:val="none" w:sz="0" w:space="0" w:color="auto"/>
      </w:divBdr>
    </w:div>
    <w:div w:id="1066803810">
      <w:marLeft w:val="0"/>
      <w:marRight w:val="0"/>
      <w:marTop w:val="0"/>
      <w:marBottom w:val="0"/>
      <w:divBdr>
        <w:top w:val="none" w:sz="0" w:space="0" w:color="auto"/>
        <w:left w:val="none" w:sz="0" w:space="0" w:color="auto"/>
        <w:bottom w:val="none" w:sz="0" w:space="0" w:color="auto"/>
        <w:right w:val="none" w:sz="0" w:space="0" w:color="auto"/>
      </w:divBdr>
      <w:divsChild>
        <w:div w:id="1066803808">
          <w:marLeft w:val="0"/>
          <w:marRight w:val="0"/>
          <w:marTop w:val="0"/>
          <w:marBottom w:val="0"/>
          <w:divBdr>
            <w:top w:val="none" w:sz="0" w:space="0" w:color="auto"/>
            <w:left w:val="none" w:sz="0" w:space="0" w:color="auto"/>
            <w:bottom w:val="none" w:sz="0" w:space="0" w:color="auto"/>
            <w:right w:val="none" w:sz="0" w:space="0" w:color="auto"/>
          </w:divBdr>
          <w:divsChild>
            <w:div w:id="1066803831">
              <w:marLeft w:val="0"/>
              <w:marRight w:val="0"/>
              <w:marTop w:val="0"/>
              <w:marBottom w:val="0"/>
              <w:divBdr>
                <w:top w:val="none" w:sz="0" w:space="0" w:color="auto"/>
                <w:left w:val="none" w:sz="0" w:space="0" w:color="auto"/>
                <w:bottom w:val="none" w:sz="0" w:space="0" w:color="auto"/>
                <w:right w:val="none" w:sz="0" w:space="0" w:color="auto"/>
              </w:divBdr>
              <w:divsChild>
                <w:div w:id="1066803776">
                  <w:marLeft w:val="0"/>
                  <w:marRight w:val="0"/>
                  <w:marTop w:val="0"/>
                  <w:marBottom w:val="0"/>
                  <w:divBdr>
                    <w:top w:val="none" w:sz="0" w:space="0" w:color="auto"/>
                    <w:left w:val="none" w:sz="0" w:space="0" w:color="auto"/>
                    <w:bottom w:val="none" w:sz="0" w:space="0" w:color="auto"/>
                    <w:right w:val="none" w:sz="0" w:space="0" w:color="auto"/>
                  </w:divBdr>
                  <w:divsChild>
                    <w:div w:id="1066803785">
                      <w:marLeft w:val="0"/>
                      <w:marRight w:val="0"/>
                      <w:marTop w:val="0"/>
                      <w:marBottom w:val="0"/>
                      <w:divBdr>
                        <w:top w:val="none" w:sz="0" w:space="0" w:color="auto"/>
                        <w:left w:val="none" w:sz="0" w:space="0" w:color="auto"/>
                        <w:bottom w:val="none" w:sz="0" w:space="0" w:color="auto"/>
                        <w:right w:val="none" w:sz="0" w:space="0" w:color="auto"/>
                      </w:divBdr>
                      <w:divsChild>
                        <w:div w:id="1066803770">
                          <w:marLeft w:val="0"/>
                          <w:marRight w:val="0"/>
                          <w:marTop w:val="0"/>
                          <w:marBottom w:val="0"/>
                          <w:divBdr>
                            <w:top w:val="none" w:sz="0" w:space="0" w:color="auto"/>
                            <w:left w:val="none" w:sz="0" w:space="0" w:color="auto"/>
                            <w:bottom w:val="none" w:sz="0" w:space="0" w:color="auto"/>
                            <w:right w:val="none" w:sz="0" w:space="0" w:color="auto"/>
                          </w:divBdr>
                          <w:divsChild>
                            <w:div w:id="1066803842">
                              <w:marLeft w:val="0"/>
                              <w:marRight w:val="0"/>
                              <w:marTop w:val="0"/>
                              <w:marBottom w:val="0"/>
                              <w:divBdr>
                                <w:top w:val="none" w:sz="0" w:space="0" w:color="auto"/>
                                <w:left w:val="none" w:sz="0" w:space="0" w:color="auto"/>
                                <w:bottom w:val="none" w:sz="0" w:space="0" w:color="auto"/>
                                <w:right w:val="none" w:sz="0" w:space="0" w:color="auto"/>
                              </w:divBdr>
                              <w:divsChild>
                                <w:div w:id="1066803834">
                                  <w:marLeft w:val="0"/>
                                  <w:marRight w:val="0"/>
                                  <w:marTop w:val="0"/>
                                  <w:marBottom w:val="0"/>
                                  <w:divBdr>
                                    <w:top w:val="none" w:sz="0" w:space="0" w:color="auto"/>
                                    <w:left w:val="none" w:sz="0" w:space="0" w:color="auto"/>
                                    <w:bottom w:val="none" w:sz="0" w:space="0" w:color="auto"/>
                                    <w:right w:val="none" w:sz="0" w:space="0" w:color="auto"/>
                                  </w:divBdr>
                                  <w:divsChild>
                                    <w:div w:id="1066803802">
                                      <w:marLeft w:val="0"/>
                                      <w:marRight w:val="0"/>
                                      <w:marTop w:val="0"/>
                                      <w:marBottom w:val="0"/>
                                      <w:divBdr>
                                        <w:top w:val="none" w:sz="0" w:space="0" w:color="auto"/>
                                        <w:left w:val="none" w:sz="0" w:space="0" w:color="auto"/>
                                        <w:bottom w:val="none" w:sz="0" w:space="0" w:color="auto"/>
                                        <w:right w:val="none" w:sz="0" w:space="0" w:color="auto"/>
                                      </w:divBdr>
                                      <w:divsChild>
                                        <w:div w:id="1066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21">
      <w:marLeft w:val="0"/>
      <w:marRight w:val="0"/>
      <w:marTop w:val="0"/>
      <w:marBottom w:val="0"/>
      <w:divBdr>
        <w:top w:val="none" w:sz="0" w:space="0" w:color="auto"/>
        <w:left w:val="none" w:sz="0" w:space="0" w:color="auto"/>
        <w:bottom w:val="none" w:sz="0" w:space="0" w:color="auto"/>
        <w:right w:val="none" w:sz="0" w:space="0" w:color="auto"/>
      </w:divBdr>
      <w:divsChild>
        <w:div w:id="1066803768">
          <w:marLeft w:val="0"/>
          <w:marRight w:val="0"/>
          <w:marTop w:val="0"/>
          <w:marBottom w:val="0"/>
          <w:divBdr>
            <w:top w:val="none" w:sz="0" w:space="0" w:color="auto"/>
            <w:left w:val="none" w:sz="0" w:space="0" w:color="auto"/>
            <w:bottom w:val="none" w:sz="0" w:space="0" w:color="auto"/>
            <w:right w:val="none" w:sz="0" w:space="0" w:color="auto"/>
          </w:divBdr>
          <w:divsChild>
            <w:div w:id="1066803832">
              <w:marLeft w:val="0"/>
              <w:marRight w:val="0"/>
              <w:marTop w:val="0"/>
              <w:marBottom w:val="0"/>
              <w:divBdr>
                <w:top w:val="none" w:sz="0" w:space="0" w:color="auto"/>
                <w:left w:val="none" w:sz="0" w:space="0" w:color="auto"/>
                <w:bottom w:val="none" w:sz="0" w:space="0" w:color="auto"/>
                <w:right w:val="none" w:sz="0" w:space="0" w:color="auto"/>
              </w:divBdr>
              <w:divsChild>
                <w:div w:id="10668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2">
      <w:marLeft w:val="0"/>
      <w:marRight w:val="0"/>
      <w:marTop w:val="0"/>
      <w:marBottom w:val="0"/>
      <w:divBdr>
        <w:top w:val="none" w:sz="0" w:space="0" w:color="auto"/>
        <w:left w:val="none" w:sz="0" w:space="0" w:color="auto"/>
        <w:bottom w:val="none" w:sz="0" w:space="0" w:color="auto"/>
        <w:right w:val="none" w:sz="0" w:space="0" w:color="auto"/>
      </w:divBdr>
      <w:divsChild>
        <w:div w:id="1066803835">
          <w:marLeft w:val="0"/>
          <w:marRight w:val="0"/>
          <w:marTop w:val="0"/>
          <w:marBottom w:val="0"/>
          <w:divBdr>
            <w:top w:val="none" w:sz="0" w:space="0" w:color="auto"/>
            <w:left w:val="none" w:sz="0" w:space="0" w:color="auto"/>
            <w:bottom w:val="none" w:sz="0" w:space="0" w:color="auto"/>
            <w:right w:val="none" w:sz="0" w:space="0" w:color="auto"/>
          </w:divBdr>
          <w:divsChild>
            <w:div w:id="1066803780">
              <w:marLeft w:val="0"/>
              <w:marRight w:val="0"/>
              <w:marTop w:val="0"/>
              <w:marBottom w:val="0"/>
              <w:divBdr>
                <w:top w:val="none" w:sz="0" w:space="0" w:color="auto"/>
                <w:left w:val="none" w:sz="0" w:space="0" w:color="auto"/>
                <w:bottom w:val="none" w:sz="0" w:space="0" w:color="auto"/>
                <w:right w:val="none" w:sz="0" w:space="0" w:color="auto"/>
              </w:divBdr>
              <w:divsChild>
                <w:div w:id="1066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3826">
      <w:marLeft w:val="0"/>
      <w:marRight w:val="0"/>
      <w:marTop w:val="0"/>
      <w:marBottom w:val="0"/>
      <w:divBdr>
        <w:top w:val="none" w:sz="0" w:space="0" w:color="auto"/>
        <w:left w:val="none" w:sz="0" w:space="0" w:color="auto"/>
        <w:bottom w:val="none" w:sz="0" w:space="0" w:color="auto"/>
        <w:right w:val="none" w:sz="0" w:space="0" w:color="auto"/>
      </w:divBdr>
    </w:div>
    <w:div w:id="1066803837">
      <w:marLeft w:val="0"/>
      <w:marRight w:val="0"/>
      <w:marTop w:val="0"/>
      <w:marBottom w:val="0"/>
      <w:divBdr>
        <w:top w:val="none" w:sz="0" w:space="0" w:color="auto"/>
        <w:left w:val="none" w:sz="0" w:space="0" w:color="auto"/>
        <w:bottom w:val="none" w:sz="0" w:space="0" w:color="auto"/>
        <w:right w:val="none" w:sz="0" w:space="0" w:color="auto"/>
      </w:divBdr>
      <w:divsChild>
        <w:div w:id="1066803764">
          <w:marLeft w:val="0"/>
          <w:marRight w:val="0"/>
          <w:marTop w:val="0"/>
          <w:marBottom w:val="0"/>
          <w:divBdr>
            <w:top w:val="none" w:sz="0" w:space="0" w:color="auto"/>
            <w:left w:val="none" w:sz="0" w:space="0" w:color="auto"/>
            <w:bottom w:val="none" w:sz="0" w:space="0" w:color="auto"/>
            <w:right w:val="none" w:sz="0" w:space="0" w:color="auto"/>
          </w:divBdr>
          <w:divsChild>
            <w:div w:id="1066803769">
              <w:marLeft w:val="0"/>
              <w:marRight w:val="0"/>
              <w:marTop w:val="150"/>
              <w:marBottom w:val="150"/>
              <w:divBdr>
                <w:top w:val="none" w:sz="0" w:space="0" w:color="auto"/>
                <w:left w:val="none" w:sz="0" w:space="0" w:color="auto"/>
                <w:bottom w:val="none" w:sz="0" w:space="0" w:color="auto"/>
                <w:right w:val="none" w:sz="0" w:space="0" w:color="auto"/>
              </w:divBdr>
              <w:divsChild>
                <w:div w:id="1066803830">
                  <w:marLeft w:val="0"/>
                  <w:marRight w:val="0"/>
                  <w:marTop w:val="0"/>
                  <w:marBottom w:val="0"/>
                  <w:divBdr>
                    <w:top w:val="none" w:sz="0" w:space="0" w:color="auto"/>
                    <w:left w:val="none" w:sz="0" w:space="0" w:color="auto"/>
                    <w:bottom w:val="none" w:sz="0" w:space="0" w:color="auto"/>
                    <w:right w:val="none" w:sz="0" w:space="0" w:color="auto"/>
                  </w:divBdr>
                  <w:divsChild>
                    <w:div w:id="1066803791">
                      <w:marLeft w:val="0"/>
                      <w:marRight w:val="0"/>
                      <w:marTop w:val="150"/>
                      <w:marBottom w:val="0"/>
                      <w:divBdr>
                        <w:top w:val="none" w:sz="0" w:space="0" w:color="auto"/>
                        <w:left w:val="none" w:sz="0" w:space="0" w:color="auto"/>
                        <w:bottom w:val="none" w:sz="0" w:space="0" w:color="auto"/>
                        <w:right w:val="none" w:sz="0" w:space="0" w:color="auto"/>
                      </w:divBdr>
                      <w:divsChild>
                        <w:div w:id="1066803813">
                          <w:marLeft w:val="0"/>
                          <w:marRight w:val="0"/>
                          <w:marTop w:val="0"/>
                          <w:marBottom w:val="150"/>
                          <w:divBdr>
                            <w:top w:val="none" w:sz="0" w:space="0" w:color="auto"/>
                            <w:left w:val="none" w:sz="0" w:space="0" w:color="auto"/>
                            <w:bottom w:val="none" w:sz="0" w:space="0" w:color="auto"/>
                            <w:right w:val="none" w:sz="0" w:space="0" w:color="auto"/>
                          </w:divBdr>
                          <w:divsChild>
                            <w:div w:id="1066803762">
                              <w:marLeft w:val="0"/>
                              <w:marRight w:val="0"/>
                              <w:marTop w:val="0"/>
                              <w:marBottom w:val="150"/>
                              <w:divBdr>
                                <w:top w:val="none" w:sz="0" w:space="0" w:color="auto"/>
                                <w:left w:val="none" w:sz="0" w:space="0" w:color="auto"/>
                                <w:bottom w:val="none" w:sz="0" w:space="0" w:color="auto"/>
                                <w:right w:val="none" w:sz="0" w:space="0" w:color="auto"/>
                              </w:divBdr>
                              <w:divsChild>
                                <w:div w:id="1066803801">
                                  <w:marLeft w:val="0"/>
                                  <w:marRight w:val="0"/>
                                  <w:marTop w:val="0"/>
                                  <w:marBottom w:val="0"/>
                                  <w:divBdr>
                                    <w:top w:val="none" w:sz="0" w:space="0" w:color="auto"/>
                                    <w:left w:val="none" w:sz="0" w:space="0" w:color="auto"/>
                                    <w:bottom w:val="none" w:sz="0" w:space="0" w:color="auto"/>
                                    <w:right w:val="none" w:sz="0" w:space="0" w:color="auto"/>
                                  </w:divBdr>
                                  <w:divsChild>
                                    <w:div w:id="1066803765">
                                      <w:marLeft w:val="0"/>
                                      <w:marRight w:val="0"/>
                                      <w:marTop w:val="0"/>
                                      <w:marBottom w:val="0"/>
                                      <w:divBdr>
                                        <w:top w:val="none" w:sz="0" w:space="0" w:color="auto"/>
                                        <w:left w:val="none" w:sz="0" w:space="0" w:color="auto"/>
                                        <w:bottom w:val="none" w:sz="0" w:space="0" w:color="auto"/>
                                        <w:right w:val="none" w:sz="0" w:space="0" w:color="auto"/>
                                      </w:divBdr>
                                      <w:divsChild>
                                        <w:div w:id="1066803796">
                                          <w:marLeft w:val="0"/>
                                          <w:marRight w:val="0"/>
                                          <w:marTop w:val="0"/>
                                          <w:marBottom w:val="0"/>
                                          <w:divBdr>
                                            <w:top w:val="none" w:sz="0" w:space="0" w:color="auto"/>
                                            <w:left w:val="none" w:sz="0" w:space="0" w:color="auto"/>
                                            <w:bottom w:val="none" w:sz="0" w:space="0" w:color="auto"/>
                                            <w:right w:val="none" w:sz="0" w:space="0" w:color="auto"/>
                                          </w:divBdr>
                                          <w:divsChild>
                                            <w:div w:id="1066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803839">
      <w:marLeft w:val="0"/>
      <w:marRight w:val="0"/>
      <w:marTop w:val="0"/>
      <w:marBottom w:val="0"/>
      <w:divBdr>
        <w:top w:val="none" w:sz="0" w:space="0" w:color="auto"/>
        <w:left w:val="none" w:sz="0" w:space="0" w:color="auto"/>
        <w:bottom w:val="none" w:sz="0" w:space="0" w:color="auto"/>
        <w:right w:val="none" w:sz="0" w:space="0" w:color="auto"/>
      </w:divBdr>
      <w:divsChild>
        <w:div w:id="1066803803">
          <w:marLeft w:val="0"/>
          <w:marRight w:val="0"/>
          <w:marTop w:val="0"/>
          <w:marBottom w:val="0"/>
          <w:divBdr>
            <w:top w:val="none" w:sz="0" w:space="0" w:color="auto"/>
            <w:left w:val="none" w:sz="0" w:space="0" w:color="auto"/>
            <w:bottom w:val="none" w:sz="0" w:space="0" w:color="auto"/>
            <w:right w:val="none" w:sz="0" w:space="0" w:color="auto"/>
          </w:divBdr>
          <w:divsChild>
            <w:div w:id="1066803787">
              <w:marLeft w:val="0"/>
              <w:marRight w:val="0"/>
              <w:marTop w:val="0"/>
              <w:marBottom w:val="0"/>
              <w:divBdr>
                <w:top w:val="none" w:sz="0" w:space="0" w:color="auto"/>
                <w:left w:val="none" w:sz="0" w:space="0" w:color="auto"/>
                <w:bottom w:val="none" w:sz="0" w:space="0" w:color="auto"/>
                <w:right w:val="none" w:sz="0" w:space="0" w:color="auto"/>
              </w:divBdr>
              <w:divsChild>
                <w:div w:id="1066803792">
                  <w:marLeft w:val="0"/>
                  <w:marRight w:val="0"/>
                  <w:marTop w:val="0"/>
                  <w:marBottom w:val="0"/>
                  <w:divBdr>
                    <w:top w:val="none" w:sz="0" w:space="0" w:color="auto"/>
                    <w:left w:val="none" w:sz="0" w:space="0" w:color="auto"/>
                    <w:bottom w:val="none" w:sz="0" w:space="0" w:color="auto"/>
                    <w:right w:val="none" w:sz="0" w:space="0" w:color="auto"/>
                  </w:divBdr>
                  <w:divsChild>
                    <w:div w:id="1066803809">
                      <w:marLeft w:val="0"/>
                      <w:marRight w:val="0"/>
                      <w:marTop w:val="0"/>
                      <w:marBottom w:val="0"/>
                      <w:divBdr>
                        <w:top w:val="none" w:sz="0" w:space="0" w:color="auto"/>
                        <w:left w:val="none" w:sz="0" w:space="0" w:color="auto"/>
                        <w:bottom w:val="none" w:sz="0" w:space="0" w:color="auto"/>
                        <w:right w:val="none" w:sz="0" w:space="0" w:color="auto"/>
                      </w:divBdr>
                      <w:divsChild>
                        <w:div w:id="1066803784">
                          <w:marLeft w:val="0"/>
                          <w:marRight w:val="0"/>
                          <w:marTop w:val="0"/>
                          <w:marBottom w:val="0"/>
                          <w:divBdr>
                            <w:top w:val="none" w:sz="0" w:space="0" w:color="auto"/>
                            <w:left w:val="none" w:sz="0" w:space="0" w:color="auto"/>
                            <w:bottom w:val="none" w:sz="0" w:space="0" w:color="auto"/>
                            <w:right w:val="none" w:sz="0" w:space="0" w:color="auto"/>
                          </w:divBdr>
                          <w:divsChild>
                            <w:div w:id="1066803819">
                              <w:marLeft w:val="0"/>
                              <w:marRight w:val="0"/>
                              <w:marTop w:val="0"/>
                              <w:marBottom w:val="0"/>
                              <w:divBdr>
                                <w:top w:val="none" w:sz="0" w:space="0" w:color="auto"/>
                                <w:left w:val="none" w:sz="0" w:space="0" w:color="auto"/>
                                <w:bottom w:val="none" w:sz="0" w:space="0" w:color="auto"/>
                                <w:right w:val="none" w:sz="0" w:space="0" w:color="auto"/>
                              </w:divBdr>
                              <w:divsChild>
                                <w:div w:id="1066803824">
                                  <w:marLeft w:val="0"/>
                                  <w:marRight w:val="0"/>
                                  <w:marTop w:val="0"/>
                                  <w:marBottom w:val="0"/>
                                  <w:divBdr>
                                    <w:top w:val="none" w:sz="0" w:space="0" w:color="auto"/>
                                    <w:left w:val="none" w:sz="0" w:space="0" w:color="auto"/>
                                    <w:bottom w:val="none" w:sz="0" w:space="0" w:color="auto"/>
                                    <w:right w:val="none" w:sz="0" w:space="0" w:color="auto"/>
                                  </w:divBdr>
                                  <w:divsChild>
                                    <w:div w:id="1066803760">
                                      <w:marLeft w:val="0"/>
                                      <w:marRight w:val="0"/>
                                      <w:marTop w:val="0"/>
                                      <w:marBottom w:val="0"/>
                                      <w:divBdr>
                                        <w:top w:val="none" w:sz="0" w:space="0" w:color="auto"/>
                                        <w:left w:val="none" w:sz="0" w:space="0" w:color="auto"/>
                                        <w:bottom w:val="none" w:sz="0" w:space="0" w:color="auto"/>
                                        <w:right w:val="none" w:sz="0" w:space="0" w:color="auto"/>
                                      </w:divBdr>
                                      <w:divsChild>
                                        <w:div w:id="1066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1">
      <w:marLeft w:val="0"/>
      <w:marRight w:val="0"/>
      <w:marTop w:val="0"/>
      <w:marBottom w:val="0"/>
      <w:divBdr>
        <w:top w:val="none" w:sz="0" w:space="0" w:color="auto"/>
        <w:left w:val="none" w:sz="0" w:space="0" w:color="auto"/>
        <w:bottom w:val="none" w:sz="0" w:space="0" w:color="auto"/>
        <w:right w:val="none" w:sz="0" w:space="0" w:color="auto"/>
      </w:divBdr>
    </w:div>
    <w:div w:id="1066803846">
      <w:marLeft w:val="0"/>
      <w:marRight w:val="0"/>
      <w:marTop w:val="0"/>
      <w:marBottom w:val="0"/>
      <w:divBdr>
        <w:top w:val="none" w:sz="0" w:space="0" w:color="auto"/>
        <w:left w:val="none" w:sz="0" w:space="0" w:color="auto"/>
        <w:bottom w:val="none" w:sz="0" w:space="0" w:color="auto"/>
        <w:right w:val="none" w:sz="0" w:space="0" w:color="auto"/>
      </w:divBdr>
      <w:divsChild>
        <w:div w:id="1066803774">
          <w:marLeft w:val="0"/>
          <w:marRight w:val="0"/>
          <w:marTop w:val="0"/>
          <w:marBottom w:val="0"/>
          <w:divBdr>
            <w:top w:val="none" w:sz="0" w:space="0" w:color="auto"/>
            <w:left w:val="none" w:sz="0" w:space="0" w:color="auto"/>
            <w:bottom w:val="none" w:sz="0" w:space="0" w:color="auto"/>
            <w:right w:val="none" w:sz="0" w:space="0" w:color="auto"/>
          </w:divBdr>
          <w:divsChild>
            <w:div w:id="1066803827">
              <w:marLeft w:val="0"/>
              <w:marRight w:val="0"/>
              <w:marTop w:val="0"/>
              <w:marBottom w:val="0"/>
              <w:divBdr>
                <w:top w:val="none" w:sz="0" w:space="0" w:color="auto"/>
                <w:left w:val="none" w:sz="0" w:space="0" w:color="auto"/>
                <w:bottom w:val="none" w:sz="0" w:space="0" w:color="auto"/>
                <w:right w:val="none" w:sz="0" w:space="0" w:color="auto"/>
              </w:divBdr>
              <w:divsChild>
                <w:div w:id="1066803763">
                  <w:marLeft w:val="0"/>
                  <w:marRight w:val="0"/>
                  <w:marTop w:val="0"/>
                  <w:marBottom w:val="0"/>
                  <w:divBdr>
                    <w:top w:val="none" w:sz="0" w:space="0" w:color="auto"/>
                    <w:left w:val="none" w:sz="0" w:space="0" w:color="auto"/>
                    <w:bottom w:val="none" w:sz="0" w:space="0" w:color="auto"/>
                    <w:right w:val="none" w:sz="0" w:space="0" w:color="auto"/>
                  </w:divBdr>
                  <w:divsChild>
                    <w:div w:id="1066803814">
                      <w:marLeft w:val="0"/>
                      <w:marRight w:val="0"/>
                      <w:marTop w:val="0"/>
                      <w:marBottom w:val="0"/>
                      <w:divBdr>
                        <w:top w:val="none" w:sz="0" w:space="0" w:color="auto"/>
                        <w:left w:val="none" w:sz="0" w:space="0" w:color="auto"/>
                        <w:bottom w:val="none" w:sz="0" w:space="0" w:color="auto"/>
                        <w:right w:val="none" w:sz="0" w:space="0" w:color="auto"/>
                      </w:divBdr>
                      <w:divsChild>
                        <w:div w:id="1066803823">
                          <w:marLeft w:val="0"/>
                          <w:marRight w:val="0"/>
                          <w:marTop w:val="0"/>
                          <w:marBottom w:val="0"/>
                          <w:divBdr>
                            <w:top w:val="none" w:sz="0" w:space="0" w:color="auto"/>
                            <w:left w:val="none" w:sz="0" w:space="0" w:color="auto"/>
                            <w:bottom w:val="none" w:sz="0" w:space="0" w:color="auto"/>
                            <w:right w:val="none" w:sz="0" w:space="0" w:color="auto"/>
                          </w:divBdr>
                          <w:divsChild>
                            <w:div w:id="1066803829">
                              <w:marLeft w:val="0"/>
                              <w:marRight w:val="0"/>
                              <w:marTop w:val="0"/>
                              <w:marBottom w:val="0"/>
                              <w:divBdr>
                                <w:top w:val="none" w:sz="0" w:space="0" w:color="auto"/>
                                <w:left w:val="none" w:sz="0" w:space="0" w:color="auto"/>
                                <w:bottom w:val="none" w:sz="0" w:space="0" w:color="auto"/>
                                <w:right w:val="none" w:sz="0" w:space="0" w:color="auto"/>
                              </w:divBdr>
                              <w:divsChild>
                                <w:div w:id="1066803781">
                                  <w:marLeft w:val="0"/>
                                  <w:marRight w:val="0"/>
                                  <w:marTop w:val="0"/>
                                  <w:marBottom w:val="0"/>
                                  <w:divBdr>
                                    <w:top w:val="none" w:sz="0" w:space="0" w:color="auto"/>
                                    <w:left w:val="none" w:sz="0" w:space="0" w:color="auto"/>
                                    <w:bottom w:val="none" w:sz="0" w:space="0" w:color="auto"/>
                                    <w:right w:val="none" w:sz="0" w:space="0" w:color="auto"/>
                                  </w:divBdr>
                                  <w:divsChild>
                                    <w:div w:id="1066803805">
                                      <w:marLeft w:val="0"/>
                                      <w:marRight w:val="0"/>
                                      <w:marTop w:val="0"/>
                                      <w:marBottom w:val="0"/>
                                      <w:divBdr>
                                        <w:top w:val="none" w:sz="0" w:space="0" w:color="auto"/>
                                        <w:left w:val="none" w:sz="0" w:space="0" w:color="auto"/>
                                        <w:bottom w:val="none" w:sz="0" w:space="0" w:color="auto"/>
                                        <w:right w:val="none" w:sz="0" w:space="0" w:color="auto"/>
                                      </w:divBdr>
                                      <w:divsChild>
                                        <w:div w:id="10668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03847">
      <w:marLeft w:val="0"/>
      <w:marRight w:val="0"/>
      <w:marTop w:val="0"/>
      <w:marBottom w:val="0"/>
      <w:divBdr>
        <w:top w:val="none" w:sz="0" w:space="0" w:color="auto"/>
        <w:left w:val="none" w:sz="0" w:space="0" w:color="auto"/>
        <w:bottom w:val="none" w:sz="0" w:space="0" w:color="auto"/>
        <w:right w:val="none" w:sz="0" w:space="0" w:color="auto"/>
      </w:divBdr>
    </w:div>
    <w:div w:id="1066803848">
      <w:marLeft w:val="0"/>
      <w:marRight w:val="0"/>
      <w:marTop w:val="0"/>
      <w:marBottom w:val="0"/>
      <w:divBdr>
        <w:top w:val="none" w:sz="0" w:space="0" w:color="auto"/>
        <w:left w:val="none" w:sz="0" w:space="0" w:color="auto"/>
        <w:bottom w:val="none" w:sz="0" w:space="0" w:color="auto"/>
        <w:right w:val="none" w:sz="0" w:space="0" w:color="auto"/>
      </w:divBdr>
    </w:div>
    <w:div w:id="1066803849">
      <w:marLeft w:val="0"/>
      <w:marRight w:val="0"/>
      <w:marTop w:val="0"/>
      <w:marBottom w:val="0"/>
      <w:divBdr>
        <w:top w:val="none" w:sz="0" w:space="0" w:color="auto"/>
        <w:left w:val="none" w:sz="0" w:space="0" w:color="auto"/>
        <w:bottom w:val="none" w:sz="0" w:space="0" w:color="auto"/>
        <w:right w:val="none" w:sz="0" w:space="0" w:color="auto"/>
      </w:divBdr>
    </w:div>
    <w:div w:id="1066803850">
      <w:marLeft w:val="0"/>
      <w:marRight w:val="0"/>
      <w:marTop w:val="0"/>
      <w:marBottom w:val="0"/>
      <w:divBdr>
        <w:top w:val="none" w:sz="0" w:space="0" w:color="auto"/>
        <w:left w:val="none" w:sz="0" w:space="0" w:color="auto"/>
        <w:bottom w:val="none" w:sz="0" w:space="0" w:color="auto"/>
        <w:right w:val="none" w:sz="0" w:space="0" w:color="auto"/>
      </w:divBdr>
    </w:div>
    <w:div w:id="1066803854">
      <w:marLeft w:val="0"/>
      <w:marRight w:val="0"/>
      <w:marTop w:val="0"/>
      <w:marBottom w:val="0"/>
      <w:divBdr>
        <w:top w:val="none" w:sz="0" w:space="0" w:color="auto"/>
        <w:left w:val="none" w:sz="0" w:space="0" w:color="auto"/>
        <w:bottom w:val="none" w:sz="0" w:space="0" w:color="auto"/>
        <w:right w:val="none" w:sz="0" w:space="0" w:color="auto"/>
      </w:divBdr>
      <w:divsChild>
        <w:div w:id="1066803758">
          <w:marLeft w:val="0"/>
          <w:marRight w:val="0"/>
          <w:marTop w:val="188"/>
          <w:marBottom w:val="188"/>
          <w:divBdr>
            <w:top w:val="single" w:sz="4" w:space="0" w:color="222222"/>
            <w:left w:val="single" w:sz="4" w:space="0" w:color="222222"/>
            <w:bottom w:val="single" w:sz="4" w:space="0" w:color="222222"/>
            <w:right w:val="single" w:sz="4" w:space="13" w:color="222222"/>
          </w:divBdr>
          <w:divsChild>
            <w:div w:id="1066803852">
              <w:marLeft w:val="0"/>
              <w:marRight w:val="0"/>
              <w:marTop w:val="0"/>
              <w:marBottom w:val="0"/>
              <w:divBdr>
                <w:top w:val="none" w:sz="0" w:space="0" w:color="auto"/>
                <w:left w:val="none" w:sz="0" w:space="0" w:color="auto"/>
                <w:bottom w:val="none" w:sz="0" w:space="0" w:color="auto"/>
                <w:right w:val="none" w:sz="0" w:space="0" w:color="auto"/>
              </w:divBdr>
              <w:divsChild>
                <w:div w:id="1066803853">
                  <w:marLeft w:val="0"/>
                  <w:marRight w:val="0"/>
                  <w:marTop w:val="0"/>
                  <w:marBottom w:val="50"/>
                  <w:divBdr>
                    <w:top w:val="none" w:sz="0" w:space="0" w:color="auto"/>
                    <w:left w:val="none" w:sz="0" w:space="0" w:color="auto"/>
                    <w:bottom w:val="none" w:sz="0" w:space="0" w:color="auto"/>
                    <w:right w:val="none" w:sz="0" w:space="0" w:color="auto"/>
                  </w:divBdr>
                  <w:divsChild>
                    <w:div w:id="1066803756">
                      <w:marLeft w:val="0"/>
                      <w:marRight w:val="0"/>
                      <w:marTop w:val="0"/>
                      <w:marBottom w:val="125"/>
                      <w:divBdr>
                        <w:top w:val="none" w:sz="0" w:space="0" w:color="auto"/>
                        <w:left w:val="none" w:sz="0" w:space="0" w:color="auto"/>
                        <w:bottom w:val="none" w:sz="0" w:space="0" w:color="auto"/>
                        <w:right w:val="none" w:sz="0" w:space="0" w:color="auto"/>
                      </w:divBdr>
                      <w:divsChild>
                        <w:div w:id="1066803851">
                          <w:marLeft w:val="0"/>
                          <w:marRight w:val="0"/>
                          <w:marTop w:val="0"/>
                          <w:marBottom w:val="0"/>
                          <w:divBdr>
                            <w:top w:val="none" w:sz="0" w:space="0" w:color="auto"/>
                            <w:left w:val="none" w:sz="0" w:space="0" w:color="auto"/>
                            <w:bottom w:val="none" w:sz="0" w:space="0" w:color="auto"/>
                            <w:right w:val="none" w:sz="0" w:space="0" w:color="auto"/>
                          </w:divBdr>
                          <w:divsChild>
                            <w:div w:id="10668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03855">
      <w:marLeft w:val="0"/>
      <w:marRight w:val="0"/>
      <w:marTop w:val="0"/>
      <w:marBottom w:val="0"/>
      <w:divBdr>
        <w:top w:val="none" w:sz="0" w:space="0" w:color="auto"/>
        <w:left w:val="none" w:sz="0" w:space="0" w:color="auto"/>
        <w:bottom w:val="none" w:sz="0" w:space="0" w:color="auto"/>
        <w:right w:val="none" w:sz="0" w:space="0" w:color="auto"/>
      </w:divBdr>
    </w:div>
    <w:div w:id="1589148358">
      <w:bodyDiv w:val="1"/>
      <w:marLeft w:val="0"/>
      <w:marRight w:val="0"/>
      <w:marTop w:val="0"/>
      <w:marBottom w:val="0"/>
      <w:divBdr>
        <w:top w:val="none" w:sz="0" w:space="0" w:color="auto"/>
        <w:left w:val="none" w:sz="0" w:space="0" w:color="auto"/>
        <w:bottom w:val="none" w:sz="0" w:space="0" w:color="auto"/>
        <w:right w:val="none" w:sz="0" w:space="0" w:color="auto"/>
      </w:divBdr>
      <w:divsChild>
        <w:div w:id="630598017">
          <w:marLeft w:val="0"/>
          <w:marRight w:val="0"/>
          <w:marTop w:val="0"/>
          <w:marBottom w:val="0"/>
          <w:divBdr>
            <w:top w:val="none" w:sz="0" w:space="0" w:color="auto"/>
            <w:left w:val="none" w:sz="0" w:space="0" w:color="auto"/>
            <w:bottom w:val="none" w:sz="0" w:space="0" w:color="auto"/>
            <w:right w:val="none" w:sz="0" w:space="0" w:color="auto"/>
          </w:divBdr>
          <w:divsChild>
            <w:div w:id="1214803686">
              <w:marLeft w:val="0"/>
              <w:marRight w:val="0"/>
              <w:marTop w:val="0"/>
              <w:marBottom w:val="0"/>
              <w:divBdr>
                <w:top w:val="none" w:sz="0" w:space="0" w:color="auto"/>
                <w:left w:val="none" w:sz="0" w:space="0" w:color="auto"/>
                <w:bottom w:val="none" w:sz="0" w:space="0" w:color="auto"/>
                <w:right w:val="none" w:sz="0" w:space="0" w:color="auto"/>
              </w:divBdr>
              <w:divsChild>
                <w:div w:id="1389645097">
                  <w:marLeft w:val="0"/>
                  <w:marRight w:val="0"/>
                  <w:marTop w:val="0"/>
                  <w:marBottom w:val="0"/>
                  <w:divBdr>
                    <w:top w:val="none" w:sz="0" w:space="0" w:color="auto"/>
                    <w:left w:val="none" w:sz="0" w:space="0" w:color="auto"/>
                    <w:bottom w:val="none" w:sz="0" w:space="0" w:color="auto"/>
                    <w:right w:val="none" w:sz="0" w:space="0" w:color="auto"/>
                  </w:divBdr>
                  <w:divsChild>
                    <w:div w:id="1890679832">
                      <w:marLeft w:val="0"/>
                      <w:marRight w:val="0"/>
                      <w:marTop w:val="0"/>
                      <w:marBottom w:val="0"/>
                      <w:divBdr>
                        <w:top w:val="none" w:sz="0" w:space="0" w:color="auto"/>
                        <w:left w:val="none" w:sz="0" w:space="0" w:color="auto"/>
                        <w:bottom w:val="none" w:sz="0" w:space="0" w:color="auto"/>
                        <w:right w:val="none" w:sz="0" w:space="0" w:color="auto"/>
                      </w:divBdr>
                      <w:divsChild>
                        <w:div w:id="1142235345">
                          <w:marLeft w:val="0"/>
                          <w:marRight w:val="0"/>
                          <w:marTop w:val="0"/>
                          <w:marBottom w:val="0"/>
                          <w:divBdr>
                            <w:top w:val="none" w:sz="0" w:space="0" w:color="auto"/>
                            <w:left w:val="none" w:sz="0" w:space="0" w:color="auto"/>
                            <w:bottom w:val="none" w:sz="0" w:space="0" w:color="auto"/>
                            <w:right w:val="none" w:sz="0" w:space="0" w:color="auto"/>
                          </w:divBdr>
                          <w:divsChild>
                            <w:div w:id="1519659439">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planview/main?source=epz&amp;activeTab=CT&amp;planGraphRevisionId=4568620" TargetMode="External"/><Relationship Id="rId13" Type="http://schemas.openxmlformats.org/officeDocument/2006/relationships/hyperlink" Target="http://www.zakupki.gov.ru/epz/contract/contractCard/common-info.html?reestrNumber=3101500629315000053" TargetMode="External"/><Relationship Id="rId18" Type="http://schemas.openxmlformats.org/officeDocument/2006/relationships/hyperlink" Target="consultantplus://offline/ref=4E0D29B29B15CCBF52AEF94C475035E4EF4F4BB86C24D7449F04F5F4C96BBEEFF1EB5920A5E468BF57S9I" TargetMode="External"/><Relationship Id="rId26" Type="http://schemas.openxmlformats.org/officeDocument/2006/relationships/hyperlink" Target="consultantplus://offline/ref=1C5BF617463560441C69C8DC780A2AFDDA514CCD20203AF4D4AE19FA38E7B02B3796085ACEA62384WAr5G" TargetMode="External"/><Relationship Id="rId39" Type="http://schemas.openxmlformats.org/officeDocument/2006/relationships/hyperlink" Target="consultantplus://offline/ref=DC5D76CD6832722C27BE19EAAA5B30F61FF82A2D1DB8155C88701BC658474FC9B155FE1532A342F736HEG" TargetMode="External"/><Relationship Id="rId3" Type="http://schemas.openxmlformats.org/officeDocument/2006/relationships/settings" Target="settings.xml"/><Relationship Id="rId21" Type="http://schemas.openxmlformats.org/officeDocument/2006/relationships/hyperlink" Target="consultantplus://offline/ref=4E0D29B29B15CCBF52AEF94C475035E4EF4F4BB86C24D7449F04F5F4C96BBEEFF1EB5920A5E46FB757S8I" TargetMode="External"/><Relationship Id="rId34" Type="http://schemas.openxmlformats.org/officeDocument/2006/relationships/hyperlink" Target="consultantplus://offline/ref=DC5D76CD6832722C27BE19EAAA5B30F61FF82A2D1DB8155C88701BC658474FC9B155FE1532A249F536H9G" TargetMode="External"/><Relationship Id="rId42" Type="http://schemas.openxmlformats.org/officeDocument/2006/relationships/hyperlink" Target="consultantplus://offline/ref=DC5D76CD6832722C27BE19EAAA5B30F61FF82A2D1DB8155C88701BC658474FC9B155FE1532A342F736HEG" TargetMode="External"/><Relationship Id="rId47" Type="http://schemas.openxmlformats.org/officeDocument/2006/relationships/theme" Target="theme/theme1.xml"/><Relationship Id="rId7" Type="http://schemas.openxmlformats.org/officeDocument/2006/relationships/hyperlink" Target="http://zakupki.pln500.ru/deystviya-zakazchikov-pri-sostavlenii-plana-grafika/" TargetMode="External"/><Relationship Id="rId12" Type="http://schemas.openxmlformats.org/officeDocument/2006/relationships/hyperlink" Target="http://www.zakupki.gov.ru/epz/contract/contractCard/common-info.html?reestrNumber=3101500629315000030" TargetMode="External"/><Relationship Id="rId17" Type="http://schemas.openxmlformats.org/officeDocument/2006/relationships/hyperlink" Target="consultantplus://offline/ref=6920C17C1FEE50E43C3159FDCCE0619FE1C85C1B48FCC76F619F8B390FA7E4ED8B826FCE97A4786Da6OCI" TargetMode="External"/><Relationship Id="rId25" Type="http://schemas.openxmlformats.org/officeDocument/2006/relationships/hyperlink" Target="consultantplus://offline/ref=1C5BF617463560441C69C8DC780A2AFDDA514CCD20203AF4D4AE19FA38E7B02B3796085ACEA62384WAr8G" TargetMode="External"/><Relationship Id="rId33" Type="http://schemas.openxmlformats.org/officeDocument/2006/relationships/hyperlink" Target="consultantplus://offline/ref=DC5D76CD6832722C27BE19EAAA5B30F61FF82A2D1DB8155C88701BC658474FC9B155FE1532A249F436HAG" TargetMode="External"/><Relationship Id="rId38" Type="http://schemas.openxmlformats.org/officeDocument/2006/relationships/hyperlink" Target="consultantplus://offline/ref=DC5D76CD6832722C27BE19EAAA5B30F61FF82A2D1DB8155C88701BC658474FC9B155FE1532A342F736HE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920C17C1FEE50E43C3159FDCCE0619FE1C85C1C4FFFC76F619F8B390FA7E4ED8B826FCE95aAO1I" TargetMode="External"/><Relationship Id="rId20" Type="http://schemas.openxmlformats.org/officeDocument/2006/relationships/hyperlink" Target="consultantplus://offline/ref=4E0D29B29B15CCBF52AEF94C475035E4EF4F4BB86C24D7449F04F5F4C96BBEEFF1EB5920A5E46FB457S7I" TargetMode="External"/><Relationship Id="rId29" Type="http://schemas.openxmlformats.org/officeDocument/2006/relationships/hyperlink" Target="consultantplus://offline/ref=B545C825BBC1BDD7DA52F48A6E9C83A433B49E4597A4F4B4E6D81B195E64A68423E3E96EE83ED45FSBDFN" TargetMode="External"/><Relationship Id="rId41" Type="http://schemas.openxmlformats.org/officeDocument/2006/relationships/hyperlink" Target="consultantplus://offline/ref=DC5D76CD6832722C27BE19EAAA5B30F61FF82A2D1DB8155C88701BC658474FC9B155FE1532A342F736H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order/notice/ea44/view/common-info.html?regNumber=0306300034415000258" TargetMode="External"/><Relationship Id="rId24" Type="http://schemas.openxmlformats.org/officeDocument/2006/relationships/hyperlink" Target="consultantplus://offline/ref=1C5BF617463560441C69C8DC780A2AFDDA514CCD20203AF4D4AE19FA38E7B02B3796085ACEA62384WArEG" TargetMode="External"/><Relationship Id="rId32" Type="http://schemas.openxmlformats.org/officeDocument/2006/relationships/hyperlink" Target="consultantplus://offline/ref=B545C825BBC1BDD7DA52F48A6E9C83A433B4974697ACF4B4E6D81B195E64A68423E3E96EE83ED45ESBDAN" TargetMode="External"/><Relationship Id="rId37" Type="http://schemas.openxmlformats.org/officeDocument/2006/relationships/hyperlink" Target="consultantplus://offline/ref=DC5D76CD6832722C27BE19EAAA5B30F61FF82A2D1DB8155C88701BC658474FC9B155FE1532A349F736HEG" TargetMode="External"/><Relationship Id="rId40" Type="http://schemas.openxmlformats.org/officeDocument/2006/relationships/hyperlink" Target="consultantplus://offline/ref=DC5D76CD6832722C27BE19EAAA5B30F61FF82A2D1DB8155C88701BC658474FC9B155FE1532A342F736HEG"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920C17C1FEE50E43C3159FDCCE0619FE2C15F184DF2C76F619F8B390FA7E4ED8B826FC9a9O5I" TargetMode="External"/><Relationship Id="rId23" Type="http://schemas.openxmlformats.org/officeDocument/2006/relationships/hyperlink" Target="consultantplus://offline/ref=1C5BF617463560441C69C8DC780A2AFDDA514CCD20203AF4D4AE19FA38E7B02B3796085ACEA6238BWArAG" TargetMode="External"/><Relationship Id="rId28" Type="http://schemas.openxmlformats.org/officeDocument/2006/relationships/hyperlink" Target="consultantplus://offline/ref=1C5BF617463560441C69C8DC780A2AFDDA5148CC272C3AF4D4AE19FA38E7B02B3796085ACEA7278FWAr8G" TargetMode="External"/><Relationship Id="rId36" Type="http://schemas.openxmlformats.org/officeDocument/2006/relationships/hyperlink" Target="consultantplus://offline/ref=DC5D76CD6832722C27BE19EAAA5B30F61FF82A2D1DB8155C88701BC658474FC9B155FE1532A249F436HEG" TargetMode="External"/><Relationship Id="rId10" Type="http://schemas.openxmlformats.org/officeDocument/2006/relationships/hyperlink" Target="http://www.zakupki.gov.ru/epz/order/notice/printForm/view.html?printFormId=20929601" TargetMode="External"/><Relationship Id="rId19" Type="http://schemas.openxmlformats.org/officeDocument/2006/relationships/hyperlink" Target="consultantplus://offline/ref=4E0D29B29B15CCBF52AEF94C475035E4EF4F4BB86C24D7449F04F5F4C96BBEEFF1EB5920A5E46FB757S8I" TargetMode="External"/><Relationship Id="rId31" Type="http://schemas.openxmlformats.org/officeDocument/2006/relationships/hyperlink" Target="consultantplus://offline/ref=B545C825BBC1BDD7DA52F48A6E9C83A433B49E4597A4F4B4E6D81B195E64A68423E3E96EE83ED45FSBDF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upki.gov.ru/pgz/public/action/planview/main?source=epz&amp;activeTab=CT&amp;planGraphRevisionId=4568620" TargetMode="External"/><Relationship Id="rId14" Type="http://schemas.openxmlformats.org/officeDocument/2006/relationships/hyperlink" Target="http://www.zakupki.gov.ru/epz/order/notice/ep44/view/common-info.html?regNumber=0306300013316000047" TargetMode="External"/><Relationship Id="rId22" Type="http://schemas.openxmlformats.org/officeDocument/2006/relationships/hyperlink" Target="consultantplus://offline/ref=4E0D29B29B15CCBF52AEF94C475035E4EF4F4BB86C24D7449F04F5F4C96BBEEFF1EB5920A5E46FB457S7I" TargetMode="External"/><Relationship Id="rId27" Type="http://schemas.openxmlformats.org/officeDocument/2006/relationships/hyperlink" Target="consultantplus://offline/ref=1C5BF617463560441C69C8DC780A2AFDDA514CCD20203AF4D4AE19FA38E7B02B3796085ACEA62385WArDG" TargetMode="External"/><Relationship Id="rId30" Type="http://schemas.openxmlformats.org/officeDocument/2006/relationships/hyperlink" Target="consultantplus://offline/ref=B545C825BBC1BDD7DA52F48A6E9C83A433B4974697ACF4B4E6D81B195E64A68423E3E96EE83ED45ESBDAN" TargetMode="External"/><Relationship Id="rId35" Type="http://schemas.openxmlformats.org/officeDocument/2006/relationships/hyperlink" Target="consultantplus://offline/ref=DC5D76CD6832722C27BE19EAAA5B30F61FF82A2D1DB8155C88701BC658474FC9B155FE1532A249F436HFG" TargetMode="External"/><Relationship Id="rId43" Type="http://schemas.openxmlformats.org/officeDocument/2006/relationships/hyperlink" Target="consultantplus://offline/ref=DC5D76CD6832722C27BE19EAAA5B30F61FF82A2D1DB8155C88701BC65834H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12137</TotalTime>
  <Pages>12</Pages>
  <Words>6747</Words>
  <Characters>38463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45120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557</cp:revision>
  <cp:lastPrinted>2016-10-06T11:16:00Z</cp:lastPrinted>
  <dcterms:created xsi:type="dcterms:W3CDTF">2015-01-15T09:15:00Z</dcterms:created>
  <dcterms:modified xsi:type="dcterms:W3CDTF">2016-10-06T13:01:00Z</dcterms:modified>
</cp:coreProperties>
</file>