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8B" w:rsidRDefault="00EB1A8B" w:rsidP="00510F7A">
      <w:pPr>
        <w:tabs>
          <w:tab w:val="left" w:pos="2610"/>
        </w:tabs>
        <w:jc w:val="center"/>
        <w:rPr>
          <w:b/>
        </w:rPr>
      </w:pPr>
    </w:p>
    <w:p w:rsidR="0022339C" w:rsidRPr="00F777DD" w:rsidRDefault="0022339C" w:rsidP="00510F7A">
      <w:pPr>
        <w:tabs>
          <w:tab w:val="left" w:pos="2610"/>
        </w:tabs>
        <w:jc w:val="center"/>
        <w:rPr>
          <w:b/>
        </w:rPr>
      </w:pPr>
      <w:r w:rsidRPr="00F777DD">
        <w:rPr>
          <w:b/>
        </w:rPr>
        <w:t xml:space="preserve">АДМИНИСТРАЦИЯ </w:t>
      </w:r>
      <w:r>
        <w:rPr>
          <w:b/>
        </w:rPr>
        <w:t>ПУДОЖСКОГО</w:t>
      </w:r>
      <w:r w:rsidRPr="00F777DD">
        <w:rPr>
          <w:b/>
        </w:rPr>
        <w:t xml:space="preserve"> МУНИЦИПАЛЬНОГО РАЙОНА</w:t>
      </w:r>
    </w:p>
    <w:p w:rsidR="0022339C" w:rsidRDefault="0022339C" w:rsidP="00510F7A">
      <w:pPr>
        <w:tabs>
          <w:tab w:val="left" w:pos="2610"/>
        </w:tabs>
      </w:pPr>
    </w:p>
    <w:p w:rsidR="0022339C" w:rsidRPr="002413E6" w:rsidRDefault="0022339C" w:rsidP="00510F7A">
      <w:pPr>
        <w:tabs>
          <w:tab w:val="left" w:pos="2610"/>
        </w:tabs>
        <w:jc w:val="center"/>
        <w:rPr>
          <w:b/>
        </w:rPr>
      </w:pPr>
      <w:r w:rsidRPr="002413E6">
        <w:rPr>
          <w:b/>
        </w:rPr>
        <w:t>АКТ</w:t>
      </w:r>
    </w:p>
    <w:p w:rsidR="0022339C" w:rsidRPr="002413E6" w:rsidRDefault="0022339C" w:rsidP="00510F7A">
      <w:pPr>
        <w:tabs>
          <w:tab w:val="left" w:pos="2610"/>
        </w:tabs>
        <w:jc w:val="center"/>
        <w:rPr>
          <w:b/>
        </w:rPr>
      </w:pPr>
      <w:r>
        <w:rPr>
          <w:b/>
        </w:rPr>
        <w:t xml:space="preserve">Проверки </w:t>
      </w:r>
      <w:r w:rsidRPr="002413E6">
        <w:rPr>
          <w:b/>
        </w:rPr>
        <w:t>соблюдения законодательства о контрактной системе в сфере закупок</w:t>
      </w:r>
      <w:r>
        <w:rPr>
          <w:b/>
        </w:rPr>
        <w:t xml:space="preserve"> товаров, работ и услуг для муниципальных нужд Пудожского муниципального района </w:t>
      </w:r>
    </w:p>
    <w:p w:rsidR="0022339C" w:rsidRDefault="0022339C" w:rsidP="00510F7A">
      <w:pPr>
        <w:tabs>
          <w:tab w:val="left" w:pos="2610"/>
        </w:tabs>
        <w:jc w:val="center"/>
      </w:pPr>
    </w:p>
    <w:p w:rsidR="0022339C" w:rsidRDefault="0022339C" w:rsidP="00510F7A">
      <w:pPr>
        <w:tabs>
          <w:tab w:val="left" w:pos="2610"/>
        </w:tabs>
        <w:jc w:val="center"/>
      </w:pPr>
      <w:r>
        <w:t xml:space="preserve"> № </w:t>
      </w:r>
      <w:r w:rsidR="00D42366">
        <w:t>1</w:t>
      </w:r>
      <w:r w:rsidR="000D0D26">
        <w:t>п</w:t>
      </w:r>
    </w:p>
    <w:p w:rsidR="0022339C" w:rsidRDefault="0022339C" w:rsidP="00510F7A">
      <w:pPr>
        <w:tabs>
          <w:tab w:val="left" w:pos="2610"/>
        </w:tabs>
        <w:jc w:val="center"/>
      </w:pPr>
    </w:p>
    <w:p w:rsidR="0022339C" w:rsidRPr="00767A12" w:rsidRDefault="00767A12" w:rsidP="00510F7A">
      <w:pPr>
        <w:tabs>
          <w:tab w:val="left" w:pos="2610"/>
        </w:tabs>
      </w:pPr>
      <w:r w:rsidRPr="00767A12">
        <w:t xml:space="preserve"> </w:t>
      </w:r>
      <w:r>
        <w:t xml:space="preserve">  </w:t>
      </w:r>
      <w:r w:rsidR="0022339C" w:rsidRPr="00767A12">
        <w:t>г. Пудож                                                                                            «</w:t>
      </w:r>
      <w:r w:rsidR="002C0ACE">
        <w:t>0</w:t>
      </w:r>
      <w:r w:rsidR="00C27453">
        <w:t>6</w:t>
      </w:r>
      <w:r w:rsidR="0022339C" w:rsidRPr="00767A12">
        <w:t xml:space="preserve">» </w:t>
      </w:r>
      <w:r w:rsidR="00D42366">
        <w:t xml:space="preserve"> </w:t>
      </w:r>
      <w:r w:rsidR="002C0ACE">
        <w:t>марта</w:t>
      </w:r>
      <w:r w:rsidR="000D0D26">
        <w:t xml:space="preserve"> </w:t>
      </w:r>
      <w:r w:rsidR="0022339C" w:rsidRPr="00767A12">
        <w:t>201</w:t>
      </w:r>
      <w:r w:rsidR="00D42366">
        <w:t>7</w:t>
      </w:r>
      <w:r w:rsidR="00010FEC" w:rsidRPr="00767A12">
        <w:t xml:space="preserve"> </w:t>
      </w:r>
      <w:r w:rsidR="0022339C" w:rsidRPr="00767A12">
        <w:t>г</w:t>
      </w:r>
      <w:r w:rsidR="00010FEC" w:rsidRPr="00767A12">
        <w:t>ода</w:t>
      </w:r>
      <w:r w:rsidR="0022339C" w:rsidRPr="00767A12">
        <w:t xml:space="preserve"> </w:t>
      </w:r>
    </w:p>
    <w:p w:rsidR="0022339C" w:rsidRPr="0004724D" w:rsidRDefault="0022339C" w:rsidP="00510F7A">
      <w:pPr>
        <w:pStyle w:val="ConsPlusNormal"/>
        <w:ind w:firstLine="540"/>
        <w:jc w:val="both"/>
        <w:rPr>
          <w:rFonts w:ascii="Times New Roman" w:hAnsi="Times New Roman" w:cs="Times New Roman"/>
          <w:sz w:val="24"/>
          <w:szCs w:val="24"/>
        </w:rPr>
      </w:pPr>
    </w:p>
    <w:p w:rsidR="009F4945" w:rsidRDefault="009F4945" w:rsidP="009F49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0041080A">
        <w:rPr>
          <w:rFonts w:ascii="Times New Roman" w:hAnsi="Times New Roman" w:cs="Times New Roman"/>
          <w:sz w:val="24"/>
          <w:szCs w:val="24"/>
        </w:rPr>
        <w:t>Р</w:t>
      </w:r>
      <w:r>
        <w:rPr>
          <w:rFonts w:ascii="Times New Roman" w:hAnsi="Times New Roman" w:cs="Times New Roman"/>
          <w:sz w:val="24"/>
          <w:szCs w:val="24"/>
        </w:rPr>
        <w:t>аспоряжения  администрации Пудожского муниципального района от «</w:t>
      </w:r>
      <w:r w:rsidR="004178D6">
        <w:rPr>
          <w:rFonts w:ascii="Times New Roman" w:hAnsi="Times New Roman" w:cs="Times New Roman"/>
          <w:sz w:val="24"/>
          <w:szCs w:val="24"/>
        </w:rPr>
        <w:t>26</w:t>
      </w:r>
      <w:r>
        <w:rPr>
          <w:rFonts w:ascii="Times New Roman" w:hAnsi="Times New Roman" w:cs="Times New Roman"/>
          <w:sz w:val="24"/>
          <w:szCs w:val="24"/>
        </w:rPr>
        <w:t xml:space="preserve">» </w:t>
      </w:r>
      <w:r w:rsidR="00931DD9">
        <w:rPr>
          <w:rFonts w:ascii="Times New Roman" w:hAnsi="Times New Roman" w:cs="Times New Roman"/>
          <w:sz w:val="24"/>
          <w:szCs w:val="24"/>
        </w:rPr>
        <w:t>января</w:t>
      </w:r>
      <w:r w:rsidR="0041080A">
        <w:rPr>
          <w:rFonts w:ascii="Times New Roman" w:hAnsi="Times New Roman" w:cs="Times New Roman"/>
          <w:sz w:val="24"/>
          <w:szCs w:val="24"/>
        </w:rPr>
        <w:t xml:space="preserve"> </w:t>
      </w:r>
      <w:r>
        <w:rPr>
          <w:rFonts w:ascii="Times New Roman" w:hAnsi="Times New Roman" w:cs="Times New Roman"/>
          <w:sz w:val="24"/>
          <w:szCs w:val="24"/>
        </w:rPr>
        <w:t>201</w:t>
      </w:r>
      <w:r w:rsidR="00931DD9">
        <w:rPr>
          <w:rFonts w:ascii="Times New Roman" w:hAnsi="Times New Roman" w:cs="Times New Roman"/>
          <w:sz w:val="24"/>
          <w:szCs w:val="24"/>
        </w:rPr>
        <w:t>7</w:t>
      </w:r>
      <w:r>
        <w:rPr>
          <w:rFonts w:ascii="Times New Roman" w:hAnsi="Times New Roman" w:cs="Times New Roman"/>
          <w:sz w:val="24"/>
          <w:szCs w:val="24"/>
        </w:rPr>
        <w:t xml:space="preserve"> года № </w:t>
      </w:r>
      <w:r w:rsidR="00931DD9">
        <w:rPr>
          <w:rFonts w:ascii="Times New Roman" w:hAnsi="Times New Roman" w:cs="Times New Roman"/>
          <w:sz w:val="24"/>
          <w:szCs w:val="24"/>
        </w:rPr>
        <w:t>53</w:t>
      </w:r>
      <w:r>
        <w:rPr>
          <w:rFonts w:ascii="Times New Roman" w:hAnsi="Times New Roman" w:cs="Times New Roman"/>
          <w:sz w:val="24"/>
          <w:szCs w:val="24"/>
        </w:rPr>
        <w:t xml:space="preserve"> р-П «О проведении плановой документарной проверки в отношении </w:t>
      </w:r>
      <w:r w:rsidR="0041080A">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00931DD9">
        <w:rPr>
          <w:rFonts w:ascii="Times New Roman" w:hAnsi="Times New Roman" w:cs="Times New Roman"/>
          <w:sz w:val="24"/>
          <w:szCs w:val="24"/>
        </w:rPr>
        <w:t>бюджетного</w:t>
      </w:r>
      <w:r>
        <w:rPr>
          <w:rFonts w:ascii="Times New Roman" w:hAnsi="Times New Roman" w:cs="Times New Roman"/>
          <w:sz w:val="24"/>
          <w:szCs w:val="24"/>
        </w:rPr>
        <w:t xml:space="preserve"> учреждения </w:t>
      </w:r>
      <w:r w:rsidR="00931DD9">
        <w:rPr>
          <w:rFonts w:ascii="Times New Roman" w:hAnsi="Times New Roman" w:cs="Times New Roman"/>
          <w:sz w:val="24"/>
          <w:szCs w:val="24"/>
        </w:rPr>
        <w:t>дополнительного образования Детско-юношеская спортивная школа г. Пудожа</w:t>
      </w:r>
      <w:r w:rsidR="004178D6">
        <w:rPr>
          <w:rFonts w:ascii="Times New Roman" w:hAnsi="Times New Roman" w:cs="Times New Roman"/>
          <w:sz w:val="24"/>
          <w:szCs w:val="24"/>
        </w:rPr>
        <w:t xml:space="preserve"> Республики Карелия</w:t>
      </w:r>
      <w:r>
        <w:rPr>
          <w:rFonts w:ascii="Times New Roman" w:hAnsi="Times New Roman" w:cs="Times New Roman"/>
          <w:sz w:val="24"/>
          <w:szCs w:val="24"/>
        </w:rPr>
        <w:t xml:space="preserve"> (далее – Субъект контроля, М</w:t>
      </w:r>
      <w:r w:rsidR="00931DD9">
        <w:rPr>
          <w:rFonts w:ascii="Times New Roman" w:hAnsi="Times New Roman" w:cs="Times New Roman"/>
          <w:sz w:val="24"/>
          <w:szCs w:val="24"/>
        </w:rPr>
        <w:t>Б</w:t>
      </w:r>
      <w:r>
        <w:rPr>
          <w:rFonts w:ascii="Times New Roman" w:hAnsi="Times New Roman" w:cs="Times New Roman"/>
          <w:sz w:val="24"/>
          <w:szCs w:val="24"/>
        </w:rPr>
        <w:t>У</w:t>
      </w:r>
      <w:r w:rsidR="00A475AB">
        <w:rPr>
          <w:rFonts w:ascii="Times New Roman" w:hAnsi="Times New Roman" w:cs="Times New Roman"/>
          <w:sz w:val="24"/>
          <w:szCs w:val="24"/>
        </w:rPr>
        <w:t xml:space="preserve"> </w:t>
      </w:r>
      <w:r w:rsidR="00931DD9">
        <w:rPr>
          <w:rFonts w:ascii="Times New Roman" w:hAnsi="Times New Roman" w:cs="Times New Roman"/>
          <w:sz w:val="24"/>
          <w:szCs w:val="24"/>
        </w:rPr>
        <w:t>ДО ДЮСШ г. Пудожа</w:t>
      </w:r>
      <w:r>
        <w:rPr>
          <w:rFonts w:ascii="Times New Roman" w:hAnsi="Times New Roman" w:cs="Times New Roman"/>
          <w:sz w:val="24"/>
          <w:szCs w:val="24"/>
        </w:rPr>
        <w:t xml:space="preserve">), уполномоченным лицом на проведение документарной  проверки назначен </w:t>
      </w:r>
      <w:r w:rsidR="00C9071E">
        <w:rPr>
          <w:rFonts w:ascii="Times New Roman" w:hAnsi="Times New Roman" w:cs="Times New Roman"/>
          <w:sz w:val="24"/>
          <w:szCs w:val="24"/>
        </w:rPr>
        <w:t>–</w:t>
      </w:r>
      <w:r w:rsidR="0087350D">
        <w:rPr>
          <w:rFonts w:ascii="Times New Roman" w:hAnsi="Times New Roman" w:cs="Times New Roman"/>
          <w:sz w:val="24"/>
          <w:szCs w:val="24"/>
        </w:rPr>
        <w:t xml:space="preserve"> </w:t>
      </w:r>
      <w:r>
        <w:rPr>
          <w:rFonts w:ascii="Times New Roman" w:hAnsi="Times New Roman" w:cs="Times New Roman"/>
          <w:sz w:val="24"/>
          <w:szCs w:val="24"/>
        </w:rPr>
        <w:t>начальник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22339C" w:rsidRDefault="009F4945" w:rsidP="009F4945">
      <w:pPr>
        <w:tabs>
          <w:tab w:val="left" w:pos="567"/>
        </w:tabs>
        <w:overflowPunct w:val="0"/>
        <w:autoSpaceDE w:val="0"/>
        <w:autoSpaceDN w:val="0"/>
        <w:adjustRightInd w:val="0"/>
        <w:jc w:val="both"/>
        <w:textAlignment w:val="baseline"/>
      </w:pPr>
      <w:r>
        <w:tab/>
      </w:r>
      <w:r w:rsidR="0022339C" w:rsidRPr="001754FA">
        <w:t xml:space="preserve">Проверка соблюдения </w:t>
      </w:r>
      <w:r w:rsidR="0022339C">
        <w:t>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о контрактной системе в сфере закупок проведена  в отношении</w:t>
      </w:r>
      <w:r w:rsidR="00931DD9">
        <w:t xml:space="preserve"> Муниципального бюджетного учреждения дополнительного образования Детско-юношеская спортивная школа г. Пудожа Республики Карелия</w:t>
      </w:r>
      <w:r w:rsidR="0022339C" w:rsidRPr="001754FA">
        <w:t>, с целью предупреждения и выявления нарушений</w:t>
      </w:r>
      <w:r w:rsidR="0022339C">
        <w:t xml:space="preserve"> </w:t>
      </w:r>
      <w:r w:rsidR="0022339C" w:rsidRPr="001754FA">
        <w:t>законодательства</w:t>
      </w:r>
      <w:r w:rsidR="0022339C">
        <w:t xml:space="preserve"> РФ и иных нормативных правовых актов о контрактной системе в сфере закупок. </w:t>
      </w:r>
    </w:p>
    <w:p w:rsidR="00475B96" w:rsidRDefault="00475B96" w:rsidP="00475B96">
      <w:pPr>
        <w:ind w:left="360"/>
        <w:jc w:val="both"/>
      </w:pPr>
      <w:r>
        <w:rPr>
          <w:b/>
        </w:rPr>
        <w:t>Данные о Субъекте контроля</w:t>
      </w:r>
      <w:r>
        <w:t xml:space="preserve">: </w:t>
      </w:r>
    </w:p>
    <w:p w:rsidR="00475B96" w:rsidRDefault="00475B96" w:rsidP="00475B96">
      <w:pPr>
        <w:numPr>
          <w:ilvl w:val="0"/>
          <w:numId w:val="42"/>
        </w:numPr>
        <w:tabs>
          <w:tab w:val="left" w:pos="426"/>
        </w:tabs>
        <w:ind w:left="0" w:firstLine="0"/>
        <w:jc w:val="both"/>
      </w:pPr>
      <w:r>
        <w:rPr>
          <w:b/>
        </w:rPr>
        <w:t>Полное наименование</w:t>
      </w:r>
      <w:r>
        <w:t>:</w:t>
      </w:r>
      <w:r w:rsidR="00931DD9">
        <w:t xml:space="preserve"> Муниципальное бюджетное учреждение дополнительного образования Детско-юношеская спортивная школа г. Пудожа Республики Карелия</w:t>
      </w:r>
      <w:r>
        <w:t xml:space="preserve">. Учреждение относится к типу – </w:t>
      </w:r>
      <w:r w:rsidR="00931DD9">
        <w:t>бюджетное</w:t>
      </w:r>
      <w:r>
        <w:t xml:space="preserve">. Учреждение самостоятельно осуществляет финансово-хозяйственную деятельность, имеет самостоятельный баланс и смету. </w:t>
      </w:r>
    </w:p>
    <w:p w:rsidR="00475B96" w:rsidRDefault="00475B96" w:rsidP="00475B96">
      <w:pPr>
        <w:numPr>
          <w:ilvl w:val="0"/>
          <w:numId w:val="42"/>
        </w:numPr>
        <w:ind w:left="567" w:hanging="567"/>
        <w:jc w:val="both"/>
      </w:pPr>
      <w:r>
        <w:rPr>
          <w:b/>
        </w:rPr>
        <w:t>Юридический адрес</w:t>
      </w:r>
      <w:r>
        <w:t>: 1861</w:t>
      </w:r>
      <w:r w:rsidR="00931DD9">
        <w:t>50</w:t>
      </w:r>
      <w:r>
        <w:t xml:space="preserve">, Республика Карелия </w:t>
      </w:r>
      <w:r w:rsidR="00931DD9">
        <w:t xml:space="preserve">г. </w:t>
      </w:r>
      <w:r>
        <w:t>Пудож</w:t>
      </w:r>
      <w:r w:rsidR="00B62EAB">
        <w:t>,</w:t>
      </w:r>
      <w:r>
        <w:t xml:space="preserve"> ул. </w:t>
      </w:r>
      <w:r w:rsidR="00931DD9">
        <w:t>Пионерская</w:t>
      </w:r>
      <w:r>
        <w:t xml:space="preserve">, д. </w:t>
      </w:r>
      <w:r w:rsidR="00931DD9">
        <w:t>15а</w:t>
      </w:r>
      <w:r>
        <w:t>.</w:t>
      </w:r>
    </w:p>
    <w:p w:rsidR="00475B96" w:rsidRDefault="00475B96" w:rsidP="00475B96">
      <w:pPr>
        <w:numPr>
          <w:ilvl w:val="0"/>
          <w:numId w:val="42"/>
        </w:numPr>
        <w:ind w:left="567" w:hanging="567"/>
        <w:jc w:val="both"/>
      </w:pPr>
      <w:r>
        <w:rPr>
          <w:b/>
        </w:rPr>
        <w:t>ИНН/КПП</w:t>
      </w:r>
      <w:r>
        <w:t>: 101500</w:t>
      </w:r>
      <w:r w:rsidR="00931DD9">
        <w:t>4761</w:t>
      </w:r>
      <w:r>
        <w:t xml:space="preserve"> / 101501001</w:t>
      </w:r>
    </w:p>
    <w:p w:rsidR="00C426C7" w:rsidRDefault="00475B96" w:rsidP="00475B96">
      <w:pPr>
        <w:numPr>
          <w:ilvl w:val="0"/>
          <w:numId w:val="42"/>
        </w:numPr>
        <w:ind w:left="567" w:hanging="567"/>
        <w:jc w:val="both"/>
      </w:pPr>
      <w:r w:rsidRPr="00C426C7">
        <w:rPr>
          <w:b/>
        </w:rPr>
        <w:t>Фактический адрес</w:t>
      </w:r>
      <w:r>
        <w:t>: 1861</w:t>
      </w:r>
      <w:r w:rsidR="00931DD9">
        <w:t>50</w:t>
      </w:r>
      <w:r>
        <w:t xml:space="preserve"> </w:t>
      </w:r>
      <w:r w:rsidR="00C426C7">
        <w:t xml:space="preserve">Республика Карелия </w:t>
      </w:r>
      <w:r w:rsidR="00931DD9">
        <w:t xml:space="preserve">г. </w:t>
      </w:r>
      <w:r w:rsidR="00C426C7">
        <w:t xml:space="preserve">Пудож, ул. </w:t>
      </w:r>
      <w:r w:rsidR="00931DD9">
        <w:t>Пионерская</w:t>
      </w:r>
      <w:r w:rsidR="00C426C7">
        <w:t xml:space="preserve">, д. </w:t>
      </w:r>
      <w:r w:rsidR="00931DD9">
        <w:t>15а</w:t>
      </w:r>
      <w:r w:rsidR="00C426C7">
        <w:t xml:space="preserve">. </w:t>
      </w:r>
    </w:p>
    <w:p w:rsidR="00475B96" w:rsidRDefault="00475B96" w:rsidP="00475B96">
      <w:pPr>
        <w:numPr>
          <w:ilvl w:val="0"/>
          <w:numId w:val="42"/>
        </w:numPr>
        <w:ind w:left="567" w:hanging="567"/>
        <w:jc w:val="both"/>
      </w:pPr>
      <w:r w:rsidRPr="00C426C7">
        <w:rPr>
          <w:b/>
        </w:rPr>
        <w:t>Контактный телефон</w:t>
      </w:r>
      <w:r>
        <w:t xml:space="preserve">: 8 (81452) </w:t>
      </w:r>
      <w:r w:rsidR="00931DD9">
        <w:t>538</w:t>
      </w:r>
      <w:r w:rsidR="00912CD8">
        <w:t>-</w:t>
      </w:r>
      <w:r w:rsidR="00931DD9">
        <w:t>66</w:t>
      </w:r>
    </w:p>
    <w:p w:rsidR="00475B96" w:rsidRDefault="00475B96" w:rsidP="00475B96">
      <w:pPr>
        <w:pStyle w:val="ConsPlusNormal"/>
        <w:numPr>
          <w:ilvl w:val="0"/>
          <w:numId w:val="42"/>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Руководитель(и)</w:t>
      </w:r>
      <w:r>
        <w:rPr>
          <w:rFonts w:ascii="Times New Roman" w:hAnsi="Times New Roman" w:cs="Times New Roman"/>
          <w:sz w:val="24"/>
          <w:szCs w:val="24"/>
        </w:rPr>
        <w:t xml:space="preserve">: </w:t>
      </w:r>
      <w:r w:rsidR="0041080A">
        <w:rPr>
          <w:rFonts w:ascii="Times New Roman" w:hAnsi="Times New Roman" w:cs="Times New Roman"/>
          <w:sz w:val="24"/>
          <w:szCs w:val="24"/>
        </w:rPr>
        <w:t>Д</w:t>
      </w:r>
      <w:r w:rsidR="004E181D">
        <w:rPr>
          <w:rFonts w:ascii="Times New Roman" w:hAnsi="Times New Roman" w:cs="Times New Roman"/>
          <w:sz w:val="24"/>
          <w:szCs w:val="24"/>
        </w:rPr>
        <w:t>иректор</w:t>
      </w:r>
      <w:r w:rsidR="00931DD9" w:rsidRPr="00931DD9">
        <w:rPr>
          <w:rFonts w:ascii="Times New Roman" w:hAnsi="Times New Roman" w:cs="Times New Roman"/>
          <w:sz w:val="24"/>
          <w:szCs w:val="24"/>
        </w:rPr>
        <w:t xml:space="preserve"> </w:t>
      </w:r>
      <w:r w:rsidR="00931DD9">
        <w:rPr>
          <w:rFonts w:ascii="Times New Roman" w:hAnsi="Times New Roman" w:cs="Times New Roman"/>
          <w:sz w:val="24"/>
          <w:szCs w:val="24"/>
        </w:rPr>
        <w:t xml:space="preserve">Муниципального бюджетного учреждения дополнительного образования Детско-юношеская спортивная школа г. Пудожа Республики Карелия </w:t>
      </w:r>
      <w:r w:rsidR="004E181D">
        <w:rPr>
          <w:rFonts w:ascii="Times New Roman" w:hAnsi="Times New Roman" w:cs="Times New Roman"/>
          <w:sz w:val="24"/>
          <w:szCs w:val="24"/>
        </w:rPr>
        <w:t xml:space="preserve">– </w:t>
      </w:r>
      <w:r w:rsidR="00931DD9">
        <w:rPr>
          <w:rFonts w:ascii="Times New Roman" w:hAnsi="Times New Roman" w:cs="Times New Roman"/>
          <w:sz w:val="24"/>
          <w:szCs w:val="24"/>
        </w:rPr>
        <w:t>Ремезов Виктор Николаевич</w:t>
      </w:r>
      <w:r>
        <w:rPr>
          <w:rFonts w:ascii="Times New Roman" w:hAnsi="Times New Roman" w:cs="Times New Roman"/>
          <w:sz w:val="24"/>
          <w:szCs w:val="24"/>
        </w:rPr>
        <w:t xml:space="preserve"> назначен на должность, </w:t>
      </w:r>
      <w:r w:rsidR="004E181D">
        <w:rPr>
          <w:rFonts w:ascii="Times New Roman" w:hAnsi="Times New Roman" w:cs="Times New Roman"/>
          <w:sz w:val="24"/>
          <w:szCs w:val="24"/>
        </w:rPr>
        <w:t>Распоряжением администрации Пудожского муниципального района</w:t>
      </w:r>
      <w:r w:rsidR="005E04D1">
        <w:rPr>
          <w:rFonts w:ascii="Times New Roman" w:hAnsi="Times New Roman" w:cs="Times New Roman"/>
          <w:sz w:val="24"/>
          <w:szCs w:val="24"/>
        </w:rPr>
        <w:t xml:space="preserve"> </w:t>
      </w:r>
      <w:r w:rsidR="0087350D">
        <w:rPr>
          <w:rFonts w:ascii="Times New Roman" w:hAnsi="Times New Roman" w:cs="Times New Roman"/>
          <w:sz w:val="24"/>
          <w:szCs w:val="24"/>
        </w:rPr>
        <w:t xml:space="preserve">от </w:t>
      </w:r>
      <w:r w:rsidR="00931DD9">
        <w:rPr>
          <w:rFonts w:ascii="Times New Roman" w:hAnsi="Times New Roman" w:cs="Times New Roman"/>
          <w:sz w:val="24"/>
          <w:szCs w:val="24"/>
        </w:rPr>
        <w:t>02</w:t>
      </w:r>
      <w:r w:rsidR="0087350D">
        <w:rPr>
          <w:rFonts w:ascii="Times New Roman" w:hAnsi="Times New Roman" w:cs="Times New Roman"/>
          <w:sz w:val="24"/>
          <w:szCs w:val="24"/>
        </w:rPr>
        <w:t>.0</w:t>
      </w:r>
      <w:r w:rsidR="00931DD9">
        <w:rPr>
          <w:rFonts w:ascii="Times New Roman" w:hAnsi="Times New Roman" w:cs="Times New Roman"/>
          <w:sz w:val="24"/>
          <w:szCs w:val="24"/>
        </w:rPr>
        <w:t>8</w:t>
      </w:r>
      <w:r w:rsidR="0087350D">
        <w:rPr>
          <w:rFonts w:ascii="Times New Roman" w:hAnsi="Times New Roman" w:cs="Times New Roman"/>
          <w:sz w:val="24"/>
          <w:szCs w:val="24"/>
        </w:rPr>
        <w:t>.20</w:t>
      </w:r>
      <w:r w:rsidR="00931DD9">
        <w:rPr>
          <w:rFonts w:ascii="Times New Roman" w:hAnsi="Times New Roman" w:cs="Times New Roman"/>
          <w:sz w:val="24"/>
          <w:szCs w:val="24"/>
        </w:rPr>
        <w:t>05</w:t>
      </w:r>
      <w:r w:rsidR="0087350D">
        <w:rPr>
          <w:rFonts w:ascii="Times New Roman" w:hAnsi="Times New Roman" w:cs="Times New Roman"/>
          <w:sz w:val="24"/>
          <w:szCs w:val="24"/>
        </w:rPr>
        <w:t xml:space="preserve"> года </w:t>
      </w:r>
      <w:r w:rsidR="005E04D1">
        <w:rPr>
          <w:rFonts w:ascii="Times New Roman" w:hAnsi="Times New Roman" w:cs="Times New Roman"/>
          <w:sz w:val="24"/>
          <w:szCs w:val="24"/>
        </w:rPr>
        <w:t xml:space="preserve">№ </w:t>
      </w:r>
      <w:r w:rsidR="004E181D">
        <w:rPr>
          <w:rFonts w:ascii="Times New Roman" w:hAnsi="Times New Roman" w:cs="Times New Roman"/>
          <w:sz w:val="24"/>
          <w:szCs w:val="24"/>
        </w:rPr>
        <w:t xml:space="preserve"> </w:t>
      </w:r>
      <w:r w:rsidR="00931DD9">
        <w:rPr>
          <w:rFonts w:ascii="Times New Roman" w:hAnsi="Times New Roman" w:cs="Times New Roman"/>
          <w:sz w:val="24"/>
          <w:szCs w:val="24"/>
        </w:rPr>
        <w:t>252</w:t>
      </w:r>
      <w:r>
        <w:rPr>
          <w:rFonts w:ascii="Times New Roman" w:hAnsi="Times New Roman" w:cs="Times New Roman"/>
          <w:sz w:val="24"/>
          <w:szCs w:val="24"/>
        </w:rPr>
        <w:t>.</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Проверка проведена в  период </w:t>
      </w:r>
      <w:r w:rsidRPr="001754FA">
        <w:rPr>
          <w:rFonts w:ascii="Times New Roman" w:hAnsi="Times New Roman" w:cs="Times New Roman"/>
          <w:sz w:val="24"/>
          <w:szCs w:val="24"/>
          <w:u w:val="single"/>
        </w:rPr>
        <w:t xml:space="preserve">с </w:t>
      </w:r>
      <w:r w:rsidR="00931DD9">
        <w:rPr>
          <w:rFonts w:ascii="Times New Roman" w:hAnsi="Times New Roman" w:cs="Times New Roman"/>
          <w:sz w:val="24"/>
          <w:szCs w:val="24"/>
          <w:u w:val="single"/>
        </w:rPr>
        <w:t>09</w:t>
      </w:r>
      <w:r>
        <w:rPr>
          <w:rFonts w:ascii="Times New Roman" w:hAnsi="Times New Roman" w:cs="Times New Roman"/>
          <w:sz w:val="24"/>
          <w:szCs w:val="24"/>
          <w:u w:val="single"/>
        </w:rPr>
        <w:t xml:space="preserve"> </w:t>
      </w:r>
      <w:r w:rsidR="00931DD9">
        <w:rPr>
          <w:rFonts w:ascii="Times New Roman" w:hAnsi="Times New Roman" w:cs="Times New Roman"/>
          <w:sz w:val="24"/>
          <w:szCs w:val="24"/>
          <w:u w:val="single"/>
        </w:rPr>
        <w:t>февраля</w:t>
      </w:r>
      <w:r w:rsidRPr="001754FA">
        <w:rPr>
          <w:rFonts w:ascii="Times New Roman" w:hAnsi="Times New Roman" w:cs="Times New Roman"/>
          <w:sz w:val="24"/>
          <w:szCs w:val="24"/>
          <w:u w:val="single"/>
        </w:rPr>
        <w:t xml:space="preserve"> 201</w:t>
      </w:r>
      <w:r w:rsidR="00931DD9">
        <w:rPr>
          <w:rFonts w:ascii="Times New Roman" w:hAnsi="Times New Roman" w:cs="Times New Roman"/>
          <w:sz w:val="24"/>
          <w:szCs w:val="24"/>
          <w:u w:val="single"/>
        </w:rPr>
        <w:t>7</w:t>
      </w:r>
      <w:r w:rsidRPr="001754FA">
        <w:rPr>
          <w:rFonts w:ascii="Times New Roman" w:hAnsi="Times New Roman" w:cs="Times New Roman"/>
          <w:sz w:val="24"/>
          <w:szCs w:val="24"/>
          <w:u w:val="single"/>
        </w:rPr>
        <w:t xml:space="preserve"> года по </w:t>
      </w:r>
      <w:r w:rsidR="00931DD9">
        <w:rPr>
          <w:rFonts w:ascii="Times New Roman" w:hAnsi="Times New Roman" w:cs="Times New Roman"/>
          <w:sz w:val="24"/>
          <w:szCs w:val="24"/>
          <w:u w:val="single"/>
        </w:rPr>
        <w:t>27</w:t>
      </w:r>
      <w:r>
        <w:rPr>
          <w:rFonts w:ascii="Times New Roman" w:hAnsi="Times New Roman" w:cs="Times New Roman"/>
          <w:sz w:val="24"/>
          <w:szCs w:val="24"/>
          <w:u w:val="single"/>
        </w:rPr>
        <w:t xml:space="preserve"> </w:t>
      </w:r>
      <w:r w:rsidR="00931DD9">
        <w:rPr>
          <w:rFonts w:ascii="Times New Roman" w:hAnsi="Times New Roman" w:cs="Times New Roman"/>
          <w:sz w:val="24"/>
          <w:szCs w:val="24"/>
          <w:u w:val="single"/>
        </w:rPr>
        <w:t>февраля</w:t>
      </w:r>
      <w:r w:rsidRPr="001754FA">
        <w:rPr>
          <w:rFonts w:ascii="Times New Roman" w:hAnsi="Times New Roman" w:cs="Times New Roman"/>
          <w:sz w:val="24"/>
          <w:szCs w:val="24"/>
          <w:u w:val="single"/>
        </w:rPr>
        <w:t xml:space="preserve"> 201</w:t>
      </w:r>
      <w:r w:rsidR="00931DD9">
        <w:rPr>
          <w:rFonts w:ascii="Times New Roman" w:hAnsi="Times New Roman" w:cs="Times New Roman"/>
          <w:sz w:val="24"/>
          <w:szCs w:val="24"/>
          <w:u w:val="single"/>
        </w:rPr>
        <w:t>7</w:t>
      </w:r>
      <w:r w:rsidRPr="001754FA">
        <w:rPr>
          <w:rFonts w:ascii="Times New Roman" w:hAnsi="Times New Roman" w:cs="Times New Roman"/>
          <w:sz w:val="24"/>
          <w:szCs w:val="24"/>
          <w:u w:val="single"/>
        </w:rPr>
        <w:t xml:space="preserve"> года.</w:t>
      </w:r>
    </w:p>
    <w:p w:rsidR="004E181D" w:rsidRDefault="0022339C" w:rsidP="00510F7A">
      <w:pPr>
        <w:pStyle w:val="ConsPlusNormal"/>
        <w:ind w:firstLine="708"/>
        <w:jc w:val="both"/>
        <w:rPr>
          <w:rFonts w:ascii="Times New Roman" w:hAnsi="Times New Roman" w:cs="Times New Roman"/>
          <w:sz w:val="24"/>
          <w:szCs w:val="24"/>
          <w:u w:val="single"/>
        </w:rPr>
      </w:pPr>
      <w:r w:rsidRPr="001754FA">
        <w:rPr>
          <w:rFonts w:ascii="Times New Roman" w:hAnsi="Times New Roman" w:cs="Times New Roman"/>
          <w:sz w:val="24"/>
          <w:szCs w:val="24"/>
        </w:rPr>
        <w:t xml:space="preserve">Проверяемый период: </w:t>
      </w:r>
      <w:r w:rsidRPr="001754FA">
        <w:rPr>
          <w:rFonts w:ascii="Times New Roman" w:hAnsi="Times New Roman" w:cs="Times New Roman"/>
          <w:sz w:val="24"/>
          <w:szCs w:val="24"/>
          <w:u w:val="single"/>
        </w:rPr>
        <w:t>с 01 января 201</w:t>
      </w:r>
      <w:r w:rsidR="00931DD9">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 по </w:t>
      </w:r>
      <w:r w:rsidR="00931DD9">
        <w:rPr>
          <w:rFonts w:ascii="Times New Roman" w:hAnsi="Times New Roman" w:cs="Times New Roman"/>
          <w:sz w:val="24"/>
          <w:szCs w:val="24"/>
          <w:u w:val="single"/>
        </w:rPr>
        <w:t>31</w:t>
      </w:r>
      <w:r>
        <w:rPr>
          <w:rFonts w:ascii="Times New Roman" w:hAnsi="Times New Roman" w:cs="Times New Roman"/>
          <w:sz w:val="24"/>
          <w:szCs w:val="24"/>
          <w:u w:val="single"/>
        </w:rPr>
        <w:t xml:space="preserve"> </w:t>
      </w:r>
      <w:r w:rsidR="00931DD9">
        <w:rPr>
          <w:rFonts w:ascii="Times New Roman" w:hAnsi="Times New Roman" w:cs="Times New Roman"/>
          <w:sz w:val="24"/>
          <w:szCs w:val="24"/>
          <w:u w:val="single"/>
        </w:rPr>
        <w:t>декабря</w:t>
      </w:r>
      <w:r w:rsidRPr="001754FA">
        <w:rPr>
          <w:rFonts w:ascii="Times New Roman" w:hAnsi="Times New Roman" w:cs="Times New Roman"/>
          <w:sz w:val="24"/>
          <w:szCs w:val="24"/>
          <w:u w:val="single"/>
        </w:rPr>
        <w:t xml:space="preserve"> 201</w:t>
      </w:r>
      <w:r w:rsidR="004E181D">
        <w:rPr>
          <w:rFonts w:ascii="Times New Roman" w:hAnsi="Times New Roman" w:cs="Times New Roman"/>
          <w:sz w:val="24"/>
          <w:szCs w:val="24"/>
          <w:u w:val="single"/>
        </w:rPr>
        <w:t xml:space="preserve">6 </w:t>
      </w:r>
      <w:r w:rsidRPr="001754FA">
        <w:rPr>
          <w:rFonts w:ascii="Times New Roman" w:hAnsi="Times New Roman" w:cs="Times New Roman"/>
          <w:sz w:val="24"/>
          <w:szCs w:val="24"/>
          <w:u w:val="single"/>
        </w:rPr>
        <w:t>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Плановая </w:t>
      </w:r>
      <w:r>
        <w:rPr>
          <w:rFonts w:ascii="Times New Roman" w:hAnsi="Times New Roman" w:cs="Times New Roman"/>
          <w:sz w:val="24"/>
          <w:szCs w:val="24"/>
        </w:rPr>
        <w:t xml:space="preserve">документарная </w:t>
      </w:r>
      <w:r w:rsidRPr="001754FA">
        <w:rPr>
          <w:rFonts w:ascii="Times New Roman" w:hAnsi="Times New Roman" w:cs="Times New Roman"/>
          <w:sz w:val="24"/>
          <w:szCs w:val="24"/>
        </w:rPr>
        <w:t>проверка проведена в соответствии с планом проведения</w:t>
      </w:r>
      <w:r>
        <w:rPr>
          <w:rFonts w:ascii="Times New Roman" w:hAnsi="Times New Roman" w:cs="Times New Roman"/>
          <w:sz w:val="24"/>
          <w:szCs w:val="24"/>
        </w:rPr>
        <w:t xml:space="preserve"> плановых</w:t>
      </w:r>
      <w:r w:rsidRPr="001754FA">
        <w:rPr>
          <w:rFonts w:ascii="Times New Roman" w:hAnsi="Times New Roman" w:cs="Times New Roman"/>
          <w:sz w:val="24"/>
          <w:szCs w:val="24"/>
        </w:rPr>
        <w:t xml:space="preserve"> проверок </w:t>
      </w:r>
      <w:r>
        <w:rPr>
          <w:rFonts w:ascii="Times New Roman" w:hAnsi="Times New Roman" w:cs="Times New Roman"/>
          <w:sz w:val="24"/>
          <w:szCs w:val="24"/>
        </w:rPr>
        <w:t>соблюдения 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и иных нормативных правовых актов о контрактной системе в сфере закупок на 201</w:t>
      </w:r>
      <w:r w:rsidR="00E47BC7">
        <w:rPr>
          <w:rFonts w:ascii="Times New Roman" w:hAnsi="Times New Roman" w:cs="Times New Roman"/>
          <w:sz w:val="24"/>
          <w:szCs w:val="24"/>
        </w:rPr>
        <w:t>6</w:t>
      </w:r>
      <w:r>
        <w:rPr>
          <w:rFonts w:ascii="Times New Roman" w:hAnsi="Times New Roman" w:cs="Times New Roman"/>
          <w:sz w:val="24"/>
          <w:szCs w:val="24"/>
        </w:rPr>
        <w:t xml:space="preserve"> год</w:t>
      </w:r>
      <w:r w:rsidRPr="001754FA">
        <w:rPr>
          <w:rFonts w:ascii="Times New Roman" w:hAnsi="Times New Roman" w:cs="Times New Roman"/>
          <w:sz w:val="24"/>
          <w:szCs w:val="24"/>
        </w:rPr>
        <w:t>.</w:t>
      </w:r>
    </w:p>
    <w:p w:rsidR="0087350D" w:rsidRDefault="0022339C" w:rsidP="0087350D">
      <w:pPr>
        <w:jc w:val="both"/>
      </w:pPr>
      <w:r w:rsidRPr="001754FA">
        <w:lastRenderedPageBreak/>
        <w:tab/>
      </w:r>
      <w:r w:rsidR="00E47BC7" w:rsidRPr="00782AB2">
        <w:t xml:space="preserve"> </w:t>
      </w:r>
      <w:r w:rsidR="0087350D">
        <w:t>Проверка проводилась путем рассмотрения и анализа предоставленных Субъектом контроля документов, а так же на основании информации, размещенной на официальном сайте Единой информационной системе в сфере закупок в сети «Интернет» (далее - ЕИС).</w:t>
      </w:r>
    </w:p>
    <w:p w:rsidR="0087350D" w:rsidRDefault="0087350D" w:rsidP="0087350D">
      <w:pPr>
        <w:ind w:firstLine="709"/>
        <w:jc w:val="both"/>
      </w:pPr>
      <w:r>
        <w:t>В ходе документарной и выездной проверки установлено следующее:</w:t>
      </w:r>
    </w:p>
    <w:p w:rsidR="0087350D" w:rsidRDefault="0087350D" w:rsidP="0087350D">
      <w:pPr>
        <w:jc w:val="both"/>
      </w:pPr>
      <w:r>
        <w:t xml:space="preserve">          До начала осуществления проверки, </w:t>
      </w:r>
      <w:r w:rsidR="00723DF0">
        <w:t>31</w:t>
      </w:r>
      <w:r>
        <w:t xml:space="preserve"> </w:t>
      </w:r>
      <w:r w:rsidR="00723DF0">
        <w:t>января</w:t>
      </w:r>
      <w:r>
        <w:t xml:space="preserve"> 201</w:t>
      </w:r>
      <w:r w:rsidR="00723DF0">
        <w:t>7</w:t>
      </w:r>
      <w:r>
        <w:t xml:space="preserve"> года Субъекту контроля было вручено уведомление о проведении плановой проверки  от </w:t>
      </w:r>
      <w:r w:rsidR="00723DF0">
        <w:t>27</w:t>
      </w:r>
      <w:r>
        <w:t>.</w:t>
      </w:r>
      <w:r w:rsidR="00723DF0">
        <w:t>0</w:t>
      </w:r>
      <w:r>
        <w:t>1.201</w:t>
      </w:r>
      <w:r w:rsidR="00723DF0">
        <w:t>7</w:t>
      </w:r>
      <w:r>
        <w:t xml:space="preserve"> г. № </w:t>
      </w:r>
      <w:r w:rsidR="00723DF0">
        <w:t>527</w:t>
      </w:r>
      <w:r>
        <w:t xml:space="preserve">. </w:t>
      </w:r>
    </w:p>
    <w:p w:rsidR="0087350D" w:rsidRDefault="0087350D" w:rsidP="0087350D">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87350D" w:rsidRDefault="00543A0F" w:rsidP="0087350D">
      <w:pPr>
        <w:ind w:firstLine="540"/>
        <w:jc w:val="both"/>
      </w:pPr>
      <w:r>
        <w:t>И</w:t>
      </w:r>
      <w:r w:rsidR="0087350D">
        <w:t>звещения о проведении закупок товаров, работ, услуг у единственного поставщика, документы по осуществлению закупок товаров, работ, услуг у единственного поставщика: контракты (гражданско-правовые договоры), заключенные Заказчиком в проверяемый период, план-график на 2016 год.</w:t>
      </w:r>
    </w:p>
    <w:p w:rsidR="007C5320" w:rsidRDefault="007C5320" w:rsidP="007C5320">
      <w:pPr>
        <w:autoSpaceDE w:val="0"/>
        <w:autoSpaceDN w:val="0"/>
        <w:adjustRightInd w:val="0"/>
        <w:ind w:firstLine="540"/>
        <w:jc w:val="both"/>
      </w:pPr>
    </w:p>
    <w:p w:rsidR="007C5320" w:rsidRDefault="007C5320" w:rsidP="007C5320">
      <w:pPr>
        <w:autoSpaceDE w:val="0"/>
        <w:autoSpaceDN w:val="0"/>
        <w:adjustRightInd w:val="0"/>
        <w:ind w:firstLine="540"/>
        <w:jc w:val="both"/>
      </w:pPr>
      <w:r>
        <w:t>Согласно ч. 2 ст. 38 Закона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6D4E8B" w:rsidRDefault="00E17462" w:rsidP="00E17462">
      <w:pPr>
        <w:autoSpaceDE w:val="0"/>
        <w:autoSpaceDN w:val="0"/>
        <w:adjustRightInd w:val="0"/>
        <w:ind w:firstLine="540"/>
        <w:jc w:val="both"/>
      </w:pPr>
      <w:r>
        <w:t>В нарушение ч. 2 ст. 38</w:t>
      </w:r>
      <w:r w:rsidRPr="00543A0F">
        <w:t xml:space="preserve"> </w:t>
      </w:r>
      <w:r w:rsidRPr="00EF47BF">
        <w:t>Закон</w:t>
      </w:r>
      <w:r>
        <w:t>а</w:t>
      </w:r>
      <w:r w:rsidRPr="00EF47BF">
        <w:t xml:space="preserve"> № 44-ФЗ</w:t>
      </w:r>
      <w:r>
        <w:t xml:space="preserve"> </w:t>
      </w:r>
      <w:r w:rsidRPr="00EF47BF">
        <w:t>Субъект</w:t>
      </w:r>
      <w:r>
        <w:t>ом</w:t>
      </w:r>
      <w:r w:rsidRPr="00EF47BF">
        <w:t xml:space="preserve"> контроля </w:t>
      </w:r>
      <w:r>
        <w:t>не назначено должностное лицо, ответственное за осуществление закупки или нескольких закупок, включая исполнение каждого контракта (контрактный управляющий).</w:t>
      </w:r>
      <w:r w:rsidR="006D4E8B">
        <w:t xml:space="preserve"> Отсутствуют должностные инструкции контрактного управляющего.</w:t>
      </w:r>
    </w:p>
    <w:p w:rsidR="006D4E8B" w:rsidRPr="006D4E8B" w:rsidRDefault="006D4E8B" w:rsidP="006D4E8B">
      <w:pPr>
        <w:autoSpaceDE w:val="0"/>
        <w:autoSpaceDN w:val="0"/>
        <w:adjustRightInd w:val="0"/>
        <w:ind w:firstLine="540"/>
        <w:jc w:val="both"/>
      </w:pPr>
      <w:r w:rsidRPr="006D4E8B">
        <w:t xml:space="preserve">Согласно ч. 6 ст. 38 Федерального закона от 05.04.2013 г. «О контрактной системе в сфере закупок товаров, работ, услуг для обеспечения государственных и муниципальных нужд» (далее – Закон № 44-ФЗ), контрактный управляющий должен иметь высшее образование или дополнительное  профессиональное образование в сфере закупок. </w:t>
      </w:r>
    </w:p>
    <w:p w:rsidR="00E17462" w:rsidRPr="00EF47BF" w:rsidRDefault="00E17462" w:rsidP="00E17462">
      <w:pPr>
        <w:autoSpaceDE w:val="0"/>
        <w:autoSpaceDN w:val="0"/>
        <w:adjustRightInd w:val="0"/>
        <w:ind w:firstLine="540"/>
        <w:jc w:val="both"/>
      </w:pPr>
      <w:r w:rsidRPr="00EF47BF">
        <w:t xml:space="preserve">На момент проверки установлено, что </w:t>
      </w:r>
      <w:r w:rsidR="006D4E8B">
        <w:t xml:space="preserve">Субъектом контроля представлен диплом о высшем образовании. </w:t>
      </w:r>
    </w:p>
    <w:p w:rsidR="00E47BC7" w:rsidRPr="00C524FD" w:rsidRDefault="00E47BC7" w:rsidP="0087350D">
      <w:pPr>
        <w:jc w:val="both"/>
        <w:rPr>
          <w:b/>
        </w:rPr>
      </w:pPr>
    </w:p>
    <w:p w:rsidR="00C13D54" w:rsidRDefault="00C13D54" w:rsidP="00C13D54">
      <w:pPr>
        <w:pStyle w:val="af8"/>
        <w:ind w:left="0" w:firstLine="708"/>
        <w:jc w:val="both"/>
      </w:pPr>
      <w:r w:rsidRPr="001754FA">
        <w:t xml:space="preserve">В соответствии с ч. 1 ст. </w:t>
      </w:r>
      <w:r>
        <w:t>26 Закона № 44-ФЗ, на основании Постановления Администрации Пудожского муниципального района от 12.03.2014 г. № 143-П «О назначении уполномоченного учреждения на осуществление закупок товаров, работ, услуг для обеспечения нужд муниципальных заказчиков» уполномоченным учреждением для определения поставщиков (подрядчиков, исполнителей) назначено Муниципальное казенное учреждение Расчетный центр по отрасли «Образование» Пудожского района РК (далее -  МУ РЦО).</w:t>
      </w:r>
    </w:p>
    <w:p w:rsidR="00C13D54" w:rsidRPr="001B5CFC" w:rsidRDefault="00C13D54" w:rsidP="00C13D54">
      <w:pPr>
        <w:jc w:val="both"/>
      </w:pPr>
      <w:r w:rsidRPr="00C9071E">
        <w:rPr>
          <w:b/>
          <w:i/>
        </w:rPr>
        <w:t xml:space="preserve">           </w:t>
      </w:r>
      <w:r w:rsidRPr="001B5CFC">
        <w:t>Приказом МУ РЦО от 24.03.2014г № 18/1-0 утвержден Порядок взаимодействия заказчиков и уполномоченного учреждения при определении поставщиков, исполнителей, подрядчиков в сфере закупок товаров, работ, услуг для обеспечения нужд муниципальных образовательных учреждений Пудожского муниципального района.</w:t>
      </w:r>
    </w:p>
    <w:p w:rsidR="00C524FD" w:rsidRPr="00963E36" w:rsidRDefault="00C524FD" w:rsidP="00C524FD">
      <w:pPr>
        <w:pStyle w:val="ConsPlusNormal"/>
        <w:ind w:firstLine="540"/>
        <w:jc w:val="both"/>
        <w:rPr>
          <w:rFonts w:ascii="Times New Roman" w:hAnsi="Times New Roman" w:cs="Times New Roman"/>
          <w:sz w:val="24"/>
          <w:szCs w:val="24"/>
        </w:rPr>
      </w:pPr>
      <w:r w:rsidRPr="00963E36">
        <w:rPr>
          <w:rFonts w:ascii="Times New Roman" w:hAnsi="Times New Roman" w:cs="Times New Roman"/>
          <w:sz w:val="24"/>
          <w:szCs w:val="24"/>
        </w:rPr>
        <w:t>В соответствии с ч. 1 ст. 39 Закона № 44-ФЗ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524FD" w:rsidRPr="00963E36" w:rsidRDefault="00C524FD" w:rsidP="00C524FD">
      <w:pPr>
        <w:pStyle w:val="ConsPlusNormal"/>
        <w:ind w:firstLine="540"/>
        <w:jc w:val="both"/>
        <w:rPr>
          <w:rFonts w:ascii="Times New Roman" w:hAnsi="Times New Roman" w:cs="Times New Roman"/>
          <w:sz w:val="24"/>
          <w:szCs w:val="24"/>
        </w:rPr>
      </w:pPr>
      <w:r w:rsidRPr="00963E36">
        <w:rPr>
          <w:rFonts w:ascii="Times New Roman" w:hAnsi="Times New Roman" w:cs="Times New Roman"/>
          <w:sz w:val="24"/>
          <w:szCs w:val="24"/>
        </w:rPr>
        <w:t xml:space="preserve"> Согласно  ч. 3 ст. 39 Закона № 44-ФЗ</w:t>
      </w:r>
      <w:r w:rsidRPr="00963E36">
        <w:rPr>
          <w:rFonts w:ascii="Times New Roman" w:hAnsi="Times New Roman" w:cs="Times New Roman"/>
        </w:rPr>
        <w:t xml:space="preserve"> </w:t>
      </w:r>
      <w:r w:rsidRPr="00963E36">
        <w:t xml:space="preserve">– </w:t>
      </w:r>
      <w:r w:rsidRPr="00963E36">
        <w:rPr>
          <w:rFonts w:ascii="Times New Roman" w:hAnsi="Times New Roman" w:cs="Times New Roman"/>
          <w:sz w:val="24"/>
          <w:szCs w:val="24"/>
        </w:rPr>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w:t>
      </w:r>
      <w:r w:rsidRPr="00963E36">
        <w:rPr>
          <w:rFonts w:ascii="Times New Roman" w:hAnsi="Times New Roman" w:cs="Times New Roman"/>
          <w:sz w:val="24"/>
          <w:szCs w:val="24"/>
        </w:rPr>
        <w:lastRenderedPageBreak/>
        <w:t>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13D54" w:rsidRDefault="006D4E8B" w:rsidP="00C524FD">
      <w:pPr>
        <w:pStyle w:val="af8"/>
        <w:ind w:left="0" w:firstLine="708"/>
        <w:jc w:val="both"/>
      </w:pPr>
      <w:r>
        <w:t xml:space="preserve">Согласно представленной Субъектом контроля информации </w:t>
      </w:r>
      <w:r w:rsidR="00C13D54">
        <w:t>решение о создании комиссии по осуществлению закупок товаров, работ, услуг для нужд Субъекта контроля не создавалась, так как в проверяемый период Субъектом контроля осуществлялись закупки у единственного поставщика в соответствии со ст. 93 Закона № 44-ФЗ.</w:t>
      </w:r>
    </w:p>
    <w:p w:rsidR="00C524FD" w:rsidRDefault="00C13D54" w:rsidP="00C524FD">
      <w:pPr>
        <w:pStyle w:val="af8"/>
        <w:ind w:left="0" w:firstLine="708"/>
        <w:jc w:val="both"/>
      </w:pPr>
      <w:r>
        <w:t xml:space="preserve"> </w:t>
      </w:r>
    </w:p>
    <w:p w:rsidR="00C524FD" w:rsidRDefault="0022339C" w:rsidP="00C524FD">
      <w:pPr>
        <w:pStyle w:val="af8"/>
        <w:ind w:left="0" w:firstLine="708"/>
        <w:jc w:val="both"/>
      </w:pPr>
      <w:r>
        <w:t xml:space="preserve"> </w:t>
      </w:r>
      <w:r w:rsidR="00C524FD">
        <w:t>Согласно 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793B05" w:rsidRDefault="0022339C" w:rsidP="00C524FD">
      <w:pPr>
        <w:pStyle w:val="af8"/>
        <w:ind w:left="0" w:firstLine="708"/>
        <w:jc w:val="both"/>
      </w:pPr>
      <w:r>
        <w:t xml:space="preserve"> </w:t>
      </w:r>
    </w:p>
    <w:p w:rsidR="00F0783C" w:rsidRPr="005770D5" w:rsidRDefault="0022339C" w:rsidP="005770D5">
      <w:pPr>
        <w:autoSpaceDE w:val="0"/>
        <w:autoSpaceDN w:val="0"/>
        <w:adjustRightInd w:val="0"/>
        <w:ind w:firstLine="540"/>
        <w:jc w:val="both"/>
      </w:pPr>
      <w:r>
        <w:t xml:space="preserve">    </w:t>
      </w:r>
      <w:r w:rsidR="00F0783C" w:rsidRPr="005770D5">
        <w:t>В соответствии с  частью 2 статьи 112 Закон</w:t>
      </w:r>
      <w:r w:rsidR="00C13D54">
        <w:t>а</w:t>
      </w:r>
      <w:r w:rsidR="00F0783C" w:rsidRPr="005770D5">
        <w:t xml:space="preserve"> № 44-ФЗ, заказчики размещают на официальном сайте план-график размещения заказов на поставки товаров, выполнение работ, оказания услуг на 2014-2015 годы по правилам, действовавшим до дня вступления в силу Закона № 44-ФЗ. </w:t>
      </w:r>
    </w:p>
    <w:p w:rsidR="00A2363A" w:rsidRDefault="00A2363A" w:rsidP="00A2363A">
      <w:pPr>
        <w:pStyle w:val="af8"/>
        <w:ind w:left="0" w:firstLine="708"/>
        <w:jc w:val="both"/>
      </w:pPr>
      <w:r>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A2363A" w:rsidRPr="00F22790" w:rsidRDefault="00A2363A" w:rsidP="00A2363A">
      <w:pPr>
        <w:autoSpaceDE w:val="0"/>
        <w:autoSpaceDN w:val="0"/>
        <w:adjustRightInd w:val="0"/>
        <w:ind w:firstLine="540"/>
        <w:jc w:val="both"/>
      </w:pPr>
      <w:r w:rsidRPr="00F22790">
        <w:t>В соответствии с п.п. 9 п. 5 совместного приказа Министерства экономического развития и Федерального казначейства</w:t>
      </w:r>
      <w:r>
        <w:t xml:space="preserve"> от 31 марта 2015 года № 182/7н,</w:t>
      </w:r>
      <w:r w:rsidRPr="00F22790">
        <w:t xml:space="preserve">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B541C3" w:rsidRDefault="00A2363A" w:rsidP="00B541C3">
      <w:pPr>
        <w:pStyle w:val="af8"/>
        <w:ind w:left="0" w:firstLine="708"/>
        <w:jc w:val="both"/>
      </w:pPr>
      <w:r>
        <w:t xml:space="preserve">План-график на 2016 год Субъектом контроля размещен своевременно, (Решение № 185 Совета Пудожского муниципального района от 17.12.2015 г.), </w:t>
      </w:r>
      <w:r w:rsidRPr="00F22790">
        <w:t xml:space="preserve">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w:t>
      </w:r>
      <w:r>
        <w:t xml:space="preserve">, дата размещения  </w:t>
      </w:r>
      <w:r w:rsidR="000C2A80">
        <w:t>28</w:t>
      </w:r>
      <w:r>
        <w:t>.12.2015 г.</w:t>
      </w:r>
      <w:r w:rsidR="00B541C3" w:rsidRPr="00B541C3">
        <w:t xml:space="preserve"> </w:t>
      </w:r>
      <w:r w:rsidR="00B541C3">
        <w:t>Последняя версия плана-графика опубликована на сайте 26.12.2016 г.</w:t>
      </w:r>
    </w:p>
    <w:p w:rsidR="00A2363A" w:rsidRDefault="00A2363A" w:rsidP="00A2363A">
      <w:pPr>
        <w:pStyle w:val="af8"/>
        <w:ind w:left="0" w:firstLine="708"/>
        <w:jc w:val="both"/>
      </w:pPr>
    </w:p>
    <w:p w:rsidR="00F0783C" w:rsidRDefault="00F0783C" w:rsidP="002143AC">
      <w:pPr>
        <w:autoSpaceDE w:val="0"/>
        <w:autoSpaceDN w:val="0"/>
        <w:adjustRightInd w:val="0"/>
        <w:ind w:firstLine="567"/>
        <w:jc w:val="both"/>
        <w:rPr>
          <w:lang w:eastAsia="en-US"/>
        </w:rPr>
      </w:pPr>
    </w:p>
    <w:p w:rsidR="002143AC" w:rsidRDefault="0022339C" w:rsidP="002143AC">
      <w:pPr>
        <w:autoSpaceDE w:val="0"/>
        <w:autoSpaceDN w:val="0"/>
        <w:adjustRightInd w:val="0"/>
        <w:ind w:firstLine="567"/>
        <w:jc w:val="both"/>
      </w:pPr>
      <w:r>
        <w:rPr>
          <w:lang w:eastAsia="en-US"/>
        </w:rPr>
        <w:t xml:space="preserve">  </w:t>
      </w:r>
      <w:r w:rsidR="002143AC">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2143AC" w:rsidRDefault="002143AC" w:rsidP="002143AC">
      <w:pPr>
        <w:autoSpaceDE w:val="0"/>
        <w:autoSpaceDN w:val="0"/>
        <w:adjustRightInd w:val="0"/>
        <w:ind w:firstLine="567"/>
        <w:jc w:val="both"/>
      </w:pPr>
      <w:r>
        <w:t xml:space="preserve">Порядок подготовки отчета, указанного в части 4 настоящей статьи,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w:t>
      </w:r>
      <w:r>
        <w:lastRenderedPageBreak/>
        <w:t>инвестиционных проектов, реализуемых на территории Российской Федерации на основе проектного финансирования».</w:t>
      </w:r>
    </w:p>
    <w:p w:rsidR="002143AC" w:rsidRDefault="002143AC" w:rsidP="002143AC">
      <w:pPr>
        <w:autoSpaceDE w:val="0"/>
        <w:autoSpaceDN w:val="0"/>
        <w:adjustRightInd w:val="0"/>
        <w:ind w:firstLine="567"/>
        <w:jc w:val="both"/>
      </w:pPr>
      <w:r>
        <w:t>Отчет за 2015 год об объеме закупок у субъектов малого предпринимательства, социально ориентированных некоммерческих организаций Субъектом контроля на момент проведения плановой проверки на официальном сайте в единой информационной системе в сфере закупок размещен</w:t>
      </w:r>
      <w:r w:rsidR="00A2363A">
        <w:t xml:space="preserve"> 26.02.2016 года</w:t>
      </w:r>
      <w:r>
        <w:t>.</w:t>
      </w:r>
    </w:p>
    <w:p w:rsidR="000C2A80" w:rsidRDefault="000C2A80" w:rsidP="002143AC">
      <w:pPr>
        <w:autoSpaceDE w:val="0"/>
        <w:autoSpaceDN w:val="0"/>
        <w:adjustRightInd w:val="0"/>
        <w:ind w:firstLine="567"/>
        <w:jc w:val="both"/>
      </w:pPr>
    </w:p>
    <w:p w:rsidR="002143AC" w:rsidRDefault="00C524FD" w:rsidP="002143AC">
      <w:pPr>
        <w:autoSpaceDE w:val="0"/>
        <w:autoSpaceDN w:val="0"/>
        <w:adjustRightInd w:val="0"/>
        <w:ind w:firstLine="567"/>
        <w:jc w:val="both"/>
      </w:pPr>
      <w:r>
        <w:t xml:space="preserve">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w:t>
      </w:r>
      <w:r w:rsidRPr="009A2284">
        <w:t>Согласно данного положения Субъектом контроля такой реестр ведется.</w:t>
      </w:r>
    </w:p>
    <w:p w:rsidR="00C524FD" w:rsidRDefault="00C524FD" w:rsidP="002143AC">
      <w:pPr>
        <w:autoSpaceDE w:val="0"/>
        <w:autoSpaceDN w:val="0"/>
        <w:adjustRightInd w:val="0"/>
        <w:ind w:firstLine="567"/>
        <w:jc w:val="both"/>
      </w:pPr>
    </w:p>
    <w:p w:rsidR="000C2A80" w:rsidRDefault="000C2A80" w:rsidP="000C2A80">
      <w:pPr>
        <w:autoSpaceDE w:val="0"/>
        <w:autoSpaceDN w:val="0"/>
        <w:adjustRightInd w:val="0"/>
        <w:ind w:left="567"/>
        <w:jc w:val="both"/>
        <w:rPr>
          <w:b/>
        </w:rPr>
      </w:pPr>
      <w:r>
        <w:rPr>
          <w:b/>
        </w:rPr>
        <w:t>Проведение первого этапа проверки:</w:t>
      </w:r>
    </w:p>
    <w:p w:rsidR="000C2A80" w:rsidRDefault="000C2A80" w:rsidP="000C2A80">
      <w:pPr>
        <w:autoSpaceDE w:val="0"/>
        <w:autoSpaceDN w:val="0"/>
        <w:adjustRightInd w:val="0"/>
        <w:ind w:firstLine="567"/>
        <w:jc w:val="both"/>
      </w:pPr>
      <w:r>
        <w:t>На первом этапе проводится проверка закупок, находящихся на стадии определения поставщика (подрядчика, исполнителя), (кроме аукционов в электронной форме).</w:t>
      </w:r>
    </w:p>
    <w:p w:rsidR="000C2A80" w:rsidRDefault="000C2A80" w:rsidP="000C2A80">
      <w:pPr>
        <w:autoSpaceDE w:val="0"/>
        <w:autoSpaceDN w:val="0"/>
        <w:adjustRightInd w:val="0"/>
        <w:ind w:firstLine="567"/>
        <w:jc w:val="both"/>
      </w:pPr>
      <w:r>
        <w:t>При проверке документов, представленных</w:t>
      </w:r>
      <w:r w:rsidR="003D5C82">
        <w:t xml:space="preserve"> МБУ ДО ДЮСШ г. Пудожа</w:t>
      </w:r>
      <w:r>
        <w:t xml:space="preserve">, а также информации, размещенной в Единой информационной системе в сфере закупок в сети Интернет </w:t>
      </w:r>
      <w:r>
        <w:rPr>
          <w:lang w:val="en-US"/>
        </w:rPr>
        <w:t>www</w:t>
      </w:r>
      <w:r w:rsidRPr="004F04C2">
        <w:t>.</w:t>
      </w:r>
      <w:r>
        <w:rPr>
          <w:lang w:val="en-US"/>
        </w:rPr>
        <w:t>zakupki</w:t>
      </w:r>
      <w:r w:rsidRPr="004F04C2">
        <w:t>.</w:t>
      </w:r>
      <w:r>
        <w:rPr>
          <w:lang w:val="en-US"/>
        </w:rPr>
        <w:t>gov</w:t>
      </w:r>
      <w:r w:rsidRPr="004F04C2">
        <w:t>.</w:t>
      </w:r>
      <w:r>
        <w:rPr>
          <w:lang w:val="en-US"/>
        </w:rPr>
        <w:t>ru</w:t>
      </w:r>
      <w:r>
        <w:t>, установлено, что на момент начала проведения проверки (</w:t>
      </w:r>
      <w:r w:rsidR="003D5C82">
        <w:t>09</w:t>
      </w:r>
      <w:r>
        <w:t>.</w:t>
      </w:r>
      <w:r w:rsidR="003D5C82">
        <w:t>02</w:t>
      </w:r>
      <w:r>
        <w:t>.201</w:t>
      </w:r>
      <w:r w:rsidR="003D5C82">
        <w:t>7</w:t>
      </w:r>
      <w:r>
        <w:t xml:space="preserve"> г.) находящиеся на стадии определения поставщика (подрядчика, исполнителя) закупки отсутствуют.</w:t>
      </w:r>
    </w:p>
    <w:p w:rsidR="000C2A80" w:rsidRDefault="000C2A80" w:rsidP="000C2A80">
      <w:pPr>
        <w:autoSpaceDE w:val="0"/>
        <w:autoSpaceDN w:val="0"/>
        <w:adjustRightInd w:val="0"/>
        <w:ind w:left="567"/>
        <w:jc w:val="both"/>
      </w:pPr>
    </w:p>
    <w:p w:rsidR="000C2A80" w:rsidRDefault="000C2A80" w:rsidP="000C2A80">
      <w:pPr>
        <w:autoSpaceDE w:val="0"/>
        <w:autoSpaceDN w:val="0"/>
        <w:adjustRightInd w:val="0"/>
        <w:ind w:left="567"/>
        <w:jc w:val="both"/>
        <w:rPr>
          <w:b/>
        </w:rPr>
      </w:pPr>
    </w:p>
    <w:p w:rsidR="000C2A80" w:rsidRDefault="000C2A80" w:rsidP="000C2A80">
      <w:pPr>
        <w:autoSpaceDE w:val="0"/>
        <w:autoSpaceDN w:val="0"/>
        <w:adjustRightInd w:val="0"/>
        <w:ind w:left="567"/>
        <w:jc w:val="both"/>
        <w:rPr>
          <w:b/>
        </w:rPr>
      </w:pPr>
      <w:r w:rsidRPr="00A432D6">
        <w:rPr>
          <w:b/>
        </w:rPr>
        <w:t>Второй этап проверки:</w:t>
      </w:r>
    </w:p>
    <w:p w:rsidR="000C2A80" w:rsidRDefault="000C2A80" w:rsidP="000C2A80">
      <w:pPr>
        <w:autoSpaceDE w:val="0"/>
        <w:autoSpaceDN w:val="0"/>
        <w:adjustRightInd w:val="0"/>
        <w:jc w:val="both"/>
      </w:pPr>
      <w:r>
        <w:t>В проверяемый период Субъектом контроля проведено 2 процедур</w:t>
      </w:r>
      <w:r w:rsidR="0067775B">
        <w:t>ы</w:t>
      </w:r>
      <w:r>
        <w:t xml:space="preserve"> определения поставщика (подрядчика, исполнителя).</w:t>
      </w:r>
    </w:p>
    <w:p w:rsidR="000C2A80" w:rsidRDefault="000C2A80" w:rsidP="000C2A80">
      <w:pPr>
        <w:autoSpaceDE w:val="0"/>
        <w:autoSpaceDN w:val="0"/>
        <w:adjustRightInd w:val="0"/>
        <w:jc w:val="both"/>
      </w:pPr>
      <w:r>
        <w:tab/>
        <w:t>Заказчиком осуществлено:</w:t>
      </w:r>
    </w:p>
    <w:p w:rsidR="000C2A80" w:rsidRDefault="0067775B" w:rsidP="000C2A80">
      <w:pPr>
        <w:autoSpaceDE w:val="0"/>
        <w:autoSpaceDN w:val="0"/>
        <w:adjustRightInd w:val="0"/>
        <w:jc w:val="both"/>
      </w:pPr>
      <w:r>
        <w:t>З</w:t>
      </w:r>
      <w:r w:rsidR="000C2A80">
        <w:t xml:space="preserve">аказчиком согласно плана-графика </w:t>
      </w:r>
      <w:r w:rsidR="003D5C82">
        <w:t xml:space="preserve">на </w:t>
      </w:r>
      <w:r w:rsidR="000C2A80">
        <w:t xml:space="preserve">2016 года запланированы  закупки у единственного поставщика (подрядчика, исполнителя) в соответствии с п. 8 ч. 1 ст. 93 Закона № 44-ФЗ  </w:t>
      </w:r>
    </w:p>
    <w:p w:rsidR="000C2A80" w:rsidRPr="00172132" w:rsidRDefault="000C2A80" w:rsidP="000C2A80">
      <w:pPr>
        <w:tabs>
          <w:tab w:val="left" w:leader="underscore" w:pos="0"/>
        </w:tabs>
        <w:snapToGrid w:val="0"/>
        <w:jc w:val="both"/>
      </w:pPr>
      <w:r>
        <w:t>Пр</w:t>
      </w:r>
      <w:r w:rsidRPr="00172132">
        <w:t xml:space="preserve">оверено: </w:t>
      </w:r>
      <w:r w:rsidR="00EC6AC0">
        <w:t>3</w:t>
      </w:r>
      <w:r>
        <w:t xml:space="preserve"> </w:t>
      </w:r>
      <w:r w:rsidRPr="00172132">
        <w:t>закупк</w:t>
      </w:r>
      <w:r w:rsidR="00610C2D">
        <w:t>и</w:t>
      </w:r>
    </w:p>
    <w:p w:rsidR="000C2A80" w:rsidRPr="0094620E" w:rsidRDefault="000C2A80" w:rsidP="000C2A80">
      <w:pPr>
        <w:tabs>
          <w:tab w:val="left" w:leader="underscore" w:pos="0"/>
        </w:tabs>
        <w:snapToGrid w:val="0"/>
        <w:ind w:firstLine="540"/>
        <w:jc w:val="right"/>
        <w:rPr>
          <w:sz w:val="20"/>
        </w:rPr>
      </w:pPr>
      <w:r w:rsidRPr="0094620E">
        <w:rPr>
          <w:sz w:val="20"/>
        </w:rPr>
        <w:t>Таблица №1</w:t>
      </w:r>
    </w:p>
    <w:tbl>
      <w:tblPr>
        <w:tblW w:w="10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694"/>
        <w:gridCol w:w="283"/>
        <w:gridCol w:w="3828"/>
        <w:gridCol w:w="1701"/>
        <w:gridCol w:w="1418"/>
        <w:gridCol w:w="13"/>
      </w:tblGrid>
      <w:tr w:rsidR="000C2A80" w:rsidRPr="0094620E" w:rsidTr="0067775B">
        <w:tc>
          <w:tcPr>
            <w:tcW w:w="708" w:type="dxa"/>
          </w:tcPr>
          <w:p w:rsidR="000C2A80" w:rsidRPr="0094620E" w:rsidRDefault="000C2A80" w:rsidP="004C539C">
            <w:pPr>
              <w:jc w:val="center"/>
              <w:rPr>
                <w:sz w:val="20"/>
              </w:rPr>
            </w:pPr>
            <w:r w:rsidRPr="0094620E">
              <w:rPr>
                <w:sz w:val="20"/>
              </w:rPr>
              <w:t>№ п/п</w:t>
            </w:r>
          </w:p>
        </w:tc>
        <w:tc>
          <w:tcPr>
            <w:tcW w:w="2977" w:type="dxa"/>
            <w:gridSpan w:val="2"/>
          </w:tcPr>
          <w:p w:rsidR="000C2A80" w:rsidRPr="0094620E" w:rsidRDefault="000C2A80" w:rsidP="004C539C">
            <w:pPr>
              <w:ind w:left="-151" w:right="-180" w:firstLine="43"/>
              <w:jc w:val="center"/>
              <w:rPr>
                <w:sz w:val="20"/>
              </w:rPr>
            </w:pPr>
            <w:r w:rsidRPr="0094620E">
              <w:rPr>
                <w:sz w:val="20"/>
              </w:rPr>
              <w:t>Реестровый номер закупки /</w:t>
            </w:r>
          </w:p>
          <w:p w:rsidR="000C2A80" w:rsidRPr="0094620E" w:rsidRDefault="000C2A80" w:rsidP="004C539C">
            <w:pPr>
              <w:ind w:left="-151" w:right="-180" w:firstLine="43"/>
              <w:jc w:val="center"/>
              <w:rPr>
                <w:sz w:val="20"/>
              </w:rPr>
            </w:pPr>
            <w:r w:rsidRPr="0094620E">
              <w:rPr>
                <w:sz w:val="20"/>
              </w:rPr>
              <w:t xml:space="preserve"> итоги закупки</w:t>
            </w:r>
          </w:p>
        </w:tc>
        <w:tc>
          <w:tcPr>
            <w:tcW w:w="3828" w:type="dxa"/>
          </w:tcPr>
          <w:p w:rsidR="000C2A80" w:rsidRPr="0094620E" w:rsidRDefault="000C2A80" w:rsidP="004C539C">
            <w:pPr>
              <w:jc w:val="center"/>
              <w:rPr>
                <w:sz w:val="20"/>
              </w:rPr>
            </w:pPr>
            <w:r w:rsidRPr="0094620E">
              <w:rPr>
                <w:sz w:val="20"/>
              </w:rPr>
              <w:t>Наименование закупки</w:t>
            </w:r>
          </w:p>
        </w:tc>
        <w:tc>
          <w:tcPr>
            <w:tcW w:w="1701" w:type="dxa"/>
          </w:tcPr>
          <w:p w:rsidR="000C2A80" w:rsidRPr="0094620E" w:rsidRDefault="000C2A80" w:rsidP="004C539C">
            <w:pPr>
              <w:jc w:val="center"/>
              <w:rPr>
                <w:sz w:val="20"/>
              </w:rPr>
            </w:pPr>
            <w:r w:rsidRPr="0094620E">
              <w:rPr>
                <w:sz w:val="20"/>
              </w:rPr>
              <w:t>Начальная</w:t>
            </w:r>
          </w:p>
          <w:p w:rsidR="000C2A80" w:rsidRPr="0094620E" w:rsidRDefault="000C2A80" w:rsidP="004C539C">
            <w:pPr>
              <w:ind w:left="-108"/>
              <w:jc w:val="center"/>
              <w:rPr>
                <w:sz w:val="20"/>
              </w:rPr>
            </w:pPr>
            <w:r w:rsidRPr="0094620E">
              <w:rPr>
                <w:sz w:val="20"/>
              </w:rPr>
              <w:t xml:space="preserve"> (макс) цена/</w:t>
            </w:r>
          </w:p>
          <w:p w:rsidR="000C2A80" w:rsidRPr="0094620E" w:rsidRDefault="000C2A80" w:rsidP="004C539C">
            <w:pPr>
              <w:jc w:val="center"/>
              <w:rPr>
                <w:sz w:val="20"/>
              </w:rPr>
            </w:pPr>
            <w:r w:rsidRPr="0094620E">
              <w:rPr>
                <w:sz w:val="20"/>
              </w:rPr>
              <w:t>Цена контракта (руб.)</w:t>
            </w:r>
          </w:p>
        </w:tc>
        <w:tc>
          <w:tcPr>
            <w:tcW w:w="1431" w:type="dxa"/>
            <w:gridSpan w:val="2"/>
          </w:tcPr>
          <w:p w:rsidR="000C2A80" w:rsidRPr="0094620E" w:rsidRDefault="000C2A80" w:rsidP="004C539C">
            <w:pPr>
              <w:ind w:right="-94"/>
              <w:jc w:val="center"/>
              <w:rPr>
                <w:sz w:val="20"/>
              </w:rPr>
            </w:pPr>
            <w:r w:rsidRPr="0094620E">
              <w:rPr>
                <w:sz w:val="20"/>
              </w:rPr>
              <w:t>Отметка об исп. контракта</w:t>
            </w:r>
          </w:p>
        </w:tc>
      </w:tr>
      <w:tr w:rsidR="000C2A80" w:rsidRPr="0094620E" w:rsidTr="0067775B">
        <w:trPr>
          <w:gridAfter w:val="1"/>
          <w:wAfter w:w="13" w:type="dxa"/>
          <w:trHeight w:val="693"/>
        </w:trPr>
        <w:tc>
          <w:tcPr>
            <w:tcW w:w="10632" w:type="dxa"/>
            <w:gridSpan w:val="6"/>
          </w:tcPr>
          <w:p w:rsidR="000C2A80" w:rsidRPr="0094620E" w:rsidRDefault="000C2A80" w:rsidP="004C539C">
            <w:pPr>
              <w:jc w:val="center"/>
              <w:rPr>
                <w:b/>
              </w:rPr>
            </w:pPr>
            <w:r w:rsidRPr="0094620E">
              <w:rPr>
                <w:b/>
              </w:rPr>
              <w:t>Закупки у единственного поставщика (исполнителя, подрядчика)</w:t>
            </w:r>
          </w:p>
          <w:p w:rsidR="000C2A80" w:rsidRPr="0094620E" w:rsidRDefault="000C2A80" w:rsidP="003D5C82">
            <w:pPr>
              <w:jc w:val="center"/>
              <w:rPr>
                <w:sz w:val="20"/>
              </w:rPr>
            </w:pPr>
            <w:r w:rsidRPr="0094620E">
              <w:rPr>
                <w:b/>
              </w:rPr>
              <w:t>на осн. п. 8 ч. 1 ст.93 Закона №</w:t>
            </w:r>
            <w:r>
              <w:rPr>
                <w:b/>
              </w:rPr>
              <w:t xml:space="preserve"> </w:t>
            </w:r>
            <w:r w:rsidRPr="0094620E">
              <w:rPr>
                <w:b/>
              </w:rPr>
              <w:t>44-ФЗ</w:t>
            </w:r>
          </w:p>
        </w:tc>
      </w:tr>
      <w:tr w:rsidR="00794BA3" w:rsidRPr="0094620E" w:rsidTr="0067775B">
        <w:tc>
          <w:tcPr>
            <w:tcW w:w="708" w:type="dxa"/>
          </w:tcPr>
          <w:p w:rsidR="00794BA3" w:rsidRPr="0094620E" w:rsidRDefault="00794BA3" w:rsidP="00794BA3">
            <w:pPr>
              <w:jc w:val="both"/>
              <w:rPr>
                <w:sz w:val="20"/>
              </w:rPr>
            </w:pPr>
            <w:r w:rsidRPr="0094620E">
              <w:rPr>
                <w:sz w:val="20"/>
              </w:rPr>
              <w:t>1</w:t>
            </w:r>
          </w:p>
        </w:tc>
        <w:tc>
          <w:tcPr>
            <w:tcW w:w="2694" w:type="dxa"/>
          </w:tcPr>
          <w:p w:rsidR="00794BA3" w:rsidRDefault="00794BA3" w:rsidP="009F666D">
            <w:pPr>
              <w:rPr>
                <w:noProof/>
                <w:sz w:val="18"/>
                <w:szCs w:val="18"/>
              </w:rPr>
            </w:pPr>
            <w:r>
              <w:rPr>
                <w:noProof/>
                <w:sz w:val="18"/>
                <w:szCs w:val="18"/>
              </w:rPr>
              <w:t>№  0</w:t>
            </w:r>
            <w:r w:rsidR="003D5C82">
              <w:rPr>
                <w:noProof/>
                <w:sz w:val="18"/>
                <w:szCs w:val="18"/>
              </w:rPr>
              <w:t>8</w:t>
            </w:r>
            <w:r>
              <w:rPr>
                <w:noProof/>
                <w:sz w:val="18"/>
                <w:szCs w:val="18"/>
              </w:rPr>
              <w:t>063000</w:t>
            </w:r>
            <w:r w:rsidR="003D5C82">
              <w:rPr>
                <w:noProof/>
                <w:sz w:val="18"/>
                <w:szCs w:val="18"/>
              </w:rPr>
              <w:t>09716000001</w:t>
            </w:r>
            <w:r>
              <w:rPr>
                <w:noProof/>
                <w:sz w:val="18"/>
                <w:szCs w:val="18"/>
              </w:rPr>
              <w:t xml:space="preserve"> от </w:t>
            </w:r>
            <w:r w:rsidR="003D5C82">
              <w:rPr>
                <w:noProof/>
                <w:sz w:val="18"/>
                <w:szCs w:val="18"/>
              </w:rPr>
              <w:t>0</w:t>
            </w:r>
            <w:r w:rsidR="0053009E">
              <w:rPr>
                <w:noProof/>
                <w:sz w:val="18"/>
                <w:szCs w:val="18"/>
              </w:rPr>
              <w:t>6</w:t>
            </w:r>
            <w:r>
              <w:rPr>
                <w:noProof/>
                <w:sz w:val="18"/>
                <w:szCs w:val="18"/>
              </w:rPr>
              <w:t>.01.2016</w:t>
            </w:r>
          </w:p>
          <w:p w:rsidR="00794BA3" w:rsidRPr="0053009E" w:rsidRDefault="00794BA3" w:rsidP="0053009E">
            <w:pPr>
              <w:rPr>
                <w:sz w:val="20"/>
                <w:shd w:val="clear" w:color="auto" w:fill="FFFFFF"/>
              </w:rPr>
            </w:pPr>
            <w:r w:rsidRPr="0053009E">
              <w:rPr>
                <w:sz w:val="18"/>
                <w:szCs w:val="18"/>
              </w:rPr>
              <w:t xml:space="preserve">МК № </w:t>
            </w:r>
            <w:r w:rsidRPr="0053009E">
              <w:rPr>
                <w:noProof/>
                <w:sz w:val="18"/>
                <w:szCs w:val="18"/>
              </w:rPr>
              <w:t xml:space="preserve"> </w:t>
            </w:r>
            <w:hyperlink r:id="rId8" w:tgtFrame="_blank" w:history="1">
              <w:r w:rsidRPr="0053009E">
                <w:rPr>
                  <w:rStyle w:val="af0"/>
                  <w:rFonts w:ascii="Roboto Slab" w:hAnsi="Roboto Slab"/>
                  <w:sz w:val="15"/>
                  <w:szCs w:val="15"/>
                </w:rPr>
                <w:t>310150047</w:t>
              </w:r>
              <w:r w:rsidR="0053009E" w:rsidRPr="0053009E">
                <w:rPr>
                  <w:rStyle w:val="af0"/>
                  <w:rFonts w:ascii="Roboto Slab" w:hAnsi="Roboto Slab"/>
                  <w:sz w:val="15"/>
                  <w:szCs w:val="15"/>
                </w:rPr>
                <w:t>6</w:t>
              </w:r>
              <w:r w:rsidRPr="0053009E">
                <w:rPr>
                  <w:rStyle w:val="af0"/>
                  <w:rFonts w:ascii="Roboto Slab" w:hAnsi="Roboto Slab"/>
                  <w:sz w:val="15"/>
                  <w:szCs w:val="15"/>
                </w:rPr>
                <w:t>116000001</w:t>
              </w:r>
            </w:hyperlink>
            <w:r w:rsidRPr="0053009E">
              <w:rPr>
                <w:noProof/>
                <w:sz w:val="18"/>
                <w:szCs w:val="18"/>
              </w:rPr>
              <w:t xml:space="preserve"> </w:t>
            </w:r>
            <w:r w:rsidRPr="0053009E">
              <w:rPr>
                <w:rStyle w:val="af0"/>
                <w:color w:val="auto"/>
                <w:sz w:val="18"/>
                <w:szCs w:val="18"/>
                <w:u w:val="none"/>
              </w:rPr>
              <w:t xml:space="preserve">от </w:t>
            </w:r>
            <w:r w:rsidR="0053009E" w:rsidRPr="0053009E">
              <w:rPr>
                <w:rFonts w:ascii="Roboto Slab" w:hAnsi="Roboto Slab"/>
                <w:color w:val="5B5B5B"/>
                <w:sz w:val="15"/>
                <w:szCs w:val="15"/>
              </w:rPr>
              <w:t xml:space="preserve"> </w:t>
            </w:r>
            <w:r w:rsidRPr="0053009E">
              <w:rPr>
                <w:rStyle w:val="af0"/>
                <w:color w:val="auto"/>
                <w:sz w:val="18"/>
                <w:szCs w:val="18"/>
                <w:u w:val="none"/>
              </w:rPr>
              <w:t>0</w:t>
            </w:r>
            <w:r w:rsidR="0053009E" w:rsidRPr="0053009E">
              <w:rPr>
                <w:rStyle w:val="af0"/>
                <w:color w:val="auto"/>
                <w:sz w:val="18"/>
                <w:szCs w:val="18"/>
                <w:u w:val="none"/>
              </w:rPr>
              <w:t>3</w:t>
            </w:r>
            <w:r w:rsidRPr="0053009E">
              <w:rPr>
                <w:rStyle w:val="af0"/>
                <w:color w:val="auto"/>
                <w:sz w:val="18"/>
                <w:szCs w:val="18"/>
                <w:u w:val="none"/>
              </w:rPr>
              <w:t>.02.2016</w:t>
            </w:r>
          </w:p>
        </w:tc>
        <w:tc>
          <w:tcPr>
            <w:tcW w:w="4111" w:type="dxa"/>
            <w:gridSpan w:val="2"/>
          </w:tcPr>
          <w:p w:rsidR="00794BA3" w:rsidRPr="0094620E" w:rsidRDefault="00794BA3" w:rsidP="009F666D">
            <w:pPr>
              <w:rPr>
                <w:sz w:val="20"/>
              </w:rPr>
            </w:pPr>
            <w:r>
              <w:rPr>
                <w:sz w:val="20"/>
              </w:rPr>
              <w:t>Услуги по передаче тепловой энергии</w:t>
            </w:r>
          </w:p>
        </w:tc>
        <w:tc>
          <w:tcPr>
            <w:tcW w:w="1701" w:type="dxa"/>
          </w:tcPr>
          <w:p w:rsidR="00794BA3" w:rsidRPr="0094620E" w:rsidRDefault="003D5C82" w:rsidP="009F666D">
            <w:pPr>
              <w:jc w:val="center"/>
              <w:rPr>
                <w:sz w:val="20"/>
              </w:rPr>
            </w:pPr>
            <w:r>
              <w:rPr>
                <w:sz w:val="20"/>
              </w:rPr>
              <w:t>112 300,00</w:t>
            </w:r>
            <w:r w:rsidR="00794BA3" w:rsidRPr="0094620E">
              <w:rPr>
                <w:sz w:val="20"/>
              </w:rPr>
              <w:t>/</w:t>
            </w:r>
          </w:p>
          <w:p w:rsidR="00794BA3" w:rsidRPr="004676D8" w:rsidRDefault="004676D8" w:rsidP="004676D8">
            <w:pPr>
              <w:jc w:val="center"/>
              <w:rPr>
                <w:sz w:val="20"/>
              </w:rPr>
            </w:pPr>
            <w:r w:rsidRPr="004676D8">
              <w:rPr>
                <w:sz w:val="20"/>
              </w:rPr>
              <w:t>315</w:t>
            </w:r>
            <w:r w:rsidR="00794BA3" w:rsidRPr="004676D8">
              <w:rPr>
                <w:sz w:val="20"/>
              </w:rPr>
              <w:t xml:space="preserve"> 2</w:t>
            </w:r>
            <w:r w:rsidRPr="004676D8">
              <w:rPr>
                <w:sz w:val="20"/>
              </w:rPr>
              <w:t>50</w:t>
            </w:r>
            <w:r w:rsidR="00794BA3" w:rsidRPr="004676D8">
              <w:rPr>
                <w:sz w:val="20"/>
              </w:rPr>
              <w:t>,0</w:t>
            </w:r>
            <w:r w:rsidRPr="004676D8">
              <w:rPr>
                <w:sz w:val="20"/>
              </w:rPr>
              <w:t>0</w:t>
            </w:r>
          </w:p>
        </w:tc>
        <w:tc>
          <w:tcPr>
            <w:tcW w:w="1431" w:type="dxa"/>
            <w:gridSpan w:val="2"/>
          </w:tcPr>
          <w:p w:rsidR="00794BA3" w:rsidRPr="004676D8" w:rsidRDefault="00794BA3" w:rsidP="009F666D">
            <w:pPr>
              <w:jc w:val="center"/>
              <w:rPr>
                <w:sz w:val="20"/>
              </w:rPr>
            </w:pPr>
            <w:r w:rsidRPr="004676D8">
              <w:rPr>
                <w:sz w:val="20"/>
              </w:rPr>
              <w:t>На исполнении</w:t>
            </w:r>
          </w:p>
        </w:tc>
      </w:tr>
      <w:tr w:rsidR="00794BA3" w:rsidRPr="0094620E" w:rsidTr="0067775B">
        <w:tc>
          <w:tcPr>
            <w:tcW w:w="708" w:type="dxa"/>
          </w:tcPr>
          <w:p w:rsidR="00794BA3" w:rsidRPr="0094620E" w:rsidRDefault="00794BA3" w:rsidP="00794BA3">
            <w:pPr>
              <w:jc w:val="both"/>
              <w:rPr>
                <w:sz w:val="20"/>
              </w:rPr>
            </w:pPr>
            <w:r>
              <w:rPr>
                <w:sz w:val="20"/>
              </w:rPr>
              <w:t>2</w:t>
            </w:r>
          </w:p>
        </w:tc>
        <w:tc>
          <w:tcPr>
            <w:tcW w:w="2694" w:type="dxa"/>
          </w:tcPr>
          <w:p w:rsidR="00794BA3" w:rsidRDefault="00794BA3" w:rsidP="00794BA3">
            <w:pPr>
              <w:rPr>
                <w:noProof/>
                <w:sz w:val="18"/>
                <w:szCs w:val="18"/>
              </w:rPr>
            </w:pPr>
            <w:r>
              <w:rPr>
                <w:noProof/>
                <w:sz w:val="18"/>
                <w:szCs w:val="18"/>
              </w:rPr>
              <w:t>№  0</w:t>
            </w:r>
            <w:r w:rsidR="003D5C82">
              <w:rPr>
                <w:noProof/>
                <w:sz w:val="18"/>
                <w:szCs w:val="18"/>
              </w:rPr>
              <w:t>8</w:t>
            </w:r>
            <w:r>
              <w:rPr>
                <w:noProof/>
                <w:sz w:val="18"/>
                <w:szCs w:val="18"/>
              </w:rPr>
              <w:t>063000</w:t>
            </w:r>
            <w:r w:rsidR="003D5C82">
              <w:rPr>
                <w:noProof/>
                <w:sz w:val="18"/>
                <w:szCs w:val="18"/>
              </w:rPr>
              <w:t>09716</w:t>
            </w:r>
            <w:r>
              <w:rPr>
                <w:noProof/>
                <w:sz w:val="18"/>
                <w:szCs w:val="18"/>
              </w:rPr>
              <w:t xml:space="preserve">000002 от </w:t>
            </w:r>
            <w:r w:rsidR="0053009E">
              <w:rPr>
                <w:noProof/>
                <w:sz w:val="18"/>
                <w:szCs w:val="18"/>
              </w:rPr>
              <w:t>06</w:t>
            </w:r>
            <w:r>
              <w:rPr>
                <w:noProof/>
                <w:sz w:val="18"/>
                <w:szCs w:val="18"/>
              </w:rPr>
              <w:t>.01.2016</w:t>
            </w:r>
          </w:p>
          <w:p w:rsidR="00794BA3" w:rsidRPr="003D5C82" w:rsidRDefault="003D5C82" w:rsidP="0053009E">
            <w:pPr>
              <w:rPr>
                <w:b/>
                <w:sz w:val="20"/>
              </w:rPr>
            </w:pPr>
            <w:r w:rsidRPr="003D5C82">
              <w:rPr>
                <w:b/>
                <w:sz w:val="18"/>
                <w:szCs w:val="18"/>
              </w:rPr>
              <w:t xml:space="preserve">МК № </w:t>
            </w:r>
            <w:r w:rsidRPr="003D5C82">
              <w:rPr>
                <w:b/>
                <w:noProof/>
                <w:sz w:val="18"/>
                <w:szCs w:val="18"/>
              </w:rPr>
              <w:t xml:space="preserve"> </w:t>
            </w:r>
            <w:hyperlink r:id="rId9" w:tgtFrame="_blank" w:history="1">
              <w:r w:rsidRPr="003D5C82">
                <w:rPr>
                  <w:rStyle w:val="af0"/>
                  <w:rFonts w:ascii="Roboto Slab" w:hAnsi="Roboto Slab"/>
                  <w:b/>
                  <w:sz w:val="15"/>
                  <w:szCs w:val="15"/>
                </w:rPr>
                <w:t>31015004271160000</w:t>
              </w:r>
              <w:r w:rsidR="0053009E">
                <w:rPr>
                  <w:rStyle w:val="af0"/>
                  <w:rFonts w:ascii="Roboto Slab" w:hAnsi="Roboto Slab"/>
                  <w:b/>
                  <w:sz w:val="15"/>
                  <w:szCs w:val="15"/>
                </w:rPr>
                <w:t>03</w:t>
              </w:r>
            </w:hyperlink>
            <w:r w:rsidRPr="003D5C82">
              <w:rPr>
                <w:b/>
                <w:noProof/>
                <w:sz w:val="18"/>
                <w:szCs w:val="18"/>
              </w:rPr>
              <w:t xml:space="preserve"> </w:t>
            </w:r>
            <w:r w:rsidRPr="003D5C82">
              <w:rPr>
                <w:rStyle w:val="af0"/>
                <w:b/>
                <w:color w:val="auto"/>
                <w:sz w:val="18"/>
                <w:szCs w:val="18"/>
                <w:u w:val="none"/>
              </w:rPr>
              <w:t xml:space="preserve">от </w:t>
            </w:r>
            <w:r w:rsidR="0053009E">
              <w:rPr>
                <w:rStyle w:val="af0"/>
                <w:b/>
                <w:color w:val="auto"/>
                <w:sz w:val="18"/>
                <w:szCs w:val="18"/>
                <w:u w:val="none"/>
              </w:rPr>
              <w:t>15</w:t>
            </w:r>
            <w:r w:rsidRPr="003D5C82">
              <w:rPr>
                <w:rStyle w:val="af0"/>
                <w:b/>
                <w:color w:val="auto"/>
                <w:sz w:val="18"/>
                <w:szCs w:val="18"/>
                <w:u w:val="none"/>
              </w:rPr>
              <w:t>.02.2016</w:t>
            </w:r>
          </w:p>
        </w:tc>
        <w:tc>
          <w:tcPr>
            <w:tcW w:w="4111" w:type="dxa"/>
            <w:gridSpan w:val="2"/>
          </w:tcPr>
          <w:p w:rsidR="00794BA3" w:rsidRPr="0094620E" w:rsidRDefault="00794BA3" w:rsidP="006227CA">
            <w:pPr>
              <w:rPr>
                <w:sz w:val="20"/>
              </w:rPr>
            </w:pPr>
            <w:r>
              <w:rPr>
                <w:sz w:val="20"/>
              </w:rPr>
              <w:t>Водоотведение</w:t>
            </w:r>
          </w:p>
        </w:tc>
        <w:tc>
          <w:tcPr>
            <w:tcW w:w="1701" w:type="dxa"/>
          </w:tcPr>
          <w:p w:rsidR="00794BA3" w:rsidRDefault="003D5C82" w:rsidP="006227CA">
            <w:pPr>
              <w:jc w:val="center"/>
              <w:rPr>
                <w:sz w:val="20"/>
              </w:rPr>
            </w:pPr>
            <w:r>
              <w:rPr>
                <w:sz w:val="20"/>
              </w:rPr>
              <w:t>3</w:t>
            </w:r>
            <w:r w:rsidR="00794BA3" w:rsidRPr="0094620E">
              <w:rPr>
                <w:sz w:val="20"/>
              </w:rPr>
              <w:t> </w:t>
            </w:r>
            <w:r>
              <w:rPr>
                <w:sz w:val="20"/>
              </w:rPr>
              <w:t>980</w:t>
            </w:r>
            <w:r w:rsidR="00794BA3" w:rsidRPr="0094620E">
              <w:rPr>
                <w:sz w:val="20"/>
              </w:rPr>
              <w:t>,00</w:t>
            </w:r>
            <w:r w:rsidR="0053009E">
              <w:rPr>
                <w:sz w:val="20"/>
              </w:rPr>
              <w:t xml:space="preserve"> / 6 000,00</w:t>
            </w:r>
          </w:p>
          <w:p w:rsidR="00794BA3" w:rsidRPr="0094620E" w:rsidRDefault="00794BA3" w:rsidP="00447CC4">
            <w:pPr>
              <w:jc w:val="center"/>
              <w:rPr>
                <w:sz w:val="20"/>
              </w:rPr>
            </w:pPr>
          </w:p>
        </w:tc>
        <w:tc>
          <w:tcPr>
            <w:tcW w:w="1431" w:type="dxa"/>
            <w:gridSpan w:val="2"/>
          </w:tcPr>
          <w:p w:rsidR="00794BA3" w:rsidRPr="003D5C82" w:rsidRDefault="0053009E" w:rsidP="00F24AAB">
            <w:pPr>
              <w:jc w:val="center"/>
              <w:rPr>
                <w:b/>
                <w:sz w:val="20"/>
              </w:rPr>
            </w:pPr>
            <w:r w:rsidRPr="004676D8">
              <w:rPr>
                <w:sz w:val="20"/>
              </w:rPr>
              <w:t>На исполнении</w:t>
            </w:r>
          </w:p>
        </w:tc>
      </w:tr>
      <w:tr w:rsidR="005F1BEE" w:rsidRPr="0094620E" w:rsidTr="0067775B">
        <w:tc>
          <w:tcPr>
            <w:tcW w:w="708" w:type="dxa"/>
          </w:tcPr>
          <w:p w:rsidR="005F1BEE" w:rsidRDefault="005F1BEE" w:rsidP="00794BA3">
            <w:pPr>
              <w:jc w:val="both"/>
              <w:rPr>
                <w:sz w:val="20"/>
              </w:rPr>
            </w:pPr>
            <w:r>
              <w:rPr>
                <w:sz w:val="20"/>
              </w:rPr>
              <w:t>3</w:t>
            </w:r>
          </w:p>
        </w:tc>
        <w:tc>
          <w:tcPr>
            <w:tcW w:w="2694" w:type="dxa"/>
          </w:tcPr>
          <w:p w:rsidR="005F1BEE" w:rsidRDefault="005F1BEE" w:rsidP="00794BA3">
            <w:pPr>
              <w:rPr>
                <w:noProof/>
                <w:sz w:val="18"/>
                <w:szCs w:val="18"/>
              </w:rPr>
            </w:pPr>
            <w:r>
              <w:rPr>
                <w:noProof/>
                <w:sz w:val="18"/>
                <w:szCs w:val="18"/>
              </w:rPr>
              <w:t>Договор № П-4/16 от 16.09.2016</w:t>
            </w:r>
          </w:p>
        </w:tc>
        <w:tc>
          <w:tcPr>
            <w:tcW w:w="4111" w:type="dxa"/>
            <w:gridSpan w:val="2"/>
          </w:tcPr>
          <w:p w:rsidR="005F1BEE" w:rsidRDefault="005F1BEE" w:rsidP="006227CA">
            <w:pPr>
              <w:rPr>
                <w:sz w:val="20"/>
              </w:rPr>
            </w:pPr>
            <w:r>
              <w:rPr>
                <w:sz w:val="20"/>
              </w:rPr>
              <w:t>Аварийно-восстановительные работы</w:t>
            </w:r>
          </w:p>
        </w:tc>
        <w:tc>
          <w:tcPr>
            <w:tcW w:w="1701" w:type="dxa"/>
          </w:tcPr>
          <w:p w:rsidR="005F1BEE" w:rsidRDefault="005F1BEE" w:rsidP="006227CA">
            <w:pPr>
              <w:jc w:val="center"/>
              <w:rPr>
                <w:sz w:val="20"/>
              </w:rPr>
            </w:pPr>
            <w:r>
              <w:rPr>
                <w:sz w:val="20"/>
              </w:rPr>
              <w:t>5 073,00 / 5 073,00</w:t>
            </w:r>
          </w:p>
        </w:tc>
        <w:tc>
          <w:tcPr>
            <w:tcW w:w="1431" w:type="dxa"/>
            <w:gridSpan w:val="2"/>
          </w:tcPr>
          <w:p w:rsidR="005F1BEE" w:rsidRPr="004676D8" w:rsidRDefault="00DE50C5" w:rsidP="00DE50C5">
            <w:pPr>
              <w:jc w:val="center"/>
              <w:rPr>
                <w:sz w:val="20"/>
              </w:rPr>
            </w:pPr>
            <w:r>
              <w:rPr>
                <w:sz w:val="20"/>
              </w:rPr>
              <w:t>Отсутствует информация в реестре контрактов</w:t>
            </w:r>
          </w:p>
        </w:tc>
      </w:tr>
    </w:tbl>
    <w:p w:rsidR="000C2A80" w:rsidRPr="0094620E" w:rsidRDefault="000C2A80" w:rsidP="000C2A80">
      <w:pPr>
        <w:tabs>
          <w:tab w:val="left" w:leader="underscore" w:pos="0"/>
        </w:tabs>
        <w:snapToGrid w:val="0"/>
        <w:jc w:val="both"/>
        <w:rPr>
          <w:sz w:val="28"/>
          <w:szCs w:val="28"/>
          <w:u w:val="single"/>
        </w:rPr>
      </w:pPr>
    </w:p>
    <w:p w:rsidR="000C2A80" w:rsidRPr="001D0CA0" w:rsidRDefault="000C2A80" w:rsidP="000C2A80">
      <w:pPr>
        <w:tabs>
          <w:tab w:val="left" w:leader="underscore" w:pos="0"/>
        </w:tabs>
        <w:snapToGrid w:val="0"/>
        <w:jc w:val="both"/>
      </w:pPr>
      <w:r w:rsidRPr="001D0CA0">
        <w:rPr>
          <w:u w:val="single"/>
        </w:rPr>
        <w:t>Примечание:</w:t>
      </w:r>
      <w:r w:rsidRPr="001D0CA0">
        <w:t xml:space="preserve"> Далее по тексту акта ссылки на закупки делаются в соответствии с нумерацией, приведенной в Таблице № 1. </w:t>
      </w:r>
    </w:p>
    <w:p w:rsidR="000C2A80" w:rsidRDefault="000C2A80" w:rsidP="000C2A80">
      <w:pPr>
        <w:autoSpaceDE w:val="0"/>
        <w:autoSpaceDN w:val="0"/>
        <w:adjustRightInd w:val="0"/>
        <w:ind w:left="567"/>
        <w:jc w:val="both"/>
      </w:pPr>
    </w:p>
    <w:p w:rsidR="000C2A80" w:rsidRDefault="005B26A0" w:rsidP="000C2A80">
      <w:pPr>
        <w:tabs>
          <w:tab w:val="left" w:leader="underscore" w:pos="0"/>
        </w:tabs>
        <w:snapToGrid w:val="0"/>
        <w:jc w:val="center"/>
        <w:rPr>
          <w:b/>
        </w:rPr>
      </w:pPr>
      <w:r>
        <w:rPr>
          <w:b/>
        </w:rPr>
        <w:t>1</w:t>
      </w:r>
      <w:r w:rsidR="000C2A80" w:rsidRPr="003D1CD9">
        <w:rPr>
          <w:b/>
        </w:rPr>
        <w:t>.</w:t>
      </w:r>
      <w:r w:rsidR="000C2A80">
        <w:t xml:space="preserve"> </w:t>
      </w:r>
      <w:r w:rsidR="000C2A80" w:rsidRPr="003D1CD9">
        <w:rPr>
          <w:b/>
        </w:rPr>
        <w:t>Нарушения при осуществлении закупок у единственного поставщика (подрядчика, исполнителя) на основании пункт</w:t>
      </w:r>
      <w:r w:rsidR="0053009E">
        <w:rPr>
          <w:b/>
        </w:rPr>
        <w:t>а</w:t>
      </w:r>
      <w:r w:rsidR="000C2A80" w:rsidRPr="003D1CD9">
        <w:rPr>
          <w:b/>
        </w:rPr>
        <w:t xml:space="preserve"> 8 части 1 статьи 93 Закона </w:t>
      </w:r>
    </w:p>
    <w:p w:rsidR="000C2A80" w:rsidRPr="003D1CD9" w:rsidRDefault="000C2A80" w:rsidP="000C2A80">
      <w:pPr>
        <w:tabs>
          <w:tab w:val="left" w:leader="underscore" w:pos="0"/>
        </w:tabs>
        <w:snapToGrid w:val="0"/>
        <w:jc w:val="center"/>
        <w:rPr>
          <w:b/>
        </w:rPr>
      </w:pPr>
      <w:r w:rsidRPr="003D1CD9">
        <w:rPr>
          <w:b/>
        </w:rPr>
        <w:t>№ 44-ФЗ.</w:t>
      </w:r>
    </w:p>
    <w:p w:rsidR="000C2A80" w:rsidRPr="00BC789E" w:rsidRDefault="005B26A0" w:rsidP="000C2A80">
      <w:pPr>
        <w:ind w:firstLine="709"/>
        <w:jc w:val="both"/>
      </w:pPr>
      <w:r>
        <w:rPr>
          <w:b/>
        </w:rPr>
        <w:t>1</w:t>
      </w:r>
      <w:r w:rsidR="000C2A80">
        <w:rPr>
          <w:b/>
        </w:rPr>
        <w:t>.</w:t>
      </w:r>
      <w:r w:rsidR="000C2A80" w:rsidRPr="00BC789E">
        <w:rPr>
          <w:b/>
        </w:rPr>
        <w:t>1</w:t>
      </w:r>
      <w:r w:rsidR="00CA51EF">
        <w:rPr>
          <w:b/>
        </w:rPr>
        <w:t>.</w:t>
      </w:r>
      <w:r w:rsidR="000C2A80" w:rsidRPr="00BC789E">
        <w:t xml:space="preserve"> В соответствии с ч. 2 ст. 93 Закона № 44-ФЗ при осуществлении закупки у единственного поставщика (подрядчика, исполнителя) в случаях, предусмотренных, в том числе п. 1, 8</w:t>
      </w:r>
      <w:r w:rsidR="000C2A80" w:rsidRPr="00BC789E">
        <w:rPr>
          <w:color w:val="FF0000"/>
        </w:rPr>
        <w:t xml:space="preserve"> </w:t>
      </w:r>
      <w:r w:rsidR="000C2A80" w:rsidRPr="00BC789E">
        <w:t>ч. 1 ст. 93 Закона № 44-ФЗ, заказчик размещает в единой информационной системе извещение об осуществлении такой закупки (далее – извещение) не позднее, чем за пять дней до даты заключения контракта.</w:t>
      </w:r>
    </w:p>
    <w:p w:rsidR="000C2A80" w:rsidRDefault="00AC1686" w:rsidP="00AC1686">
      <w:pPr>
        <w:ind w:firstLine="540"/>
        <w:jc w:val="both"/>
      </w:pPr>
      <w:r>
        <w:t>Согласно п</w:t>
      </w:r>
      <w:r w:rsidR="000D528D" w:rsidRPr="00A87B45">
        <w:t>лан</w:t>
      </w:r>
      <w:r>
        <w:t>а</w:t>
      </w:r>
      <w:r w:rsidR="000D528D" w:rsidRPr="00A87B45">
        <w:t>-график</w:t>
      </w:r>
      <w:r>
        <w:t>а</w:t>
      </w:r>
      <w:r w:rsidR="000D528D">
        <w:rPr>
          <w:b/>
        </w:rPr>
        <w:t xml:space="preserve"> </w:t>
      </w:r>
      <w:r w:rsidR="000D528D" w:rsidRPr="00A87B45">
        <w:t>размещения заказов на поставку товаров, выполнения работ, оказания услуг для нужд заказчика на 201</w:t>
      </w:r>
      <w:r w:rsidR="0053009E">
        <w:t>6</w:t>
      </w:r>
      <w:r w:rsidR="000D528D" w:rsidRPr="00A87B45">
        <w:t xml:space="preserve"> год</w:t>
      </w:r>
      <w:r w:rsidR="000D528D">
        <w:t xml:space="preserve"> Заказчиком предусмотрены закупки в соответствии с п. 8 ч. 1 ст. 93 Закона № 44-ФЗ (закупка № </w:t>
      </w:r>
      <w:r w:rsidR="003C5602">
        <w:t>2</w:t>
      </w:r>
      <w:r w:rsidR="000D528D">
        <w:t xml:space="preserve">, </w:t>
      </w:r>
      <w:r w:rsidR="003C5602">
        <w:t>№ 3</w:t>
      </w:r>
      <w:r w:rsidR="000D528D">
        <w:t xml:space="preserve"> Версия </w:t>
      </w:r>
      <w:r w:rsidR="003C5602">
        <w:t>1-9</w:t>
      </w:r>
      <w:r w:rsidR="000D528D">
        <w:t xml:space="preserve"> плана-графика</w:t>
      </w:r>
      <w:r w:rsidR="003C5602">
        <w:t xml:space="preserve">, </w:t>
      </w:r>
      <w:r w:rsidR="000D528D">
        <w:t>и</w:t>
      </w:r>
      <w:r w:rsidR="000D528D" w:rsidRPr="00067A93">
        <w:t>звещение о проведении закупки у единственного поставщика  (подрядчика, исполнителя)</w:t>
      </w:r>
      <w:r w:rsidR="003C5602">
        <w:t xml:space="preserve"> Субъектом контроля размещены.</w:t>
      </w:r>
      <w:r w:rsidR="000D528D">
        <w:t xml:space="preserve">  </w:t>
      </w:r>
    </w:p>
    <w:p w:rsidR="005F1BEE" w:rsidRDefault="003C5602" w:rsidP="00AC1686">
      <w:pPr>
        <w:ind w:firstLine="540"/>
        <w:jc w:val="both"/>
      </w:pPr>
      <w:r w:rsidRPr="00067A93">
        <w:t xml:space="preserve">Извещение </w:t>
      </w:r>
      <w:r w:rsidRPr="003C197C">
        <w:t xml:space="preserve">№ </w:t>
      </w:r>
      <w:r w:rsidRPr="003C5602">
        <w:rPr>
          <w:noProof/>
        </w:rPr>
        <w:t>0806300009716000001 от 06.01.2016</w:t>
      </w:r>
      <w:r>
        <w:rPr>
          <w:noProof/>
        </w:rPr>
        <w:t xml:space="preserve"> г. (Закупка № 2 Таблица № 1); </w:t>
      </w:r>
      <w:r w:rsidRPr="003C5602">
        <w:rPr>
          <w:noProof/>
        </w:rPr>
        <w:t>№  0806300009716000002 от 06.01.2016</w:t>
      </w:r>
      <w:r>
        <w:rPr>
          <w:noProof/>
        </w:rPr>
        <w:t xml:space="preserve"> г. (Закупка № 3 Таблица № 1) </w:t>
      </w:r>
      <w:r w:rsidRPr="00067A93">
        <w:t>соответству</w:t>
      </w:r>
      <w:r>
        <w:t>ю</w:t>
      </w:r>
      <w:r w:rsidRPr="00067A93">
        <w:t>т положениям пунктов 1, 2, 4 ст. 42 Закона № 44-ФЗ.</w:t>
      </w:r>
    </w:p>
    <w:p w:rsidR="00F21820" w:rsidRDefault="00F21820" w:rsidP="00F21820">
      <w:pPr>
        <w:ind w:firstLine="540"/>
        <w:jc w:val="both"/>
      </w:pPr>
      <w:r w:rsidRPr="00BC789E">
        <w:t xml:space="preserve">В соответствии с ч. 1, 2 ст. 34 Закона № 44-ФЗ контракт заключается на условиях, предусмотренных извещением об осуществлении закупки.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F21820" w:rsidRDefault="00F21820" w:rsidP="00F21820">
      <w:pPr>
        <w:ind w:firstLine="540"/>
        <w:jc w:val="both"/>
      </w:pPr>
      <w:r>
        <w:t xml:space="preserve">В нарушение ч. 1 ст. 34 Закона № 44-ФЗ, контракт по закупкам № 2, № 3 (Таблица № 1) заключен по иной цене, чем указано в извещении.  </w:t>
      </w:r>
    </w:p>
    <w:p w:rsidR="005F1BEE" w:rsidRDefault="00F21820" w:rsidP="005F1BEE">
      <w:pPr>
        <w:ind w:firstLine="540"/>
        <w:jc w:val="both"/>
      </w:pPr>
      <w:r w:rsidRPr="00F21820">
        <w:rPr>
          <w:b/>
        </w:rPr>
        <w:t>1.2.</w:t>
      </w:r>
      <w:r>
        <w:t xml:space="preserve"> </w:t>
      </w:r>
      <w:r w:rsidR="005F1BEE">
        <w:t xml:space="preserve">Субъектом контроля заключен договор № П-4/16 от 16.09.2016 г. Закупка № 3 (Таблица № 1) в соответствии с п. 8 ч. 1 ст. 93 Закона № 44-ФЗ. </w:t>
      </w:r>
    </w:p>
    <w:p w:rsidR="005F1BEE" w:rsidRDefault="005F1BEE" w:rsidP="005F1BEE">
      <w:pPr>
        <w:ind w:firstLine="540"/>
        <w:jc w:val="both"/>
      </w:pPr>
      <w:r>
        <w:t>В нарушение ч. 2 ст. 93 Закона № 44-ФЗ  и</w:t>
      </w:r>
      <w:r w:rsidRPr="00067A93">
        <w:t xml:space="preserve">звещение о проведении закупки у единственного поставщика  (подрядчика, исполнителя), </w:t>
      </w:r>
      <w:r>
        <w:t xml:space="preserve">Субъектом контроля в единой информационной системе не размещено.  </w:t>
      </w:r>
    </w:p>
    <w:p w:rsidR="003C5602" w:rsidRDefault="000C2A80" w:rsidP="00F21820">
      <w:pPr>
        <w:ind w:firstLine="540"/>
        <w:jc w:val="both"/>
      </w:pPr>
      <w:r>
        <w:t xml:space="preserve"> </w:t>
      </w:r>
      <w:r w:rsidRPr="00BF141C">
        <w:rPr>
          <w:b/>
        </w:rPr>
        <w:t xml:space="preserve">  </w:t>
      </w:r>
    </w:p>
    <w:p w:rsidR="000C2A80" w:rsidRPr="003D1CD9" w:rsidRDefault="005B26A0" w:rsidP="000C2A80">
      <w:pPr>
        <w:ind w:firstLine="540"/>
        <w:jc w:val="center"/>
        <w:rPr>
          <w:b/>
        </w:rPr>
      </w:pPr>
      <w:r>
        <w:rPr>
          <w:b/>
        </w:rPr>
        <w:t>2</w:t>
      </w:r>
      <w:r w:rsidR="000C2A80" w:rsidRPr="003D1CD9">
        <w:rPr>
          <w:b/>
        </w:rPr>
        <w:t>. Нарушения при направлении информации в реестр контрактов.</w:t>
      </w:r>
    </w:p>
    <w:p w:rsidR="000C2A80" w:rsidRDefault="000C2A80" w:rsidP="000C2A80">
      <w:pPr>
        <w:ind w:firstLine="709"/>
        <w:jc w:val="both"/>
        <w:rPr>
          <w:b/>
          <w:sz w:val="28"/>
          <w:szCs w:val="28"/>
        </w:rPr>
      </w:pPr>
    </w:p>
    <w:p w:rsidR="000C2A80" w:rsidRDefault="005B26A0" w:rsidP="000C2A80">
      <w:pPr>
        <w:ind w:firstLine="709"/>
        <w:jc w:val="both"/>
      </w:pPr>
      <w:r>
        <w:rPr>
          <w:b/>
        </w:rPr>
        <w:t>2</w:t>
      </w:r>
      <w:r w:rsidR="000C2A80" w:rsidRPr="003D1CD9">
        <w:rPr>
          <w:b/>
        </w:rPr>
        <w:t>.1.</w:t>
      </w:r>
      <w:r w:rsidR="000C2A80" w:rsidRPr="003D1CD9">
        <w:t xml:space="preserve"> В соответствии с ч. 3 ст. 103 Закона № 44-ФЗ в течение трех рабочих дней с даты заключения контракта заказчик направляет указанную в </w:t>
      </w:r>
      <w:hyperlink r:id="rId10" w:history="1">
        <w:r w:rsidR="000C2A80" w:rsidRPr="003D1CD9">
          <w:t>п. 1</w:t>
        </w:r>
      </w:hyperlink>
      <w:r w:rsidR="000C2A80" w:rsidRPr="003D1CD9">
        <w:t xml:space="preserve"> - </w:t>
      </w:r>
      <w:hyperlink r:id="rId11" w:history="1">
        <w:r w:rsidR="000C2A80" w:rsidRPr="003D1CD9">
          <w:t>7</w:t>
        </w:r>
      </w:hyperlink>
      <w:r w:rsidR="000C2A80" w:rsidRPr="003D1CD9">
        <w:t xml:space="preserve">, </w:t>
      </w:r>
      <w:hyperlink r:id="rId12" w:history="1">
        <w:r w:rsidR="000C2A80" w:rsidRPr="003D1CD9">
          <w:t>9</w:t>
        </w:r>
      </w:hyperlink>
      <w:r w:rsidR="000C2A80" w:rsidRPr="003D1CD9">
        <w:t xml:space="preserve">, </w:t>
      </w:r>
      <w:hyperlink r:id="rId13" w:history="1">
        <w:r w:rsidR="000C2A80" w:rsidRPr="003D1CD9">
          <w:t>12</w:t>
        </w:r>
      </w:hyperlink>
      <w:r w:rsidR="000C2A80" w:rsidRPr="003D1CD9">
        <w:t xml:space="preserve"> и </w:t>
      </w:r>
      <w:hyperlink r:id="rId14" w:history="1">
        <w:r w:rsidR="000C2A80" w:rsidRPr="003D1CD9">
          <w:t>14 ч. 2</w:t>
        </w:r>
      </w:hyperlink>
      <w:r w:rsidR="000C2A80" w:rsidRPr="003D1CD9">
        <w:t xml:space="preserve"> ст. 103 информацию в федеральный </w:t>
      </w:r>
      <w:hyperlink r:id="rId15" w:history="1">
        <w:r w:rsidR="000C2A80" w:rsidRPr="003D1CD9">
          <w:t>орган</w:t>
        </w:r>
      </w:hyperlink>
      <w:r w:rsidR="000C2A80" w:rsidRPr="003D1CD9">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реестр контрактов).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п. 8, 10, 11 и 13 ч.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0C2A80" w:rsidRDefault="000C2A80" w:rsidP="000C2A80">
      <w:pPr>
        <w:ind w:firstLine="709"/>
        <w:jc w:val="both"/>
      </w:pPr>
      <w:r w:rsidRPr="003D1CD9">
        <w:t>В нарушение требований ч. 3 ст. 103 Закона № 44-ФЗ в реестр контрактов Заказчиком не включена информация о заключении контракт</w:t>
      </w:r>
      <w:r>
        <w:t>а</w:t>
      </w:r>
      <w:r w:rsidRPr="003D1CD9">
        <w:t xml:space="preserve"> по закупк</w:t>
      </w:r>
      <w:r>
        <w:t>е</w:t>
      </w:r>
      <w:r w:rsidRPr="003D1CD9">
        <w:t xml:space="preserve"> № </w:t>
      </w:r>
      <w:r w:rsidR="00F21820">
        <w:t>3</w:t>
      </w:r>
      <w:r w:rsidRPr="003D1CD9">
        <w:t xml:space="preserve">  (Таблица 1)</w:t>
      </w:r>
      <w:r>
        <w:t xml:space="preserve"> </w:t>
      </w:r>
      <w:r w:rsidRPr="003D1CD9">
        <w:t xml:space="preserve">и об </w:t>
      </w:r>
      <w:r>
        <w:t>его</w:t>
      </w:r>
      <w:r w:rsidRPr="003D1CD9">
        <w:t xml:space="preserve"> исполнении. </w:t>
      </w:r>
    </w:p>
    <w:p w:rsidR="00AC1686" w:rsidRDefault="000C2A80" w:rsidP="00AC1686">
      <w:pPr>
        <w:ind w:firstLine="540"/>
        <w:jc w:val="both"/>
      </w:pPr>
      <w:r>
        <w:t xml:space="preserve"> </w:t>
      </w:r>
      <w:r w:rsidR="00D21037" w:rsidRPr="00D21037">
        <w:rPr>
          <w:b/>
        </w:rPr>
        <w:t>2.2</w:t>
      </w:r>
      <w:r w:rsidR="00CA51EF">
        <w:rPr>
          <w:b/>
        </w:rPr>
        <w:t>.</w:t>
      </w:r>
      <w:r>
        <w:rPr>
          <w:b/>
        </w:rPr>
        <w:t xml:space="preserve"> </w:t>
      </w:r>
      <w:r w:rsidR="00AC1686" w:rsidRPr="0004724D">
        <w:t xml:space="preserve">В соответствии с ч. 8 ст. 103 Закона </w:t>
      </w:r>
      <w:r w:rsidR="00AC1686">
        <w:t>№ 44-ФЗ</w:t>
      </w:r>
      <w:r w:rsidR="00AC1686" w:rsidRPr="0004724D">
        <w:t xml:space="preserve"> контракты, информация</w:t>
      </w:r>
      <w:r w:rsidR="00AC1686">
        <w:t>,</w:t>
      </w:r>
      <w:r w:rsidR="00AC1686" w:rsidRPr="0004724D">
        <w:t xml:space="preserve"> о которых не включена в реестр контрактов, не подлежат оплате. </w:t>
      </w:r>
    </w:p>
    <w:p w:rsidR="00AC1686" w:rsidRDefault="000C2A80" w:rsidP="00AC1686">
      <w:pPr>
        <w:autoSpaceDE w:val="0"/>
        <w:autoSpaceDN w:val="0"/>
        <w:adjustRightInd w:val="0"/>
        <w:ind w:firstLine="540"/>
        <w:jc w:val="both"/>
      </w:pPr>
      <w:r>
        <w:rPr>
          <w:b/>
        </w:rPr>
        <w:lastRenderedPageBreak/>
        <w:t xml:space="preserve">   </w:t>
      </w:r>
      <w:r w:rsidR="00AC1686" w:rsidRPr="0004724D">
        <w:rPr>
          <w:lang w:eastAsia="en-US"/>
        </w:rPr>
        <w:t xml:space="preserve">В нарушение ст. 103 Закона </w:t>
      </w:r>
      <w:r w:rsidR="00AC1686">
        <w:rPr>
          <w:lang w:eastAsia="en-US"/>
        </w:rPr>
        <w:t>№ 44-ФЗ</w:t>
      </w:r>
      <w:r w:rsidR="00AC1686" w:rsidRPr="0004724D">
        <w:rPr>
          <w:lang w:eastAsia="en-US"/>
        </w:rPr>
        <w:t>, постановление Правительства РФ от 28.11.2013 N 1084 (ред. от 31.07.2014) "О порядке ведения реестра контрактов,</w:t>
      </w:r>
      <w:r w:rsidR="00AC1686">
        <w:rPr>
          <w:lang w:eastAsia="en-US"/>
        </w:rPr>
        <w:t xml:space="preserve"> </w:t>
      </w:r>
      <w:r w:rsidR="00AC1686" w:rsidRPr="0004724D">
        <w:rPr>
          <w:lang w:eastAsia="en-US"/>
        </w:rPr>
        <w:t xml:space="preserve"> заключенных заказчиками, и реестра контрактов, содержащего сведения, составляющие государственную тайну</w:t>
      </w:r>
      <w:r w:rsidR="00AC1686">
        <w:rPr>
          <w:lang w:eastAsia="en-US"/>
        </w:rPr>
        <w:t>»</w:t>
      </w:r>
      <w:r w:rsidR="00AC1686" w:rsidRPr="0004724D">
        <w:rPr>
          <w:lang w:eastAsia="en-US"/>
        </w:rPr>
        <w:t xml:space="preserve"> Субъектом контроля не внесена информация в реестр контрактов </w:t>
      </w:r>
      <w:r w:rsidR="00EC6AC0">
        <w:rPr>
          <w:lang w:eastAsia="en-US"/>
        </w:rPr>
        <w:t xml:space="preserve">по </w:t>
      </w:r>
      <w:r w:rsidR="00D21037" w:rsidRPr="005B7BA6">
        <w:t>закупк</w:t>
      </w:r>
      <w:r w:rsidR="00EC6AC0">
        <w:t>е</w:t>
      </w:r>
      <w:r w:rsidR="00D21037" w:rsidRPr="005B7BA6">
        <w:t xml:space="preserve"> № </w:t>
      </w:r>
      <w:r w:rsidR="00F21820">
        <w:t>3 (Таблица № 1)</w:t>
      </w:r>
      <w:r w:rsidR="005B7BA6">
        <w:t>.</w:t>
      </w:r>
    </w:p>
    <w:p w:rsidR="005B7BA6" w:rsidRDefault="005B7BA6" w:rsidP="00AC1686">
      <w:pPr>
        <w:autoSpaceDE w:val="0"/>
        <w:autoSpaceDN w:val="0"/>
        <w:adjustRightInd w:val="0"/>
        <w:ind w:firstLine="540"/>
        <w:jc w:val="both"/>
      </w:pPr>
    </w:p>
    <w:p w:rsidR="000C2A80" w:rsidRPr="00761570" w:rsidRDefault="000C2A80" w:rsidP="000C2A80">
      <w:pPr>
        <w:jc w:val="center"/>
        <w:rPr>
          <w:b/>
          <w:color w:val="FF0000"/>
        </w:rPr>
      </w:pPr>
      <w:r w:rsidRPr="00761570">
        <w:rPr>
          <w:b/>
        </w:rPr>
        <w:t>Выводы и предложения по результатам контроля:</w:t>
      </w:r>
    </w:p>
    <w:p w:rsidR="000C2A80" w:rsidRDefault="000C2A80" w:rsidP="000C2A80">
      <w:pPr>
        <w:pStyle w:val="ConsPlusNormal"/>
        <w:tabs>
          <w:tab w:val="left" w:pos="6522"/>
        </w:tabs>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0C2A80" w:rsidRPr="00A816B0" w:rsidRDefault="000C2A80" w:rsidP="000C2A80">
      <w:pPr>
        <w:pStyle w:val="ConsPlusNormal"/>
        <w:widowControl/>
        <w:tabs>
          <w:tab w:val="left" w:pos="426"/>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итогам проведения плановой проверки соблюдения М</w:t>
      </w:r>
      <w:r w:rsidR="00EC6AC0">
        <w:rPr>
          <w:rFonts w:ascii="Times New Roman" w:hAnsi="Times New Roman" w:cs="Times New Roman"/>
          <w:color w:val="000000"/>
          <w:sz w:val="24"/>
          <w:szCs w:val="24"/>
        </w:rPr>
        <w:t>БУ ДО ДЮСШ г. Пудожа</w:t>
      </w:r>
      <w:r>
        <w:rPr>
          <w:rFonts w:ascii="Times New Roman" w:hAnsi="Times New Roman" w:cs="Times New Roman"/>
          <w:color w:val="000000"/>
          <w:sz w:val="24"/>
          <w:szCs w:val="24"/>
        </w:rPr>
        <w:t xml:space="preserve"> требований </w:t>
      </w:r>
      <w:r>
        <w:rPr>
          <w:rFonts w:ascii="Times New Roman" w:hAnsi="Times New Roman" w:cs="Times New Roman"/>
          <w:color w:val="000000"/>
          <w:spacing w:val="-3"/>
          <w:sz w:val="24"/>
          <w:szCs w:val="24"/>
        </w:rPr>
        <w:t>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уполномоченный на проведения проверки, пришел к следующим выводам:</w:t>
      </w:r>
    </w:p>
    <w:p w:rsidR="000C2A80" w:rsidRDefault="000C2A80" w:rsidP="000C2A80">
      <w:pPr>
        <w:pStyle w:val="ConsPlusNormal"/>
        <w:widowControl/>
        <w:numPr>
          <w:ilvl w:val="0"/>
          <w:numId w:val="37"/>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осуществлении в проверяемый период закупок для обеспечения нужд М</w:t>
      </w:r>
      <w:r w:rsidR="00EC6AC0">
        <w:rPr>
          <w:rFonts w:ascii="Times New Roman" w:hAnsi="Times New Roman" w:cs="Times New Roman"/>
          <w:color w:val="000000"/>
          <w:sz w:val="24"/>
          <w:szCs w:val="24"/>
        </w:rPr>
        <w:t>БУ ДО ДЮСШ г. Пудожа</w:t>
      </w:r>
      <w:r>
        <w:rPr>
          <w:rFonts w:ascii="Times New Roman" w:hAnsi="Times New Roman" w:cs="Times New Roman"/>
          <w:color w:val="000000"/>
          <w:sz w:val="24"/>
          <w:szCs w:val="24"/>
        </w:rPr>
        <w:t xml:space="preserve"> выявлены нарушения законодательства Российской Федерации и иных нормативных правовых актов о контрактной системе в сфере закупок товаров, работ, услуг, в частности требований  статей 34, </w:t>
      </w:r>
      <w:r w:rsidR="00EC6AC0">
        <w:rPr>
          <w:rFonts w:ascii="Times New Roman" w:hAnsi="Times New Roman" w:cs="Times New Roman"/>
          <w:color w:val="000000"/>
          <w:sz w:val="24"/>
          <w:szCs w:val="24"/>
        </w:rPr>
        <w:t>38</w:t>
      </w:r>
      <w:r w:rsidR="00610C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93, 103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C2A80" w:rsidRDefault="000C2A80" w:rsidP="000C2A80">
      <w:pPr>
        <w:pStyle w:val="ConsPlusNormal"/>
        <w:widowControl/>
        <w:numPr>
          <w:ilvl w:val="0"/>
          <w:numId w:val="37"/>
        </w:numPr>
        <w:tabs>
          <w:tab w:val="left" w:pos="426"/>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акта плановой проверки направить Субъекту контроля, 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Республики Карелия и Прокуратуру Пудожского района на принятие решений в соответствии с действующим законодательством.</w:t>
      </w:r>
    </w:p>
    <w:p w:rsidR="000C2A80" w:rsidRDefault="000C2A80" w:rsidP="000C2A80">
      <w:pPr>
        <w:pStyle w:val="ConsPlusNormal"/>
        <w:widowControl/>
        <w:tabs>
          <w:tab w:val="left" w:pos="426"/>
        </w:tabs>
        <w:jc w:val="both"/>
        <w:rPr>
          <w:rFonts w:ascii="Times New Roman" w:hAnsi="Times New Roman" w:cs="Times New Roman"/>
          <w:color w:val="000000"/>
          <w:sz w:val="24"/>
          <w:szCs w:val="24"/>
        </w:rPr>
      </w:pPr>
    </w:p>
    <w:p w:rsidR="000C2A80" w:rsidRDefault="000C2A80" w:rsidP="000C2A80">
      <w:pPr>
        <w:pStyle w:val="ConsPlusNormal"/>
        <w:widowControl/>
        <w:tabs>
          <w:tab w:val="left" w:pos="426"/>
        </w:tabs>
        <w:ind w:firstLine="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t xml:space="preserve"> М</w:t>
      </w:r>
      <w:r w:rsidR="00EC6AC0">
        <w:rPr>
          <w:rFonts w:ascii="Times New Roman" w:hAnsi="Times New Roman" w:cs="Times New Roman"/>
          <w:color w:val="000000"/>
          <w:spacing w:val="-3"/>
          <w:sz w:val="24"/>
          <w:szCs w:val="24"/>
        </w:rPr>
        <w:t>БУ</w:t>
      </w:r>
      <w:r>
        <w:rPr>
          <w:rFonts w:ascii="Times New Roman" w:hAnsi="Times New Roman" w:cs="Times New Roman"/>
          <w:color w:val="000000"/>
          <w:spacing w:val="-3"/>
          <w:sz w:val="24"/>
          <w:szCs w:val="24"/>
        </w:rPr>
        <w:t xml:space="preserve"> </w:t>
      </w:r>
      <w:r w:rsidR="00EC6AC0">
        <w:rPr>
          <w:rFonts w:ascii="Times New Roman" w:hAnsi="Times New Roman" w:cs="Times New Roman"/>
          <w:color w:val="000000"/>
          <w:spacing w:val="-3"/>
          <w:sz w:val="24"/>
          <w:szCs w:val="24"/>
        </w:rPr>
        <w:t>ДО ДЮСШ г. Пудожа</w:t>
      </w:r>
      <w:r>
        <w:rPr>
          <w:rFonts w:ascii="Times New Roman" w:hAnsi="Times New Roman" w:cs="Times New Roman"/>
          <w:color w:val="000000"/>
          <w:spacing w:val="-3"/>
          <w:sz w:val="24"/>
          <w:szCs w:val="24"/>
        </w:rPr>
        <w:t>:</w:t>
      </w:r>
    </w:p>
    <w:p w:rsidR="000C2A80" w:rsidRDefault="000C2A80" w:rsidP="000C2A80">
      <w:pPr>
        <w:pStyle w:val="ConsPlusNormal"/>
        <w:widowControl/>
        <w:numPr>
          <w:ilvl w:val="0"/>
          <w:numId w:val="45"/>
        </w:numPr>
        <w:tabs>
          <w:tab w:val="left" w:pos="426"/>
        </w:tabs>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Безотлагательно рассмотреть настоящий акт проверки.</w:t>
      </w:r>
    </w:p>
    <w:p w:rsidR="000C2A80" w:rsidRDefault="000C2A80" w:rsidP="000C2A80">
      <w:pPr>
        <w:pStyle w:val="ConsPlusNormal"/>
        <w:widowControl/>
        <w:numPr>
          <w:ilvl w:val="0"/>
          <w:numId w:val="45"/>
        </w:numPr>
        <w:tabs>
          <w:tab w:val="left" w:pos="426"/>
        </w:tabs>
        <w:ind w:left="0" w:firstLine="426"/>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Принять меры по устранению причин и условий, способствующих  совершению нарушений законодательства Российской Федерации о контрактной системе в сфере закупок.</w:t>
      </w:r>
    </w:p>
    <w:p w:rsidR="000C2A80" w:rsidRPr="00DC6D51" w:rsidRDefault="000C2A80" w:rsidP="000C2A80">
      <w:pPr>
        <w:pStyle w:val="ConsPlusNormal"/>
        <w:widowControl/>
        <w:numPr>
          <w:ilvl w:val="0"/>
          <w:numId w:val="45"/>
        </w:numPr>
        <w:tabs>
          <w:tab w:val="left" w:pos="426"/>
        </w:tabs>
        <w:spacing w:line="276" w:lineRule="auto"/>
        <w:ind w:left="0" w:firstLine="426"/>
        <w:jc w:val="both"/>
        <w:rPr>
          <w:rFonts w:ascii="Times New Roman" w:hAnsi="Times New Roman" w:cs="Times New Roman"/>
          <w:color w:val="000000"/>
          <w:sz w:val="24"/>
          <w:szCs w:val="24"/>
        </w:rPr>
      </w:pPr>
      <w:r w:rsidRPr="00DC6D51">
        <w:rPr>
          <w:rFonts w:ascii="Times New Roman" w:hAnsi="Times New Roman" w:cs="Times New Roman"/>
          <w:color w:val="000000"/>
          <w:spacing w:val="-3"/>
          <w:sz w:val="24"/>
          <w:szCs w:val="24"/>
        </w:rPr>
        <w:t xml:space="preserve">О результатах рассмотрения акта проверки и принятых мерах сообщить в отдел муниципального контроля, орган контроля в сфере закупок в письменной форме не позднее 10 рабочих с момента получения настоящего акта. </w:t>
      </w:r>
      <w:r w:rsidRPr="00DC6D51">
        <w:rPr>
          <w:color w:val="000000"/>
        </w:rPr>
        <w:t xml:space="preserve"> </w:t>
      </w:r>
    </w:p>
    <w:p w:rsidR="000C2A80" w:rsidRDefault="000C2A80" w:rsidP="000C2A80">
      <w:pPr>
        <w:pStyle w:val="ConsPlusNormal"/>
        <w:jc w:val="both"/>
        <w:rPr>
          <w:rFonts w:ascii="Times New Roman" w:hAnsi="Times New Roman" w:cs="Times New Roman"/>
          <w:sz w:val="24"/>
          <w:szCs w:val="24"/>
        </w:rPr>
      </w:pPr>
    </w:p>
    <w:p w:rsidR="000C2A80" w:rsidRDefault="000C2A80" w:rsidP="000C2A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Начальник отдела муниципального</w:t>
      </w:r>
    </w:p>
    <w:p w:rsidR="000C2A80" w:rsidRDefault="000C2A80" w:rsidP="000C2A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0C2A80" w:rsidRDefault="000C2A80" w:rsidP="000C2A80">
      <w:pPr>
        <w:pStyle w:val="ConsPlusNormal"/>
        <w:ind w:firstLine="0"/>
        <w:jc w:val="both"/>
        <w:rPr>
          <w:rFonts w:ascii="Times New Roman" w:hAnsi="Times New Roman" w:cs="Times New Roman"/>
          <w:sz w:val="24"/>
          <w:szCs w:val="24"/>
        </w:rPr>
      </w:pPr>
    </w:p>
    <w:p w:rsidR="000C2A80" w:rsidRDefault="000C2A80" w:rsidP="000C2A80">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Предписание об устранении выявленных нарушений законодательства о контрактной системе в сфере закупок товаров, работ и услуг для муниципальных нужд Пудожского муниципального района  не выдавать</w:t>
      </w:r>
      <w:r>
        <w:rPr>
          <w:rFonts w:ascii="Times New Roman" w:hAnsi="Times New Roman" w:cs="Times New Roman"/>
          <w:i/>
          <w:sz w:val="24"/>
          <w:szCs w:val="24"/>
        </w:rPr>
        <w:t xml:space="preserve">. </w:t>
      </w:r>
    </w:p>
    <w:p w:rsidR="000C2A80" w:rsidRDefault="000C2A80" w:rsidP="000C2A80">
      <w:pPr>
        <w:pStyle w:val="ConsPlusNormal"/>
        <w:ind w:firstLine="540"/>
        <w:jc w:val="both"/>
        <w:rPr>
          <w:rFonts w:ascii="Times New Roman" w:hAnsi="Times New Roman" w:cs="Times New Roman"/>
          <w:sz w:val="24"/>
          <w:szCs w:val="24"/>
        </w:rPr>
      </w:pPr>
    </w:p>
    <w:p w:rsidR="000C2A80" w:rsidRDefault="000C2A80" w:rsidP="000C2A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EC6AC0" w:rsidRDefault="00EC6AC0" w:rsidP="000C2A80">
      <w:pPr>
        <w:pStyle w:val="ConsPlusNormal"/>
        <w:ind w:firstLine="540"/>
        <w:jc w:val="both"/>
        <w:rPr>
          <w:rFonts w:ascii="Times New Roman" w:hAnsi="Times New Roman" w:cs="Times New Roman"/>
          <w:sz w:val="24"/>
          <w:szCs w:val="24"/>
        </w:rPr>
      </w:pPr>
    </w:p>
    <w:p w:rsidR="000C2A80" w:rsidRPr="00DC6D51" w:rsidRDefault="000C2A80" w:rsidP="00D22B72">
      <w:pPr>
        <w:pStyle w:val="HTML"/>
        <w:numPr>
          <w:ilvl w:val="0"/>
          <w:numId w:val="38"/>
        </w:numPr>
        <w:tabs>
          <w:tab w:val="clear" w:pos="1832"/>
          <w:tab w:val="left" w:pos="1276"/>
        </w:tabs>
        <w:ind w:left="1275"/>
        <w:jc w:val="both"/>
        <w:rPr>
          <w:rFonts w:ascii="Times New Roman" w:hAnsi="Times New Roman" w:cs="Times New Roman"/>
          <w:sz w:val="24"/>
          <w:szCs w:val="24"/>
        </w:rPr>
      </w:pPr>
      <w:r w:rsidRPr="00DC6D51">
        <w:rPr>
          <w:rFonts w:ascii="Times New Roman" w:hAnsi="Times New Roman" w:cs="Times New Roman"/>
          <w:sz w:val="24"/>
          <w:szCs w:val="24"/>
        </w:rPr>
        <w:t>С актом  ознакомлен и экземпляр его для исполнения получил:</w:t>
      </w:r>
    </w:p>
    <w:p w:rsidR="000C2A80" w:rsidRDefault="000C2A80" w:rsidP="000C2A80">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0C2A80" w:rsidRDefault="000C2A80" w:rsidP="000C2A80">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610C2D" w:rsidRDefault="00610C2D" w:rsidP="000C2A80">
      <w:pPr>
        <w:pStyle w:val="ConsPlusNormal"/>
        <w:ind w:firstLine="0"/>
        <w:jc w:val="both"/>
        <w:rPr>
          <w:rFonts w:ascii="Times New Roman" w:hAnsi="Times New Roman" w:cs="Times New Roman"/>
          <w:sz w:val="24"/>
          <w:szCs w:val="24"/>
        </w:rPr>
      </w:pPr>
    </w:p>
    <w:p w:rsidR="000C2A80" w:rsidRDefault="00610C2D" w:rsidP="000C2A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C2A80">
        <w:rPr>
          <w:rFonts w:ascii="Times New Roman" w:hAnsi="Times New Roman" w:cs="Times New Roman"/>
          <w:sz w:val="24"/>
          <w:szCs w:val="24"/>
        </w:rPr>
        <w:t xml:space="preserve">«___»___________ 2016 г. </w:t>
      </w:r>
    </w:p>
    <w:p w:rsidR="00610C2D" w:rsidRDefault="00610C2D" w:rsidP="000C2A80">
      <w:pPr>
        <w:pStyle w:val="ConsPlusNormal"/>
        <w:ind w:firstLine="0"/>
        <w:jc w:val="both"/>
        <w:rPr>
          <w:rFonts w:ascii="Times New Roman" w:hAnsi="Times New Roman" w:cs="Times New Roman"/>
          <w:sz w:val="24"/>
          <w:szCs w:val="24"/>
        </w:rPr>
      </w:pPr>
    </w:p>
    <w:tbl>
      <w:tblPr>
        <w:tblW w:w="15270" w:type="dxa"/>
        <w:tblLook w:val="01E0"/>
      </w:tblPr>
      <w:tblGrid>
        <w:gridCol w:w="10598"/>
        <w:gridCol w:w="4672"/>
      </w:tblGrid>
      <w:tr w:rsidR="000C2A80" w:rsidTr="004C539C">
        <w:tc>
          <w:tcPr>
            <w:tcW w:w="10598" w:type="dxa"/>
            <w:hideMark/>
          </w:tcPr>
          <w:p w:rsidR="000C2A80" w:rsidRDefault="000C2A80" w:rsidP="004C539C">
            <w:pPr>
              <w:tabs>
                <w:tab w:val="left" w:pos="2610"/>
              </w:tabs>
              <w:overflowPunct w:val="0"/>
              <w:autoSpaceDE w:val="0"/>
              <w:autoSpaceDN w:val="0"/>
              <w:adjustRightInd w:val="0"/>
              <w:jc w:val="both"/>
              <w:textAlignment w:val="baseline"/>
            </w:pPr>
          </w:p>
        </w:tc>
        <w:tc>
          <w:tcPr>
            <w:tcW w:w="4672" w:type="dxa"/>
          </w:tcPr>
          <w:p w:rsidR="000C2A80" w:rsidRDefault="000C2A80" w:rsidP="004C539C">
            <w:pPr>
              <w:tabs>
                <w:tab w:val="left" w:pos="2610"/>
              </w:tabs>
              <w:overflowPunct w:val="0"/>
              <w:autoSpaceDE w:val="0"/>
              <w:autoSpaceDN w:val="0"/>
              <w:adjustRightInd w:val="0"/>
              <w:jc w:val="both"/>
              <w:textAlignment w:val="baseline"/>
            </w:pPr>
          </w:p>
        </w:tc>
      </w:tr>
    </w:tbl>
    <w:p w:rsidR="0022339C" w:rsidRDefault="0022339C" w:rsidP="004D2488">
      <w:pPr>
        <w:tabs>
          <w:tab w:val="left" w:pos="2210"/>
        </w:tabs>
      </w:pPr>
    </w:p>
    <w:sectPr w:rsidR="0022339C" w:rsidSect="005C09DC">
      <w:headerReference w:type="default" r:id="rId16"/>
      <w:headerReference w:type="first" r:id="rId17"/>
      <w:pgSz w:w="11906" w:h="16838"/>
      <w:pgMar w:top="28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E3F" w:rsidRDefault="00091E3F">
      <w:r>
        <w:separator/>
      </w:r>
    </w:p>
  </w:endnote>
  <w:endnote w:type="continuationSeparator" w:id="1">
    <w:p w:rsidR="00091E3F" w:rsidRDefault="0009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E3F" w:rsidRDefault="00091E3F">
      <w:r>
        <w:separator/>
      </w:r>
    </w:p>
  </w:footnote>
  <w:footnote w:type="continuationSeparator" w:id="1">
    <w:p w:rsidR="00091E3F" w:rsidRDefault="00091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1C27D7">
    <w:pPr>
      <w:pStyle w:val="ac"/>
      <w:jc w:val="center"/>
    </w:pPr>
    <w:fldSimple w:instr=" PAGE   \* MERGEFORMAT ">
      <w:r w:rsidR="00DE50C5">
        <w:rPr>
          <w:noProof/>
        </w:rPr>
        <w:t>4</w:t>
      </w:r>
    </w:fldSimple>
  </w:p>
  <w:p w:rsidR="00FF5DA2" w:rsidRDefault="00FF5DA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2" w:rsidRDefault="00FF5DA2">
    <w:pPr>
      <w:pStyle w:val="ac"/>
      <w:jc w:val="center"/>
    </w:pPr>
  </w:p>
  <w:p w:rsidR="00FF5DA2" w:rsidRDefault="00FF5D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4D"/>
    <w:multiLevelType w:val="hybridMultilevel"/>
    <w:tmpl w:val="3398D49A"/>
    <w:lvl w:ilvl="0" w:tplc="50C2B46C">
      <w:start w:val="5"/>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
    <w:nsid w:val="095B09A6"/>
    <w:multiLevelType w:val="hybridMultilevel"/>
    <w:tmpl w:val="75000868"/>
    <w:lvl w:ilvl="0" w:tplc="5A444D50">
      <w:start w:val="4"/>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
    <w:nsid w:val="0C734214"/>
    <w:multiLevelType w:val="hybridMultilevel"/>
    <w:tmpl w:val="C6B0E1D6"/>
    <w:lvl w:ilvl="0" w:tplc="44ECA6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09D094E"/>
    <w:multiLevelType w:val="hybridMultilevel"/>
    <w:tmpl w:val="400445E6"/>
    <w:lvl w:ilvl="0" w:tplc="852E942E">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60747B3"/>
    <w:multiLevelType w:val="hybridMultilevel"/>
    <w:tmpl w:val="7E424DAC"/>
    <w:lvl w:ilvl="0" w:tplc="674092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7B4A60"/>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9A74DF1"/>
    <w:multiLevelType w:val="hybridMultilevel"/>
    <w:tmpl w:val="41E20CFC"/>
    <w:lvl w:ilvl="0" w:tplc="8910AACE">
      <w:start w:val="1"/>
      <w:numFmt w:val="decimal"/>
      <w:lvlText w:val="%1."/>
      <w:lvlJc w:val="left"/>
      <w:pPr>
        <w:ind w:left="927"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2BC1"/>
    <w:multiLevelType w:val="multilevel"/>
    <w:tmpl w:val="718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27C5D"/>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4980816"/>
    <w:multiLevelType w:val="hybridMultilevel"/>
    <w:tmpl w:val="E37A6B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24E52D07"/>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582D86"/>
    <w:multiLevelType w:val="multilevel"/>
    <w:tmpl w:val="5A6E8844"/>
    <w:lvl w:ilvl="0">
      <w:numFmt w:val="decimalZero"/>
      <w:lvlText w:val="%1"/>
      <w:lvlJc w:val="left"/>
      <w:pPr>
        <w:tabs>
          <w:tab w:val="num" w:pos="1140"/>
        </w:tabs>
        <w:ind w:left="1140" w:hanging="1140"/>
      </w:pPr>
      <w:rPr>
        <w:rFonts w:cs="Times New Roman" w:hint="default"/>
      </w:rPr>
    </w:lvl>
    <w:lvl w:ilvl="1">
      <w:numFmt w:val="decimalZero"/>
      <w:lvlText w:val="%1.%2.0"/>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384C2C"/>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7D54F1D"/>
    <w:multiLevelType w:val="hybridMultilevel"/>
    <w:tmpl w:val="0D280234"/>
    <w:lvl w:ilvl="0" w:tplc="507AB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9154996"/>
    <w:multiLevelType w:val="hybridMultilevel"/>
    <w:tmpl w:val="9F200E96"/>
    <w:lvl w:ilvl="0" w:tplc="1B1ED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7C6634"/>
    <w:multiLevelType w:val="hybridMultilevel"/>
    <w:tmpl w:val="2A1E25D6"/>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D4581B"/>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2A2DFC"/>
    <w:multiLevelType w:val="hybridMultilevel"/>
    <w:tmpl w:val="C10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3522CD"/>
    <w:multiLevelType w:val="multilevel"/>
    <w:tmpl w:val="EC9CD0E6"/>
    <w:lvl w:ilvl="0">
      <w:start w:val="1"/>
      <w:numFmt w:val="decimal"/>
      <w:lvlText w:val="%1."/>
      <w:lvlJc w:val="left"/>
      <w:pPr>
        <w:ind w:left="90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35720201"/>
    <w:multiLevelType w:val="hybridMultilevel"/>
    <w:tmpl w:val="9CD6414C"/>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AA3512C"/>
    <w:multiLevelType w:val="hybridMultilevel"/>
    <w:tmpl w:val="5BE24E0C"/>
    <w:lvl w:ilvl="0" w:tplc="8A0218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DD5577A"/>
    <w:multiLevelType w:val="hybridMultilevel"/>
    <w:tmpl w:val="60947A90"/>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42851DF1"/>
    <w:multiLevelType w:val="hybridMultilevel"/>
    <w:tmpl w:val="C6BC9ED6"/>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D80D40"/>
    <w:multiLevelType w:val="hybridMultilevel"/>
    <w:tmpl w:val="FC8C2658"/>
    <w:lvl w:ilvl="0" w:tplc="FFA05E7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4F531B"/>
    <w:multiLevelType w:val="hybridMultilevel"/>
    <w:tmpl w:val="E5D6C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E0730B"/>
    <w:multiLevelType w:val="hybridMultilevel"/>
    <w:tmpl w:val="8B4ECCCE"/>
    <w:lvl w:ilvl="0" w:tplc="3A8EBFA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27">
    <w:nsid w:val="4D8E15D1"/>
    <w:multiLevelType w:val="hybridMultilevel"/>
    <w:tmpl w:val="E35A8DB2"/>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8">
    <w:nsid w:val="4E583CA0"/>
    <w:multiLevelType w:val="hybridMultilevel"/>
    <w:tmpl w:val="E00C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710B72"/>
    <w:multiLevelType w:val="hybridMultilevel"/>
    <w:tmpl w:val="E8AA5900"/>
    <w:lvl w:ilvl="0" w:tplc="E1AE5A48">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3506390"/>
    <w:multiLevelType w:val="hybridMultilevel"/>
    <w:tmpl w:val="1D0240CA"/>
    <w:lvl w:ilvl="0" w:tplc="F65A6AB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B6F07B0"/>
    <w:multiLevelType w:val="hybridMultilevel"/>
    <w:tmpl w:val="201E9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442348"/>
    <w:multiLevelType w:val="hybridMultilevel"/>
    <w:tmpl w:val="2690BCE4"/>
    <w:lvl w:ilvl="0" w:tplc="6F1857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560719A"/>
    <w:multiLevelType w:val="hybridMultilevel"/>
    <w:tmpl w:val="ABDC8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7C0100C"/>
    <w:multiLevelType w:val="hybridMultilevel"/>
    <w:tmpl w:val="4B7C40CE"/>
    <w:lvl w:ilvl="0" w:tplc="7E82A696">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F02A13"/>
    <w:multiLevelType w:val="multilevel"/>
    <w:tmpl w:val="ABDC8B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EE75C03"/>
    <w:multiLevelType w:val="hybridMultilevel"/>
    <w:tmpl w:val="EE7CCE54"/>
    <w:lvl w:ilvl="0" w:tplc="9B3273D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nsid w:val="77042575"/>
    <w:multiLevelType w:val="hybridMultilevel"/>
    <w:tmpl w:val="4D588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346B60"/>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C615970"/>
    <w:multiLevelType w:val="hybridMultilevel"/>
    <w:tmpl w:val="DFCC40F0"/>
    <w:lvl w:ilvl="0" w:tplc="816C88E0">
      <w:start w:val="1"/>
      <w:numFmt w:val="decimal"/>
      <w:lvlText w:val="%1)"/>
      <w:lvlJc w:val="left"/>
      <w:pPr>
        <w:tabs>
          <w:tab w:val="num" w:pos="1068"/>
        </w:tabs>
        <w:ind w:left="1068" w:hanging="360"/>
      </w:pPr>
      <w:rPr>
        <w:rFonts w:cs="Times New Roman" w:hint="default"/>
      </w:rPr>
    </w:lvl>
    <w:lvl w:ilvl="1" w:tplc="90627CB4">
      <w:start w:val="4"/>
      <w:numFmt w:val="upperRoman"/>
      <w:lvlText w:val="%2."/>
      <w:lvlJc w:val="left"/>
      <w:pPr>
        <w:tabs>
          <w:tab w:val="num" w:pos="2148"/>
        </w:tabs>
        <w:ind w:left="2148" w:hanging="7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7D6C5DF5"/>
    <w:multiLevelType w:val="hybridMultilevel"/>
    <w:tmpl w:val="7FB8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0"/>
  </w:num>
  <w:num w:numId="3">
    <w:abstractNumId w:val="13"/>
  </w:num>
  <w:num w:numId="4">
    <w:abstractNumId w:val="3"/>
  </w:num>
  <w:num w:numId="5">
    <w:abstractNumId w:val="11"/>
  </w:num>
  <w:num w:numId="6">
    <w:abstractNumId w:val="27"/>
  </w:num>
  <w:num w:numId="7">
    <w:abstractNumId w:val="23"/>
  </w:num>
  <w:num w:numId="8">
    <w:abstractNumId w:val="26"/>
  </w:num>
  <w:num w:numId="9">
    <w:abstractNumId w:val="20"/>
  </w:num>
  <w:num w:numId="10">
    <w:abstractNumId w:val="28"/>
  </w:num>
  <w:num w:numId="11">
    <w:abstractNumId w:val="6"/>
  </w:num>
  <w:num w:numId="12">
    <w:abstractNumId w:val="19"/>
  </w:num>
  <w:num w:numId="13">
    <w:abstractNumId w:val="21"/>
  </w:num>
  <w:num w:numId="14">
    <w:abstractNumId w:val="15"/>
  </w:num>
  <w:num w:numId="15">
    <w:abstractNumId w:val="4"/>
  </w:num>
  <w:num w:numId="16">
    <w:abstractNumId w:val="31"/>
  </w:num>
  <w:num w:numId="17">
    <w:abstractNumId w:val="2"/>
  </w:num>
  <w:num w:numId="18">
    <w:abstractNumId w:val="35"/>
  </w:num>
  <w:num w:numId="19">
    <w:abstractNumId w:val="8"/>
  </w:num>
  <w:num w:numId="20">
    <w:abstractNumId w:val="29"/>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25"/>
  </w:num>
  <w:num w:numId="26">
    <w:abstractNumId w:val="5"/>
  </w:num>
  <w:num w:numId="27">
    <w:abstractNumId w:val="14"/>
  </w:num>
  <w:num w:numId="28">
    <w:abstractNumId w:val="9"/>
  </w:num>
  <w:num w:numId="29">
    <w:abstractNumId w:val="38"/>
  </w:num>
  <w:num w:numId="30">
    <w:abstractNumId w:val="33"/>
  </w:num>
  <w:num w:numId="31">
    <w:abstractNumId w:val="17"/>
  </w:num>
  <w:num w:numId="32">
    <w:abstractNumId w:val="7"/>
  </w:num>
  <w:num w:numId="33">
    <w:abstractNumId w:val="34"/>
  </w:num>
  <w:num w:numId="34">
    <w:abstractNumId w:val="36"/>
  </w:num>
  <w:num w:numId="35">
    <w:abstractNumId w:val="32"/>
  </w:num>
  <w:num w:numId="36">
    <w:abstractNumId w:val="3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1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66C"/>
    <w:rsid w:val="000067C2"/>
    <w:rsid w:val="00010FEC"/>
    <w:rsid w:val="00011090"/>
    <w:rsid w:val="0001147C"/>
    <w:rsid w:val="00011798"/>
    <w:rsid w:val="00011B3F"/>
    <w:rsid w:val="00012ED3"/>
    <w:rsid w:val="0001304E"/>
    <w:rsid w:val="00013CDD"/>
    <w:rsid w:val="000158FC"/>
    <w:rsid w:val="00015BDC"/>
    <w:rsid w:val="00016599"/>
    <w:rsid w:val="00020256"/>
    <w:rsid w:val="0002351C"/>
    <w:rsid w:val="00026A87"/>
    <w:rsid w:val="00026CCA"/>
    <w:rsid w:val="00030E75"/>
    <w:rsid w:val="00030F32"/>
    <w:rsid w:val="00032280"/>
    <w:rsid w:val="00032F89"/>
    <w:rsid w:val="00033EF7"/>
    <w:rsid w:val="0003496B"/>
    <w:rsid w:val="000358C0"/>
    <w:rsid w:val="00037259"/>
    <w:rsid w:val="00043B35"/>
    <w:rsid w:val="00044A63"/>
    <w:rsid w:val="00045B73"/>
    <w:rsid w:val="00046FBE"/>
    <w:rsid w:val="0004724D"/>
    <w:rsid w:val="0004797D"/>
    <w:rsid w:val="00047C58"/>
    <w:rsid w:val="00051145"/>
    <w:rsid w:val="00051CB5"/>
    <w:rsid w:val="000521DF"/>
    <w:rsid w:val="00052970"/>
    <w:rsid w:val="00053DB6"/>
    <w:rsid w:val="0005477E"/>
    <w:rsid w:val="000554E9"/>
    <w:rsid w:val="00055536"/>
    <w:rsid w:val="00055D36"/>
    <w:rsid w:val="00056ADC"/>
    <w:rsid w:val="00056C9A"/>
    <w:rsid w:val="0005740C"/>
    <w:rsid w:val="00057F85"/>
    <w:rsid w:val="00061074"/>
    <w:rsid w:val="000615BE"/>
    <w:rsid w:val="000624AD"/>
    <w:rsid w:val="00063BE0"/>
    <w:rsid w:val="00064EFE"/>
    <w:rsid w:val="00067101"/>
    <w:rsid w:val="0006784A"/>
    <w:rsid w:val="00070730"/>
    <w:rsid w:val="00071E76"/>
    <w:rsid w:val="00072F39"/>
    <w:rsid w:val="00075179"/>
    <w:rsid w:val="000753FC"/>
    <w:rsid w:val="00075DE6"/>
    <w:rsid w:val="000764A4"/>
    <w:rsid w:val="00080089"/>
    <w:rsid w:val="00080301"/>
    <w:rsid w:val="00082714"/>
    <w:rsid w:val="00083285"/>
    <w:rsid w:val="00086F77"/>
    <w:rsid w:val="00090C9C"/>
    <w:rsid w:val="00090D4D"/>
    <w:rsid w:val="00091E3F"/>
    <w:rsid w:val="00093053"/>
    <w:rsid w:val="00093AEA"/>
    <w:rsid w:val="000949F3"/>
    <w:rsid w:val="00094A1D"/>
    <w:rsid w:val="00095567"/>
    <w:rsid w:val="00096349"/>
    <w:rsid w:val="000975B8"/>
    <w:rsid w:val="00097648"/>
    <w:rsid w:val="000A2495"/>
    <w:rsid w:val="000A24E5"/>
    <w:rsid w:val="000A2B87"/>
    <w:rsid w:val="000A32E3"/>
    <w:rsid w:val="000A33E3"/>
    <w:rsid w:val="000A42BC"/>
    <w:rsid w:val="000A570F"/>
    <w:rsid w:val="000A670F"/>
    <w:rsid w:val="000A72D6"/>
    <w:rsid w:val="000B09DB"/>
    <w:rsid w:val="000B0F8C"/>
    <w:rsid w:val="000B2EC3"/>
    <w:rsid w:val="000B3511"/>
    <w:rsid w:val="000B48E8"/>
    <w:rsid w:val="000B716B"/>
    <w:rsid w:val="000B756F"/>
    <w:rsid w:val="000C0621"/>
    <w:rsid w:val="000C0E92"/>
    <w:rsid w:val="000C137B"/>
    <w:rsid w:val="000C1633"/>
    <w:rsid w:val="000C2538"/>
    <w:rsid w:val="000C2A80"/>
    <w:rsid w:val="000C3340"/>
    <w:rsid w:val="000C3520"/>
    <w:rsid w:val="000C436A"/>
    <w:rsid w:val="000C5300"/>
    <w:rsid w:val="000C5D0C"/>
    <w:rsid w:val="000C62B6"/>
    <w:rsid w:val="000D0546"/>
    <w:rsid w:val="000D0D26"/>
    <w:rsid w:val="000D13E9"/>
    <w:rsid w:val="000D1FC9"/>
    <w:rsid w:val="000D2A50"/>
    <w:rsid w:val="000D302B"/>
    <w:rsid w:val="000D392B"/>
    <w:rsid w:val="000D528D"/>
    <w:rsid w:val="000D54A4"/>
    <w:rsid w:val="000D69CA"/>
    <w:rsid w:val="000D75F1"/>
    <w:rsid w:val="000E0DF4"/>
    <w:rsid w:val="000E2EA2"/>
    <w:rsid w:val="000E30BD"/>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637B"/>
    <w:rsid w:val="000F6638"/>
    <w:rsid w:val="001007EF"/>
    <w:rsid w:val="001011C6"/>
    <w:rsid w:val="0010162B"/>
    <w:rsid w:val="0010568C"/>
    <w:rsid w:val="0010591B"/>
    <w:rsid w:val="00106406"/>
    <w:rsid w:val="001073DE"/>
    <w:rsid w:val="001076FA"/>
    <w:rsid w:val="001078B3"/>
    <w:rsid w:val="00110796"/>
    <w:rsid w:val="00110D82"/>
    <w:rsid w:val="00111579"/>
    <w:rsid w:val="00111848"/>
    <w:rsid w:val="001130B4"/>
    <w:rsid w:val="00113543"/>
    <w:rsid w:val="00115512"/>
    <w:rsid w:val="001161B4"/>
    <w:rsid w:val="00116944"/>
    <w:rsid w:val="00117BCA"/>
    <w:rsid w:val="00124343"/>
    <w:rsid w:val="00125508"/>
    <w:rsid w:val="0012576A"/>
    <w:rsid w:val="001257F4"/>
    <w:rsid w:val="001259F8"/>
    <w:rsid w:val="00126603"/>
    <w:rsid w:val="00126952"/>
    <w:rsid w:val="00126CF5"/>
    <w:rsid w:val="00127ED9"/>
    <w:rsid w:val="0013111D"/>
    <w:rsid w:val="00133345"/>
    <w:rsid w:val="00134923"/>
    <w:rsid w:val="001353A7"/>
    <w:rsid w:val="001354EB"/>
    <w:rsid w:val="00136257"/>
    <w:rsid w:val="00137C34"/>
    <w:rsid w:val="00140201"/>
    <w:rsid w:val="00140771"/>
    <w:rsid w:val="001427A0"/>
    <w:rsid w:val="00142C6E"/>
    <w:rsid w:val="00143CD0"/>
    <w:rsid w:val="0014408D"/>
    <w:rsid w:val="0014431B"/>
    <w:rsid w:val="001446E3"/>
    <w:rsid w:val="00144D7B"/>
    <w:rsid w:val="00145292"/>
    <w:rsid w:val="001456A0"/>
    <w:rsid w:val="00145E07"/>
    <w:rsid w:val="001464B5"/>
    <w:rsid w:val="00146C30"/>
    <w:rsid w:val="001478A5"/>
    <w:rsid w:val="00150DAF"/>
    <w:rsid w:val="001527DD"/>
    <w:rsid w:val="001529F0"/>
    <w:rsid w:val="001537A2"/>
    <w:rsid w:val="00155060"/>
    <w:rsid w:val="00157A6C"/>
    <w:rsid w:val="00157FAF"/>
    <w:rsid w:val="00161413"/>
    <w:rsid w:val="00163113"/>
    <w:rsid w:val="0016326A"/>
    <w:rsid w:val="00170DD6"/>
    <w:rsid w:val="00171EBA"/>
    <w:rsid w:val="001734FC"/>
    <w:rsid w:val="00173878"/>
    <w:rsid w:val="00173A07"/>
    <w:rsid w:val="0017483E"/>
    <w:rsid w:val="001754FA"/>
    <w:rsid w:val="001760FF"/>
    <w:rsid w:val="00176561"/>
    <w:rsid w:val="00176AFA"/>
    <w:rsid w:val="001773E2"/>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2364"/>
    <w:rsid w:val="00194974"/>
    <w:rsid w:val="001958EE"/>
    <w:rsid w:val="00195A32"/>
    <w:rsid w:val="001A0BDC"/>
    <w:rsid w:val="001A173D"/>
    <w:rsid w:val="001A79D0"/>
    <w:rsid w:val="001B093C"/>
    <w:rsid w:val="001B0C7C"/>
    <w:rsid w:val="001B1900"/>
    <w:rsid w:val="001B20AD"/>
    <w:rsid w:val="001B3C09"/>
    <w:rsid w:val="001B3C99"/>
    <w:rsid w:val="001B489F"/>
    <w:rsid w:val="001B6890"/>
    <w:rsid w:val="001B6CD8"/>
    <w:rsid w:val="001B7F73"/>
    <w:rsid w:val="001C058E"/>
    <w:rsid w:val="001C1B22"/>
    <w:rsid w:val="001C2285"/>
    <w:rsid w:val="001C2576"/>
    <w:rsid w:val="001C27D7"/>
    <w:rsid w:val="001C2E87"/>
    <w:rsid w:val="001C39EB"/>
    <w:rsid w:val="001C3FAC"/>
    <w:rsid w:val="001C40ED"/>
    <w:rsid w:val="001C4758"/>
    <w:rsid w:val="001C4DE0"/>
    <w:rsid w:val="001C573B"/>
    <w:rsid w:val="001C5823"/>
    <w:rsid w:val="001C7252"/>
    <w:rsid w:val="001C73F5"/>
    <w:rsid w:val="001C75BF"/>
    <w:rsid w:val="001C779C"/>
    <w:rsid w:val="001D1331"/>
    <w:rsid w:val="001D1AB4"/>
    <w:rsid w:val="001D2336"/>
    <w:rsid w:val="001D24B8"/>
    <w:rsid w:val="001D3CA6"/>
    <w:rsid w:val="001D4489"/>
    <w:rsid w:val="001D601A"/>
    <w:rsid w:val="001D68B3"/>
    <w:rsid w:val="001D715A"/>
    <w:rsid w:val="001E08CC"/>
    <w:rsid w:val="001E0A16"/>
    <w:rsid w:val="001E15C6"/>
    <w:rsid w:val="001E47C7"/>
    <w:rsid w:val="001F4402"/>
    <w:rsid w:val="001F5B3B"/>
    <w:rsid w:val="001F6473"/>
    <w:rsid w:val="001F6747"/>
    <w:rsid w:val="001F6ED2"/>
    <w:rsid w:val="00200AA7"/>
    <w:rsid w:val="00200F29"/>
    <w:rsid w:val="00201055"/>
    <w:rsid w:val="00202AC9"/>
    <w:rsid w:val="00203115"/>
    <w:rsid w:val="002041B8"/>
    <w:rsid w:val="00204DA4"/>
    <w:rsid w:val="00205087"/>
    <w:rsid w:val="002062AE"/>
    <w:rsid w:val="002068C8"/>
    <w:rsid w:val="00210A4B"/>
    <w:rsid w:val="00210F2D"/>
    <w:rsid w:val="00211366"/>
    <w:rsid w:val="002113F6"/>
    <w:rsid w:val="0021147E"/>
    <w:rsid w:val="00212FC4"/>
    <w:rsid w:val="002143AC"/>
    <w:rsid w:val="00214987"/>
    <w:rsid w:val="00215812"/>
    <w:rsid w:val="0021717C"/>
    <w:rsid w:val="002172E1"/>
    <w:rsid w:val="00220FC1"/>
    <w:rsid w:val="00221279"/>
    <w:rsid w:val="002217BB"/>
    <w:rsid w:val="002220D8"/>
    <w:rsid w:val="002227B5"/>
    <w:rsid w:val="00223343"/>
    <w:rsid w:val="0022339C"/>
    <w:rsid w:val="0022348F"/>
    <w:rsid w:val="00224DFE"/>
    <w:rsid w:val="00225261"/>
    <w:rsid w:val="00226341"/>
    <w:rsid w:val="002265A7"/>
    <w:rsid w:val="00227863"/>
    <w:rsid w:val="00230297"/>
    <w:rsid w:val="00230E0B"/>
    <w:rsid w:val="002313FE"/>
    <w:rsid w:val="002319F5"/>
    <w:rsid w:val="00231F6D"/>
    <w:rsid w:val="00232226"/>
    <w:rsid w:val="002350C2"/>
    <w:rsid w:val="00235189"/>
    <w:rsid w:val="00240F4D"/>
    <w:rsid w:val="002413E6"/>
    <w:rsid w:val="00243E06"/>
    <w:rsid w:val="002466BE"/>
    <w:rsid w:val="002466C0"/>
    <w:rsid w:val="002500D1"/>
    <w:rsid w:val="00250847"/>
    <w:rsid w:val="00251B18"/>
    <w:rsid w:val="00254409"/>
    <w:rsid w:val="00254DFA"/>
    <w:rsid w:val="00256298"/>
    <w:rsid w:val="00256A8F"/>
    <w:rsid w:val="00256BAE"/>
    <w:rsid w:val="00256C05"/>
    <w:rsid w:val="00257976"/>
    <w:rsid w:val="00261820"/>
    <w:rsid w:val="002620D5"/>
    <w:rsid w:val="00264432"/>
    <w:rsid w:val="00264F76"/>
    <w:rsid w:val="00265AD9"/>
    <w:rsid w:val="00266C19"/>
    <w:rsid w:val="002674D0"/>
    <w:rsid w:val="002701CC"/>
    <w:rsid w:val="00272798"/>
    <w:rsid w:val="00273E54"/>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4503"/>
    <w:rsid w:val="00295CC3"/>
    <w:rsid w:val="00296A34"/>
    <w:rsid w:val="00296C23"/>
    <w:rsid w:val="00296EE4"/>
    <w:rsid w:val="002973C2"/>
    <w:rsid w:val="002A07F0"/>
    <w:rsid w:val="002A169B"/>
    <w:rsid w:val="002A2A29"/>
    <w:rsid w:val="002A2E55"/>
    <w:rsid w:val="002A3640"/>
    <w:rsid w:val="002A4CC7"/>
    <w:rsid w:val="002A5BBA"/>
    <w:rsid w:val="002A5EF3"/>
    <w:rsid w:val="002A6AE6"/>
    <w:rsid w:val="002B077C"/>
    <w:rsid w:val="002B09B9"/>
    <w:rsid w:val="002B100E"/>
    <w:rsid w:val="002B1A3D"/>
    <w:rsid w:val="002B55B4"/>
    <w:rsid w:val="002B6704"/>
    <w:rsid w:val="002B7050"/>
    <w:rsid w:val="002B7061"/>
    <w:rsid w:val="002B737F"/>
    <w:rsid w:val="002C0278"/>
    <w:rsid w:val="002C0ACE"/>
    <w:rsid w:val="002C0D6F"/>
    <w:rsid w:val="002C221F"/>
    <w:rsid w:val="002C2667"/>
    <w:rsid w:val="002C3270"/>
    <w:rsid w:val="002C44B5"/>
    <w:rsid w:val="002C4E33"/>
    <w:rsid w:val="002C503F"/>
    <w:rsid w:val="002C520F"/>
    <w:rsid w:val="002C5243"/>
    <w:rsid w:val="002D155B"/>
    <w:rsid w:val="002D1C5D"/>
    <w:rsid w:val="002D2ACC"/>
    <w:rsid w:val="002D2E14"/>
    <w:rsid w:val="002D5D13"/>
    <w:rsid w:val="002D6609"/>
    <w:rsid w:val="002D6AAF"/>
    <w:rsid w:val="002D7019"/>
    <w:rsid w:val="002D73B2"/>
    <w:rsid w:val="002D7C81"/>
    <w:rsid w:val="002E132A"/>
    <w:rsid w:val="002E32BA"/>
    <w:rsid w:val="002E3327"/>
    <w:rsid w:val="002E4D8D"/>
    <w:rsid w:val="002E61B9"/>
    <w:rsid w:val="002E6DA1"/>
    <w:rsid w:val="002E71BA"/>
    <w:rsid w:val="002E73BB"/>
    <w:rsid w:val="002F000F"/>
    <w:rsid w:val="002F0964"/>
    <w:rsid w:val="002F28CF"/>
    <w:rsid w:val="002F3E83"/>
    <w:rsid w:val="002F4698"/>
    <w:rsid w:val="002F67B1"/>
    <w:rsid w:val="002F6983"/>
    <w:rsid w:val="002F6CBC"/>
    <w:rsid w:val="002F6CC8"/>
    <w:rsid w:val="002F7089"/>
    <w:rsid w:val="0030009C"/>
    <w:rsid w:val="003007E3"/>
    <w:rsid w:val="00305821"/>
    <w:rsid w:val="00305AFE"/>
    <w:rsid w:val="0030619E"/>
    <w:rsid w:val="00314565"/>
    <w:rsid w:val="003158A2"/>
    <w:rsid w:val="00316C18"/>
    <w:rsid w:val="003173D7"/>
    <w:rsid w:val="003205F5"/>
    <w:rsid w:val="003205F7"/>
    <w:rsid w:val="0032073C"/>
    <w:rsid w:val="0032075F"/>
    <w:rsid w:val="00320B25"/>
    <w:rsid w:val="00321679"/>
    <w:rsid w:val="003216CE"/>
    <w:rsid w:val="0032235B"/>
    <w:rsid w:val="00322D5A"/>
    <w:rsid w:val="00323A9D"/>
    <w:rsid w:val="003242C0"/>
    <w:rsid w:val="003242F0"/>
    <w:rsid w:val="00324310"/>
    <w:rsid w:val="003248C0"/>
    <w:rsid w:val="003261ED"/>
    <w:rsid w:val="00326E68"/>
    <w:rsid w:val="003273E8"/>
    <w:rsid w:val="00327B33"/>
    <w:rsid w:val="00330ECC"/>
    <w:rsid w:val="003320D0"/>
    <w:rsid w:val="00332A1D"/>
    <w:rsid w:val="003335CE"/>
    <w:rsid w:val="00333D38"/>
    <w:rsid w:val="00334FE5"/>
    <w:rsid w:val="0033570D"/>
    <w:rsid w:val="00337915"/>
    <w:rsid w:val="003407A8"/>
    <w:rsid w:val="00340B5B"/>
    <w:rsid w:val="00340C2F"/>
    <w:rsid w:val="003410C9"/>
    <w:rsid w:val="0034138B"/>
    <w:rsid w:val="00341404"/>
    <w:rsid w:val="00341A10"/>
    <w:rsid w:val="003422A0"/>
    <w:rsid w:val="00342302"/>
    <w:rsid w:val="00342DB2"/>
    <w:rsid w:val="00342FC8"/>
    <w:rsid w:val="0034509E"/>
    <w:rsid w:val="003505C6"/>
    <w:rsid w:val="00350BD4"/>
    <w:rsid w:val="003518BC"/>
    <w:rsid w:val="00351A3E"/>
    <w:rsid w:val="00352435"/>
    <w:rsid w:val="00352A12"/>
    <w:rsid w:val="003533D0"/>
    <w:rsid w:val="00354062"/>
    <w:rsid w:val="0035473B"/>
    <w:rsid w:val="00355B0D"/>
    <w:rsid w:val="00355BC6"/>
    <w:rsid w:val="00356459"/>
    <w:rsid w:val="003567DB"/>
    <w:rsid w:val="00356C33"/>
    <w:rsid w:val="0035794E"/>
    <w:rsid w:val="00357EE9"/>
    <w:rsid w:val="003602A6"/>
    <w:rsid w:val="00361424"/>
    <w:rsid w:val="00361660"/>
    <w:rsid w:val="00361694"/>
    <w:rsid w:val="003624AD"/>
    <w:rsid w:val="00362B43"/>
    <w:rsid w:val="00364446"/>
    <w:rsid w:val="003644E0"/>
    <w:rsid w:val="00364D6F"/>
    <w:rsid w:val="00364D92"/>
    <w:rsid w:val="00364E61"/>
    <w:rsid w:val="0036583E"/>
    <w:rsid w:val="00365B3D"/>
    <w:rsid w:val="00366299"/>
    <w:rsid w:val="00366C53"/>
    <w:rsid w:val="00366FE7"/>
    <w:rsid w:val="00371828"/>
    <w:rsid w:val="00371F53"/>
    <w:rsid w:val="003724CF"/>
    <w:rsid w:val="00372CD1"/>
    <w:rsid w:val="00374B1D"/>
    <w:rsid w:val="00375986"/>
    <w:rsid w:val="00377802"/>
    <w:rsid w:val="0037786C"/>
    <w:rsid w:val="00377D04"/>
    <w:rsid w:val="003800B8"/>
    <w:rsid w:val="00380605"/>
    <w:rsid w:val="003813CF"/>
    <w:rsid w:val="00381A8E"/>
    <w:rsid w:val="003822A9"/>
    <w:rsid w:val="00384162"/>
    <w:rsid w:val="00384769"/>
    <w:rsid w:val="003847F6"/>
    <w:rsid w:val="00385A9E"/>
    <w:rsid w:val="00385F06"/>
    <w:rsid w:val="0038728F"/>
    <w:rsid w:val="00387349"/>
    <w:rsid w:val="00387F5C"/>
    <w:rsid w:val="00390773"/>
    <w:rsid w:val="003916B7"/>
    <w:rsid w:val="0039497A"/>
    <w:rsid w:val="003949F7"/>
    <w:rsid w:val="00394D1A"/>
    <w:rsid w:val="00395233"/>
    <w:rsid w:val="00395336"/>
    <w:rsid w:val="0039627A"/>
    <w:rsid w:val="00396CC3"/>
    <w:rsid w:val="0039732D"/>
    <w:rsid w:val="0039786B"/>
    <w:rsid w:val="003979F5"/>
    <w:rsid w:val="003A00D5"/>
    <w:rsid w:val="003A221E"/>
    <w:rsid w:val="003A23F6"/>
    <w:rsid w:val="003A4495"/>
    <w:rsid w:val="003B119B"/>
    <w:rsid w:val="003B120E"/>
    <w:rsid w:val="003B1827"/>
    <w:rsid w:val="003B2C7F"/>
    <w:rsid w:val="003B3FA2"/>
    <w:rsid w:val="003B5063"/>
    <w:rsid w:val="003B6BF3"/>
    <w:rsid w:val="003B741F"/>
    <w:rsid w:val="003B7CAA"/>
    <w:rsid w:val="003C06A3"/>
    <w:rsid w:val="003C170C"/>
    <w:rsid w:val="003C1889"/>
    <w:rsid w:val="003C18B6"/>
    <w:rsid w:val="003C2BB6"/>
    <w:rsid w:val="003C5602"/>
    <w:rsid w:val="003C6D6E"/>
    <w:rsid w:val="003C765A"/>
    <w:rsid w:val="003C7F69"/>
    <w:rsid w:val="003D1B9C"/>
    <w:rsid w:val="003D288D"/>
    <w:rsid w:val="003D43D2"/>
    <w:rsid w:val="003D57E8"/>
    <w:rsid w:val="003D5C82"/>
    <w:rsid w:val="003E11E6"/>
    <w:rsid w:val="003E181D"/>
    <w:rsid w:val="003E245B"/>
    <w:rsid w:val="003E2952"/>
    <w:rsid w:val="003E4603"/>
    <w:rsid w:val="003E4E8C"/>
    <w:rsid w:val="003E5022"/>
    <w:rsid w:val="003E50BB"/>
    <w:rsid w:val="003E654E"/>
    <w:rsid w:val="003E6565"/>
    <w:rsid w:val="003E76A9"/>
    <w:rsid w:val="003F0782"/>
    <w:rsid w:val="003F1C1B"/>
    <w:rsid w:val="003F2623"/>
    <w:rsid w:val="003F39D5"/>
    <w:rsid w:val="003F4031"/>
    <w:rsid w:val="003F5DAD"/>
    <w:rsid w:val="003F72DF"/>
    <w:rsid w:val="004001A6"/>
    <w:rsid w:val="00400C33"/>
    <w:rsid w:val="0040113F"/>
    <w:rsid w:val="00402034"/>
    <w:rsid w:val="0040492C"/>
    <w:rsid w:val="00404AD5"/>
    <w:rsid w:val="00405D49"/>
    <w:rsid w:val="004060C0"/>
    <w:rsid w:val="00406773"/>
    <w:rsid w:val="004068FB"/>
    <w:rsid w:val="00406AAF"/>
    <w:rsid w:val="0041080A"/>
    <w:rsid w:val="004110AB"/>
    <w:rsid w:val="004113E3"/>
    <w:rsid w:val="00412346"/>
    <w:rsid w:val="00412E6D"/>
    <w:rsid w:val="004154F3"/>
    <w:rsid w:val="004178D6"/>
    <w:rsid w:val="00422B65"/>
    <w:rsid w:val="00422FAD"/>
    <w:rsid w:val="0042483B"/>
    <w:rsid w:val="00425640"/>
    <w:rsid w:val="00425FD7"/>
    <w:rsid w:val="00426AF3"/>
    <w:rsid w:val="00427905"/>
    <w:rsid w:val="00430102"/>
    <w:rsid w:val="00430D06"/>
    <w:rsid w:val="00431137"/>
    <w:rsid w:val="00432175"/>
    <w:rsid w:val="004324AC"/>
    <w:rsid w:val="00432E2B"/>
    <w:rsid w:val="004331E7"/>
    <w:rsid w:val="00433E08"/>
    <w:rsid w:val="004342D0"/>
    <w:rsid w:val="004348D0"/>
    <w:rsid w:val="00436794"/>
    <w:rsid w:val="004375BA"/>
    <w:rsid w:val="0044001B"/>
    <w:rsid w:val="00440D6C"/>
    <w:rsid w:val="00442CDB"/>
    <w:rsid w:val="0044328A"/>
    <w:rsid w:val="004440E7"/>
    <w:rsid w:val="00444CB9"/>
    <w:rsid w:val="004455C8"/>
    <w:rsid w:val="00446A21"/>
    <w:rsid w:val="00446F82"/>
    <w:rsid w:val="00447415"/>
    <w:rsid w:val="004475A4"/>
    <w:rsid w:val="00447CC4"/>
    <w:rsid w:val="0045045F"/>
    <w:rsid w:val="00450D9F"/>
    <w:rsid w:val="004513F7"/>
    <w:rsid w:val="004525FB"/>
    <w:rsid w:val="00453413"/>
    <w:rsid w:val="0045397E"/>
    <w:rsid w:val="00453A99"/>
    <w:rsid w:val="00454C6F"/>
    <w:rsid w:val="00455C4B"/>
    <w:rsid w:val="00457B14"/>
    <w:rsid w:val="00461EF6"/>
    <w:rsid w:val="00463235"/>
    <w:rsid w:val="004632C8"/>
    <w:rsid w:val="0046535B"/>
    <w:rsid w:val="00465AD0"/>
    <w:rsid w:val="00466709"/>
    <w:rsid w:val="00466770"/>
    <w:rsid w:val="00466FEE"/>
    <w:rsid w:val="004676D8"/>
    <w:rsid w:val="00467B1F"/>
    <w:rsid w:val="00470B31"/>
    <w:rsid w:val="00470F58"/>
    <w:rsid w:val="00471477"/>
    <w:rsid w:val="00471738"/>
    <w:rsid w:val="00472E89"/>
    <w:rsid w:val="00472F62"/>
    <w:rsid w:val="00473FE7"/>
    <w:rsid w:val="00475251"/>
    <w:rsid w:val="00475A46"/>
    <w:rsid w:val="00475B96"/>
    <w:rsid w:val="00476C17"/>
    <w:rsid w:val="0047750D"/>
    <w:rsid w:val="004805C2"/>
    <w:rsid w:val="004808DA"/>
    <w:rsid w:val="00480931"/>
    <w:rsid w:val="00484ACE"/>
    <w:rsid w:val="00485C46"/>
    <w:rsid w:val="00486A66"/>
    <w:rsid w:val="00487502"/>
    <w:rsid w:val="00487EDB"/>
    <w:rsid w:val="004900EA"/>
    <w:rsid w:val="0049056F"/>
    <w:rsid w:val="004905D8"/>
    <w:rsid w:val="0049237D"/>
    <w:rsid w:val="004928F8"/>
    <w:rsid w:val="00492D75"/>
    <w:rsid w:val="0049300E"/>
    <w:rsid w:val="00493233"/>
    <w:rsid w:val="004937A4"/>
    <w:rsid w:val="00494E3A"/>
    <w:rsid w:val="00494EA4"/>
    <w:rsid w:val="004955EC"/>
    <w:rsid w:val="0049664D"/>
    <w:rsid w:val="0049666A"/>
    <w:rsid w:val="004966A3"/>
    <w:rsid w:val="00497255"/>
    <w:rsid w:val="00497AF0"/>
    <w:rsid w:val="004A07BC"/>
    <w:rsid w:val="004A0F6F"/>
    <w:rsid w:val="004A444E"/>
    <w:rsid w:val="004A47A4"/>
    <w:rsid w:val="004A5B63"/>
    <w:rsid w:val="004A667D"/>
    <w:rsid w:val="004A709A"/>
    <w:rsid w:val="004A71D7"/>
    <w:rsid w:val="004B3FE4"/>
    <w:rsid w:val="004B4256"/>
    <w:rsid w:val="004B4305"/>
    <w:rsid w:val="004B454C"/>
    <w:rsid w:val="004B50FF"/>
    <w:rsid w:val="004B5214"/>
    <w:rsid w:val="004B603A"/>
    <w:rsid w:val="004B64C6"/>
    <w:rsid w:val="004B6BB2"/>
    <w:rsid w:val="004B6E7E"/>
    <w:rsid w:val="004B7AF5"/>
    <w:rsid w:val="004C0BB1"/>
    <w:rsid w:val="004C209D"/>
    <w:rsid w:val="004C42CD"/>
    <w:rsid w:val="004C42DD"/>
    <w:rsid w:val="004C4427"/>
    <w:rsid w:val="004C463D"/>
    <w:rsid w:val="004C4E0B"/>
    <w:rsid w:val="004C6F52"/>
    <w:rsid w:val="004C6F9E"/>
    <w:rsid w:val="004C7099"/>
    <w:rsid w:val="004C77D1"/>
    <w:rsid w:val="004D08ED"/>
    <w:rsid w:val="004D0A03"/>
    <w:rsid w:val="004D0B9E"/>
    <w:rsid w:val="004D0DBC"/>
    <w:rsid w:val="004D1FEB"/>
    <w:rsid w:val="004D1FFA"/>
    <w:rsid w:val="004D2488"/>
    <w:rsid w:val="004D26E7"/>
    <w:rsid w:val="004D440F"/>
    <w:rsid w:val="004D5A08"/>
    <w:rsid w:val="004D61D8"/>
    <w:rsid w:val="004D76BF"/>
    <w:rsid w:val="004E0125"/>
    <w:rsid w:val="004E07D9"/>
    <w:rsid w:val="004E181D"/>
    <w:rsid w:val="004E440A"/>
    <w:rsid w:val="004E6887"/>
    <w:rsid w:val="004E6915"/>
    <w:rsid w:val="004F0E67"/>
    <w:rsid w:val="004F0E75"/>
    <w:rsid w:val="004F17F6"/>
    <w:rsid w:val="004F1FDA"/>
    <w:rsid w:val="004F3C28"/>
    <w:rsid w:val="004F404E"/>
    <w:rsid w:val="004F452F"/>
    <w:rsid w:val="004F46DE"/>
    <w:rsid w:val="004F540F"/>
    <w:rsid w:val="004F5E63"/>
    <w:rsid w:val="004F66BA"/>
    <w:rsid w:val="004F68E1"/>
    <w:rsid w:val="004F6D5D"/>
    <w:rsid w:val="004F7832"/>
    <w:rsid w:val="00500735"/>
    <w:rsid w:val="00501A4D"/>
    <w:rsid w:val="00502D1B"/>
    <w:rsid w:val="00503897"/>
    <w:rsid w:val="00503BD2"/>
    <w:rsid w:val="00503EAD"/>
    <w:rsid w:val="00504EF0"/>
    <w:rsid w:val="00507FC5"/>
    <w:rsid w:val="00510F7A"/>
    <w:rsid w:val="0051227C"/>
    <w:rsid w:val="00512B04"/>
    <w:rsid w:val="00513AA6"/>
    <w:rsid w:val="00515396"/>
    <w:rsid w:val="00517010"/>
    <w:rsid w:val="005178DB"/>
    <w:rsid w:val="00517AB0"/>
    <w:rsid w:val="00520A65"/>
    <w:rsid w:val="00520F47"/>
    <w:rsid w:val="00521FD0"/>
    <w:rsid w:val="005236E0"/>
    <w:rsid w:val="005238F5"/>
    <w:rsid w:val="00523ACF"/>
    <w:rsid w:val="00523E78"/>
    <w:rsid w:val="00524CC5"/>
    <w:rsid w:val="0053009E"/>
    <w:rsid w:val="0053375D"/>
    <w:rsid w:val="00534F84"/>
    <w:rsid w:val="00535549"/>
    <w:rsid w:val="00535B6C"/>
    <w:rsid w:val="0053608F"/>
    <w:rsid w:val="005362A0"/>
    <w:rsid w:val="00536774"/>
    <w:rsid w:val="00540892"/>
    <w:rsid w:val="005413E7"/>
    <w:rsid w:val="00541537"/>
    <w:rsid w:val="00543A0F"/>
    <w:rsid w:val="00544BF6"/>
    <w:rsid w:val="00545A18"/>
    <w:rsid w:val="005462E8"/>
    <w:rsid w:val="00547202"/>
    <w:rsid w:val="005478B8"/>
    <w:rsid w:val="00550ABC"/>
    <w:rsid w:val="00550D2D"/>
    <w:rsid w:val="00550D68"/>
    <w:rsid w:val="00550EAF"/>
    <w:rsid w:val="0055169F"/>
    <w:rsid w:val="00551FE1"/>
    <w:rsid w:val="005526A1"/>
    <w:rsid w:val="00553F01"/>
    <w:rsid w:val="0055417A"/>
    <w:rsid w:val="0055599D"/>
    <w:rsid w:val="00556343"/>
    <w:rsid w:val="0055647D"/>
    <w:rsid w:val="005577CD"/>
    <w:rsid w:val="00557FFD"/>
    <w:rsid w:val="005601E0"/>
    <w:rsid w:val="0056026A"/>
    <w:rsid w:val="00560D26"/>
    <w:rsid w:val="0056291B"/>
    <w:rsid w:val="005644FE"/>
    <w:rsid w:val="00564AE0"/>
    <w:rsid w:val="0056706E"/>
    <w:rsid w:val="00567CB1"/>
    <w:rsid w:val="00570BBF"/>
    <w:rsid w:val="00570D46"/>
    <w:rsid w:val="00571304"/>
    <w:rsid w:val="0057263C"/>
    <w:rsid w:val="005728C4"/>
    <w:rsid w:val="00572BAE"/>
    <w:rsid w:val="00573374"/>
    <w:rsid w:val="005738B2"/>
    <w:rsid w:val="00573D72"/>
    <w:rsid w:val="005749B6"/>
    <w:rsid w:val="005752AD"/>
    <w:rsid w:val="00576B7F"/>
    <w:rsid w:val="005770D5"/>
    <w:rsid w:val="00580D89"/>
    <w:rsid w:val="0058120D"/>
    <w:rsid w:val="00581E1B"/>
    <w:rsid w:val="005820F3"/>
    <w:rsid w:val="00582FDA"/>
    <w:rsid w:val="005836FC"/>
    <w:rsid w:val="00584612"/>
    <w:rsid w:val="00591510"/>
    <w:rsid w:val="00591AE9"/>
    <w:rsid w:val="005929BD"/>
    <w:rsid w:val="00594092"/>
    <w:rsid w:val="005944D4"/>
    <w:rsid w:val="00595228"/>
    <w:rsid w:val="0059523E"/>
    <w:rsid w:val="005952F6"/>
    <w:rsid w:val="00595469"/>
    <w:rsid w:val="00596022"/>
    <w:rsid w:val="0059651A"/>
    <w:rsid w:val="00596DA8"/>
    <w:rsid w:val="00597CB1"/>
    <w:rsid w:val="005A03E2"/>
    <w:rsid w:val="005A135F"/>
    <w:rsid w:val="005A1563"/>
    <w:rsid w:val="005A2253"/>
    <w:rsid w:val="005A2B97"/>
    <w:rsid w:val="005A2E8A"/>
    <w:rsid w:val="005A34EB"/>
    <w:rsid w:val="005A4032"/>
    <w:rsid w:val="005A51ED"/>
    <w:rsid w:val="005A61E4"/>
    <w:rsid w:val="005A73D4"/>
    <w:rsid w:val="005B26A0"/>
    <w:rsid w:val="005B31EB"/>
    <w:rsid w:val="005B3B67"/>
    <w:rsid w:val="005B7BA6"/>
    <w:rsid w:val="005B7DAD"/>
    <w:rsid w:val="005C09DC"/>
    <w:rsid w:val="005C11ED"/>
    <w:rsid w:val="005C21BD"/>
    <w:rsid w:val="005C2B38"/>
    <w:rsid w:val="005C4C20"/>
    <w:rsid w:val="005C4F45"/>
    <w:rsid w:val="005C6537"/>
    <w:rsid w:val="005C6595"/>
    <w:rsid w:val="005C6EFC"/>
    <w:rsid w:val="005C73B4"/>
    <w:rsid w:val="005D0459"/>
    <w:rsid w:val="005D08F9"/>
    <w:rsid w:val="005D1A34"/>
    <w:rsid w:val="005D1CAA"/>
    <w:rsid w:val="005D1E77"/>
    <w:rsid w:val="005D3507"/>
    <w:rsid w:val="005D44F1"/>
    <w:rsid w:val="005D6924"/>
    <w:rsid w:val="005D6F28"/>
    <w:rsid w:val="005D7C33"/>
    <w:rsid w:val="005E04D1"/>
    <w:rsid w:val="005E06FA"/>
    <w:rsid w:val="005E19E7"/>
    <w:rsid w:val="005E236E"/>
    <w:rsid w:val="005E2C80"/>
    <w:rsid w:val="005E54E5"/>
    <w:rsid w:val="005E59E9"/>
    <w:rsid w:val="005E652E"/>
    <w:rsid w:val="005E66CA"/>
    <w:rsid w:val="005E67EC"/>
    <w:rsid w:val="005E7994"/>
    <w:rsid w:val="005F0073"/>
    <w:rsid w:val="005F1BEE"/>
    <w:rsid w:val="005F2289"/>
    <w:rsid w:val="005F55AE"/>
    <w:rsid w:val="005F56FB"/>
    <w:rsid w:val="005F5D92"/>
    <w:rsid w:val="005F7CC2"/>
    <w:rsid w:val="005F7F9A"/>
    <w:rsid w:val="006035F0"/>
    <w:rsid w:val="00603901"/>
    <w:rsid w:val="0060437C"/>
    <w:rsid w:val="0060547D"/>
    <w:rsid w:val="00605D5D"/>
    <w:rsid w:val="00606AB3"/>
    <w:rsid w:val="00607EC5"/>
    <w:rsid w:val="00610871"/>
    <w:rsid w:val="00610C2D"/>
    <w:rsid w:val="00612A35"/>
    <w:rsid w:val="00612DEB"/>
    <w:rsid w:val="00613894"/>
    <w:rsid w:val="00614279"/>
    <w:rsid w:val="00615154"/>
    <w:rsid w:val="0061620F"/>
    <w:rsid w:val="00616D8D"/>
    <w:rsid w:val="00617217"/>
    <w:rsid w:val="00624A31"/>
    <w:rsid w:val="00624D63"/>
    <w:rsid w:val="00625908"/>
    <w:rsid w:val="00626116"/>
    <w:rsid w:val="00626733"/>
    <w:rsid w:val="00626ED3"/>
    <w:rsid w:val="00627A6C"/>
    <w:rsid w:val="00627CA6"/>
    <w:rsid w:val="0063040A"/>
    <w:rsid w:val="00632237"/>
    <w:rsid w:val="0063269F"/>
    <w:rsid w:val="006328B1"/>
    <w:rsid w:val="00633959"/>
    <w:rsid w:val="00633A8E"/>
    <w:rsid w:val="00633BF7"/>
    <w:rsid w:val="006358B6"/>
    <w:rsid w:val="00635BA1"/>
    <w:rsid w:val="00635BA5"/>
    <w:rsid w:val="00640E21"/>
    <w:rsid w:val="006415CF"/>
    <w:rsid w:val="006417F2"/>
    <w:rsid w:val="00641AB3"/>
    <w:rsid w:val="00641B2B"/>
    <w:rsid w:val="00642798"/>
    <w:rsid w:val="006433A8"/>
    <w:rsid w:val="006435BD"/>
    <w:rsid w:val="0064397A"/>
    <w:rsid w:val="00644320"/>
    <w:rsid w:val="00644383"/>
    <w:rsid w:val="0064560D"/>
    <w:rsid w:val="0064569B"/>
    <w:rsid w:val="00645BE8"/>
    <w:rsid w:val="006461D4"/>
    <w:rsid w:val="00646F4D"/>
    <w:rsid w:val="00646FC1"/>
    <w:rsid w:val="00651475"/>
    <w:rsid w:val="00652835"/>
    <w:rsid w:val="006534C1"/>
    <w:rsid w:val="0065399B"/>
    <w:rsid w:val="00653DFC"/>
    <w:rsid w:val="00655AE0"/>
    <w:rsid w:val="00656577"/>
    <w:rsid w:val="00656974"/>
    <w:rsid w:val="00656E6A"/>
    <w:rsid w:val="00656EDF"/>
    <w:rsid w:val="00657D4F"/>
    <w:rsid w:val="00657E88"/>
    <w:rsid w:val="006600ED"/>
    <w:rsid w:val="006624C6"/>
    <w:rsid w:val="00662E03"/>
    <w:rsid w:val="00662ED3"/>
    <w:rsid w:val="00663756"/>
    <w:rsid w:val="00663BFD"/>
    <w:rsid w:val="00663EDB"/>
    <w:rsid w:val="00665E3B"/>
    <w:rsid w:val="00667E2A"/>
    <w:rsid w:val="0067009F"/>
    <w:rsid w:val="00671BFA"/>
    <w:rsid w:val="006720D0"/>
    <w:rsid w:val="006727B6"/>
    <w:rsid w:val="006727B9"/>
    <w:rsid w:val="00674E0B"/>
    <w:rsid w:val="00676626"/>
    <w:rsid w:val="0067775B"/>
    <w:rsid w:val="00677B14"/>
    <w:rsid w:val="00680957"/>
    <w:rsid w:val="0068184D"/>
    <w:rsid w:val="00682040"/>
    <w:rsid w:val="00682583"/>
    <w:rsid w:val="00684C94"/>
    <w:rsid w:val="0068557C"/>
    <w:rsid w:val="006861E9"/>
    <w:rsid w:val="00687507"/>
    <w:rsid w:val="00687575"/>
    <w:rsid w:val="00690512"/>
    <w:rsid w:val="00690844"/>
    <w:rsid w:val="00690929"/>
    <w:rsid w:val="006913A5"/>
    <w:rsid w:val="00695FB6"/>
    <w:rsid w:val="0069693C"/>
    <w:rsid w:val="006976F3"/>
    <w:rsid w:val="006A0142"/>
    <w:rsid w:val="006A06E8"/>
    <w:rsid w:val="006A14D5"/>
    <w:rsid w:val="006A183A"/>
    <w:rsid w:val="006A48B7"/>
    <w:rsid w:val="006A696C"/>
    <w:rsid w:val="006A7F7A"/>
    <w:rsid w:val="006B1319"/>
    <w:rsid w:val="006B24D1"/>
    <w:rsid w:val="006B25CD"/>
    <w:rsid w:val="006B2B94"/>
    <w:rsid w:val="006B4A02"/>
    <w:rsid w:val="006B4AD5"/>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74C"/>
    <w:rsid w:val="006D3D1E"/>
    <w:rsid w:val="006D3D9E"/>
    <w:rsid w:val="006D4682"/>
    <w:rsid w:val="006D4E8B"/>
    <w:rsid w:val="006D6075"/>
    <w:rsid w:val="006D6C86"/>
    <w:rsid w:val="006E0080"/>
    <w:rsid w:val="006E0D87"/>
    <w:rsid w:val="006E1DF2"/>
    <w:rsid w:val="006E2C5D"/>
    <w:rsid w:val="006E3286"/>
    <w:rsid w:val="006E33C0"/>
    <w:rsid w:val="006E38C7"/>
    <w:rsid w:val="006E3AA0"/>
    <w:rsid w:val="006E780A"/>
    <w:rsid w:val="006F04E3"/>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D3E"/>
    <w:rsid w:val="00711EE1"/>
    <w:rsid w:val="007126EC"/>
    <w:rsid w:val="0071305E"/>
    <w:rsid w:val="00713061"/>
    <w:rsid w:val="0071440C"/>
    <w:rsid w:val="00715860"/>
    <w:rsid w:val="00715F2F"/>
    <w:rsid w:val="00715FD2"/>
    <w:rsid w:val="007162D5"/>
    <w:rsid w:val="007176FC"/>
    <w:rsid w:val="007177C7"/>
    <w:rsid w:val="007206B5"/>
    <w:rsid w:val="007210A3"/>
    <w:rsid w:val="00722398"/>
    <w:rsid w:val="007227A7"/>
    <w:rsid w:val="0072301C"/>
    <w:rsid w:val="007232C9"/>
    <w:rsid w:val="007232D9"/>
    <w:rsid w:val="0072344C"/>
    <w:rsid w:val="0072386B"/>
    <w:rsid w:val="00723DF0"/>
    <w:rsid w:val="00724883"/>
    <w:rsid w:val="007248CF"/>
    <w:rsid w:val="007251FE"/>
    <w:rsid w:val="0072741D"/>
    <w:rsid w:val="007275F9"/>
    <w:rsid w:val="00727718"/>
    <w:rsid w:val="007301A8"/>
    <w:rsid w:val="00731ADB"/>
    <w:rsid w:val="00732FCF"/>
    <w:rsid w:val="00733E52"/>
    <w:rsid w:val="00734316"/>
    <w:rsid w:val="00734381"/>
    <w:rsid w:val="00734AF5"/>
    <w:rsid w:val="00734AFC"/>
    <w:rsid w:val="00734F4C"/>
    <w:rsid w:val="00735C42"/>
    <w:rsid w:val="00735F89"/>
    <w:rsid w:val="0073687C"/>
    <w:rsid w:val="00737A45"/>
    <w:rsid w:val="00742D18"/>
    <w:rsid w:val="00746841"/>
    <w:rsid w:val="00746C12"/>
    <w:rsid w:val="00752EEB"/>
    <w:rsid w:val="007530A4"/>
    <w:rsid w:val="00753517"/>
    <w:rsid w:val="00754795"/>
    <w:rsid w:val="0075500D"/>
    <w:rsid w:val="00755C38"/>
    <w:rsid w:val="00755D26"/>
    <w:rsid w:val="0075601F"/>
    <w:rsid w:val="0075698B"/>
    <w:rsid w:val="00757BA1"/>
    <w:rsid w:val="007614EE"/>
    <w:rsid w:val="00761B7D"/>
    <w:rsid w:val="0076251C"/>
    <w:rsid w:val="00762D8D"/>
    <w:rsid w:val="00763C4C"/>
    <w:rsid w:val="00763EEF"/>
    <w:rsid w:val="00765905"/>
    <w:rsid w:val="007664A9"/>
    <w:rsid w:val="007672EF"/>
    <w:rsid w:val="00767A12"/>
    <w:rsid w:val="00767B5B"/>
    <w:rsid w:val="00771E04"/>
    <w:rsid w:val="00772E61"/>
    <w:rsid w:val="00775DF0"/>
    <w:rsid w:val="00777327"/>
    <w:rsid w:val="00777C88"/>
    <w:rsid w:val="0078184F"/>
    <w:rsid w:val="00782AB2"/>
    <w:rsid w:val="0078378A"/>
    <w:rsid w:val="007843A6"/>
    <w:rsid w:val="00784949"/>
    <w:rsid w:val="0078542E"/>
    <w:rsid w:val="00790584"/>
    <w:rsid w:val="00791103"/>
    <w:rsid w:val="00791AB3"/>
    <w:rsid w:val="00791E4E"/>
    <w:rsid w:val="00793B05"/>
    <w:rsid w:val="00793C5D"/>
    <w:rsid w:val="00794585"/>
    <w:rsid w:val="00794A62"/>
    <w:rsid w:val="00794BA3"/>
    <w:rsid w:val="007955C2"/>
    <w:rsid w:val="007962A6"/>
    <w:rsid w:val="00797DED"/>
    <w:rsid w:val="007A036D"/>
    <w:rsid w:val="007A3D95"/>
    <w:rsid w:val="007A464D"/>
    <w:rsid w:val="007A4CDD"/>
    <w:rsid w:val="007A502D"/>
    <w:rsid w:val="007A645A"/>
    <w:rsid w:val="007A6F54"/>
    <w:rsid w:val="007A7DC9"/>
    <w:rsid w:val="007B123B"/>
    <w:rsid w:val="007B3A09"/>
    <w:rsid w:val="007B488E"/>
    <w:rsid w:val="007B5565"/>
    <w:rsid w:val="007B5BB7"/>
    <w:rsid w:val="007B6829"/>
    <w:rsid w:val="007C0730"/>
    <w:rsid w:val="007C0D97"/>
    <w:rsid w:val="007C0F2C"/>
    <w:rsid w:val="007C1E7D"/>
    <w:rsid w:val="007C2805"/>
    <w:rsid w:val="007C2E47"/>
    <w:rsid w:val="007C5320"/>
    <w:rsid w:val="007C62C9"/>
    <w:rsid w:val="007C66A5"/>
    <w:rsid w:val="007C6978"/>
    <w:rsid w:val="007C7EE8"/>
    <w:rsid w:val="007D0F10"/>
    <w:rsid w:val="007D15B7"/>
    <w:rsid w:val="007D26FB"/>
    <w:rsid w:val="007D46F6"/>
    <w:rsid w:val="007D4791"/>
    <w:rsid w:val="007D47BF"/>
    <w:rsid w:val="007D4B46"/>
    <w:rsid w:val="007D5132"/>
    <w:rsid w:val="007D5F8E"/>
    <w:rsid w:val="007D6380"/>
    <w:rsid w:val="007D69E3"/>
    <w:rsid w:val="007D742D"/>
    <w:rsid w:val="007E0579"/>
    <w:rsid w:val="007E157C"/>
    <w:rsid w:val="007E16E1"/>
    <w:rsid w:val="007E1E74"/>
    <w:rsid w:val="007E2D5C"/>
    <w:rsid w:val="007E485A"/>
    <w:rsid w:val="007E5D36"/>
    <w:rsid w:val="007E6281"/>
    <w:rsid w:val="007E6AE1"/>
    <w:rsid w:val="007E79C6"/>
    <w:rsid w:val="007E7AF7"/>
    <w:rsid w:val="007E7DA1"/>
    <w:rsid w:val="007F054F"/>
    <w:rsid w:val="007F0D55"/>
    <w:rsid w:val="007F148D"/>
    <w:rsid w:val="007F199F"/>
    <w:rsid w:val="007F2D87"/>
    <w:rsid w:val="007F52A2"/>
    <w:rsid w:val="007F553F"/>
    <w:rsid w:val="007F6846"/>
    <w:rsid w:val="007F69AC"/>
    <w:rsid w:val="007F6AEC"/>
    <w:rsid w:val="007F701A"/>
    <w:rsid w:val="007F771A"/>
    <w:rsid w:val="00800337"/>
    <w:rsid w:val="008012D3"/>
    <w:rsid w:val="00801597"/>
    <w:rsid w:val="00801771"/>
    <w:rsid w:val="00802CED"/>
    <w:rsid w:val="00803484"/>
    <w:rsid w:val="00803C9F"/>
    <w:rsid w:val="008048AE"/>
    <w:rsid w:val="0080543B"/>
    <w:rsid w:val="00805903"/>
    <w:rsid w:val="00805E98"/>
    <w:rsid w:val="00806419"/>
    <w:rsid w:val="00807673"/>
    <w:rsid w:val="00810834"/>
    <w:rsid w:val="008115DC"/>
    <w:rsid w:val="008167B7"/>
    <w:rsid w:val="00817071"/>
    <w:rsid w:val="00821E48"/>
    <w:rsid w:val="008225B8"/>
    <w:rsid w:val="00822FF7"/>
    <w:rsid w:val="008231A6"/>
    <w:rsid w:val="008254D0"/>
    <w:rsid w:val="00826F59"/>
    <w:rsid w:val="00831DBB"/>
    <w:rsid w:val="00832EC4"/>
    <w:rsid w:val="00835113"/>
    <w:rsid w:val="00835DCB"/>
    <w:rsid w:val="0083623C"/>
    <w:rsid w:val="00837AFD"/>
    <w:rsid w:val="00840A2C"/>
    <w:rsid w:val="00841414"/>
    <w:rsid w:val="00842E0A"/>
    <w:rsid w:val="00842F13"/>
    <w:rsid w:val="00843082"/>
    <w:rsid w:val="00843DA9"/>
    <w:rsid w:val="00845CAE"/>
    <w:rsid w:val="00845FE8"/>
    <w:rsid w:val="0084677E"/>
    <w:rsid w:val="008468BC"/>
    <w:rsid w:val="00847A19"/>
    <w:rsid w:val="00847C13"/>
    <w:rsid w:val="00847D05"/>
    <w:rsid w:val="00847D1E"/>
    <w:rsid w:val="0085033F"/>
    <w:rsid w:val="0085151A"/>
    <w:rsid w:val="00852BDE"/>
    <w:rsid w:val="008547F5"/>
    <w:rsid w:val="008549AB"/>
    <w:rsid w:val="00856F11"/>
    <w:rsid w:val="00857264"/>
    <w:rsid w:val="008579FA"/>
    <w:rsid w:val="008609D3"/>
    <w:rsid w:val="0086263C"/>
    <w:rsid w:val="00864229"/>
    <w:rsid w:val="00864311"/>
    <w:rsid w:val="008658A4"/>
    <w:rsid w:val="0086606B"/>
    <w:rsid w:val="00866956"/>
    <w:rsid w:val="00866DA9"/>
    <w:rsid w:val="00870C71"/>
    <w:rsid w:val="00871210"/>
    <w:rsid w:val="00871966"/>
    <w:rsid w:val="00872E9C"/>
    <w:rsid w:val="00873311"/>
    <w:rsid w:val="0087350D"/>
    <w:rsid w:val="00873591"/>
    <w:rsid w:val="008748B6"/>
    <w:rsid w:val="008776FA"/>
    <w:rsid w:val="00877A2F"/>
    <w:rsid w:val="00880187"/>
    <w:rsid w:val="00880679"/>
    <w:rsid w:val="00880814"/>
    <w:rsid w:val="008811DA"/>
    <w:rsid w:val="00883299"/>
    <w:rsid w:val="008832CB"/>
    <w:rsid w:val="00883D9C"/>
    <w:rsid w:val="00884E27"/>
    <w:rsid w:val="00885980"/>
    <w:rsid w:val="00886D7F"/>
    <w:rsid w:val="0089044C"/>
    <w:rsid w:val="00891268"/>
    <w:rsid w:val="00891A73"/>
    <w:rsid w:val="0089318C"/>
    <w:rsid w:val="00895700"/>
    <w:rsid w:val="008958DB"/>
    <w:rsid w:val="00895BF9"/>
    <w:rsid w:val="00895BFA"/>
    <w:rsid w:val="00896917"/>
    <w:rsid w:val="0089765A"/>
    <w:rsid w:val="008A0947"/>
    <w:rsid w:val="008A1038"/>
    <w:rsid w:val="008A11D9"/>
    <w:rsid w:val="008A1C9B"/>
    <w:rsid w:val="008A2122"/>
    <w:rsid w:val="008A41B7"/>
    <w:rsid w:val="008A7794"/>
    <w:rsid w:val="008B0F1B"/>
    <w:rsid w:val="008B11CE"/>
    <w:rsid w:val="008B2A48"/>
    <w:rsid w:val="008B4568"/>
    <w:rsid w:val="008B6EA9"/>
    <w:rsid w:val="008B71FA"/>
    <w:rsid w:val="008B755D"/>
    <w:rsid w:val="008B7696"/>
    <w:rsid w:val="008B798B"/>
    <w:rsid w:val="008B7D04"/>
    <w:rsid w:val="008B7D80"/>
    <w:rsid w:val="008C0105"/>
    <w:rsid w:val="008C0C1B"/>
    <w:rsid w:val="008C0D44"/>
    <w:rsid w:val="008C2AFF"/>
    <w:rsid w:val="008C30CA"/>
    <w:rsid w:val="008C33E4"/>
    <w:rsid w:val="008D133F"/>
    <w:rsid w:val="008D1BC1"/>
    <w:rsid w:val="008D1D80"/>
    <w:rsid w:val="008D2074"/>
    <w:rsid w:val="008D3149"/>
    <w:rsid w:val="008D3374"/>
    <w:rsid w:val="008D3B98"/>
    <w:rsid w:val="008D402F"/>
    <w:rsid w:val="008D4034"/>
    <w:rsid w:val="008D46FE"/>
    <w:rsid w:val="008D4837"/>
    <w:rsid w:val="008D4A66"/>
    <w:rsid w:val="008D575D"/>
    <w:rsid w:val="008D6C2D"/>
    <w:rsid w:val="008D7368"/>
    <w:rsid w:val="008E009F"/>
    <w:rsid w:val="008E0471"/>
    <w:rsid w:val="008E3730"/>
    <w:rsid w:val="008E37E7"/>
    <w:rsid w:val="008E4058"/>
    <w:rsid w:val="008E4A19"/>
    <w:rsid w:val="008E515B"/>
    <w:rsid w:val="008E5535"/>
    <w:rsid w:val="008E56BD"/>
    <w:rsid w:val="008E61A0"/>
    <w:rsid w:val="008F0120"/>
    <w:rsid w:val="008F0FCC"/>
    <w:rsid w:val="008F12F0"/>
    <w:rsid w:val="008F1367"/>
    <w:rsid w:val="008F172F"/>
    <w:rsid w:val="008F243A"/>
    <w:rsid w:val="008F294A"/>
    <w:rsid w:val="008F2AF2"/>
    <w:rsid w:val="008F456F"/>
    <w:rsid w:val="008F53E1"/>
    <w:rsid w:val="008F6971"/>
    <w:rsid w:val="00900936"/>
    <w:rsid w:val="009026D4"/>
    <w:rsid w:val="00903919"/>
    <w:rsid w:val="00903F53"/>
    <w:rsid w:val="0090436B"/>
    <w:rsid w:val="00905062"/>
    <w:rsid w:val="009054EA"/>
    <w:rsid w:val="009061FC"/>
    <w:rsid w:val="0091111B"/>
    <w:rsid w:val="0091132D"/>
    <w:rsid w:val="009121EE"/>
    <w:rsid w:val="00912CD8"/>
    <w:rsid w:val="00912CFE"/>
    <w:rsid w:val="00912E57"/>
    <w:rsid w:val="009137A6"/>
    <w:rsid w:val="009143BB"/>
    <w:rsid w:val="0091531C"/>
    <w:rsid w:val="0091537D"/>
    <w:rsid w:val="00915578"/>
    <w:rsid w:val="00916559"/>
    <w:rsid w:val="00916A47"/>
    <w:rsid w:val="0091708E"/>
    <w:rsid w:val="00920E03"/>
    <w:rsid w:val="009223FB"/>
    <w:rsid w:val="009231D5"/>
    <w:rsid w:val="00923A7D"/>
    <w:rsid w:val="00931920"/>
    <w:rsid w:val="00931C13"/>
    <w:rsid w:val="00931DD9"/>
    <w:rsid w:val="009321A2"/>
    <w:rsid w:val="00932391"/>
    <w:rsid w:val="0093344A"/>
    <w:rsid w:val="00933F31"/>
    <w:rsid w:val="009348AC"/>
    <w:rsid w:val="00934AFD"/>
    <w:rsid w:val="00935ECD"/>
    <w:rsid w:val="0093756C"/>
    <w:rsid w:val="00937E54"/>
    <w:rsid w:val="0094037D"/>
    <w:rsid w:val="0094038E"/>
    <w:rsid w:val="0094146E"/>
    <w:rsid w:val="00942EB8"/>
    <w:rsid w:val="00945030"/>
    <w:rsid w:val="00945447"/>
    <w:rsid w:val="00945F94"/>
    <w:rsid w:val="00946E58"/>
    <w:rsid w:val="00950667"/>
    <w:rsid w:val="00950827"/>
    <w:rsid w:val="00950A88"/>
    <w:rsid w:val="009510CB"/>
    <w:rsid w:val="00951C82"/>
    <w:rsid w:val="00954707"/>
    <w:rsid w:val="009547F9"/>
    <w:rsid w:val="00955E57"/>
    <w:rsid w:val="00956B92"/>
    <w:rsid w:val="00957086"/>
    <w:rsid w:val="00957AE8"/>
    <w:rsid w:val="00960483"/>
    <w:rsid w:val="0096127F"/>
    <w:rsid w:val="009616D9"/>
    <w:rsid w:val="00961BA6"/>
    <w:rsid w:val="009620F9"/>
    <w:rsid w:val="00962182"/>
    <w:rsid w:val="00963E36"/>
    <w:rsid w:val="00964912"/>
    <w:rsid w:val="009653EF"/>
    <w:rsid w:val="0096556F"/>
    <w:rsid w:val="009670B6"/>
    <w:rsid w:val="009703EB"/>
    <w:rsid w:val="00971192"/>
    <w:rsid w:val="00975542"/>
    <w:rsid w:val="009755D2"/>
    <w:rsid w:val="009760D6"/>
    <w:rsid w:val="00976333"/>
    <w:rsid w:val="00976B58"/>
    <w:rsid w:val="00977174"/>
    <w:rsid w:val="0097774B"/>
    <w:rsid w:val="00977C1B"/>
    <w:rsid w:val="009800C3"/>
    <w:rsid w:val="00981121"/>
    <w:rsid w:val="00981902"/>
    <w:rsid w:val="00982101"/>
    <w:rsid w:val="00983177"/>
    <w:rsid w:val="00983FA2"/>
    <w:rsid w:val="00984234"/>
    <w:rsid w:val="00984989"/>
    <w:rsid w:val="00984E56"/>
    <w:rsid w:val="00985016"/>
    <w:rsid w:val="00985775"/>
    <w:rsid w:val="009864C8"/>
    <w:rsid w:val="00992290"/>
    <w:rsid w:val="009923DB"/>
    <w:rsid w:val="0099245C"/>
    <w:rsid w:val="00993121"/>
    <w:rsid w:val="00994140"/>
    <w:rsid w:val="0099667A"/>
    <w:rsid w:val="00997237"/>
    <w:rsid w:val="00997540"/>
    <w:rsid w:val="009975A2"/>
    <w:rsid w:val="009A05C5"/>
    <w:rsid w:val="009A20C7"/>
    <w:rsid w:val="009A2284"/>
    <w:rsid w:val="009A287C"/>
    <w:rsid w:val="009A2886"/>
    <w:rsid w:val="009A2ACA"/>
    <w:rsid w:val="009A33C6"/>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BBB"/>
    <w:rsid w:val="009B6E29"/>
    <w:rsid w:val="009B6FB6"/>
    <w:rsid w:val="009B7BA5"/>
    <w:rsid w:val="009C026E"/>
    <w:rsid w:val="009C15AE"/>
    <w:rsid w:val="009C2065"/>
    <w:rsid w:val="009C2319"/>
    <w:rsid w:val="009C2A62"/>
    <w:rsid w:val="009C3721"/>
    <w:rsid w:val="009C48C5"/>
    <w:rsid w:val="009C4AAF"/>
    <w:rsid w:val="009C4B2C"/>
    <w:rsid w:val="009C7D8B"/>
    <w:rsid w:val="009D0817"/>
    <w:rsid w:val="009D0D5F"/>
    <w:rsid w:val="009D0E4D"/>
    <w:rsid w:val="009D0F7A"/>
    <w:rsid w:val="009D10A9"/>
    <w:rsid w:val="009D2721"/>
    <w:rsid w:val="009D2AF9"/>
    <w:rsid w:val="009D2CD0"/>
    <w:rsid w:val="009D3303"/>
    <w:rsid w:val="009D488F"/>
    <w:rsid w:val="009D59E0"/>
    <w:rsid w:val="009D6759"/>
    <w:rsid w:val="009D6C17"/>
    <w:rsid w:val="009D72A4"/>
    <w:rsid w:val="009D790F"/>
    <w:rsid w:val="009E00BF"/>
    <w:rsid w:val="009E19D2"/>
    <w:rsid w:val="009E3A3B"/>
    <w:rsid w:val="009E3FD5"/>
    <w:rsid w:val="009E4924"/>
    <w:rsid w:val="009E5536"/>
    <w:rsid w:val="009E58A4"/>
    <w:rsid w:val="009E5C94"/>
    <w:rsid w:val="009E6AAA"/>
    <w:rsid w:val="009F011E"/>
    <w:rsid w:val="009F06AF"/>
    <w:rsid w:val="009F0FBE"/>
    <w:rsid w:val="009F19FF"/>
    <w:rsid w:val="009F1AD4"/>
    <w:rsid w:val="009F1F3D"/>
    <w:rsid w:val="009F3111"/>
    <w:rsid w:val="009F4945"/>
    <w:rsid w:val="009F4A65"/>
    <w:rsid w:val="00A00789"/>
    <w:rsid w:val="00A0140F"/>
    <w:rsid w:val="00A02BEA"/>
    <w:rsid w:val="00A02ED5"/>
    <w:rsid w:val="00A04617"/>
    <w:rsid w:val="00A04931"/>
    <w:rsid w:val="00A0544C"/>
    <w:rsid w:val="00A05840"/>
    <w:rsid w:val="00A07F02"/>
    <w:rsid w:val="00A10073"/>
    <w:rsid w:val="00A111D4"/>
    <w:rsid w:val="00A1237F"/>
    <w:rsid w:val="00A12483"/>
    <w:rsid w:val="00A13C2F"/>
    <w:rsid w:val="00A14837"/>
    <w:rsid w:val="00A14CF9"/>
    <w:rsid w:val="00A1504F"/>
    <w:rsid w:val="00A169F2"/>
    <w:rsid w:val="00A16B4E"/>
    <w:rsid w:val="00A16B56"/>
    <w:rsid w:val="00A17B32"/>
    <w:rsid w:val="00A202D5"/>
    <w:rsid w:val="00A20B76"/>
    <w:rsid w:val="00A22BD1"/>
    <w:rsid w:val="00A230EB"/>
    <w:rsid w:val="00A2363A"/>
    <w:rsid w:val="00A23E12"/>
    <w:rsid w:val="00A24CFA"/>
    <w:rsid w:val="00A25B45"/>
    <w:rsid w:val="00A2625E"/>
    <w:rsid w:val="00A275D2"/>
    <w:rsid w:val="00A30D7C"/>
    <w:rsid w:val="00A358B2"/>
    <w:rsid w:val="00A35ED8"/>
    <w:rsid w:val="00A37A5A"/>
    <w:rsid w:val="00A37A66"/>
    <w:rsid w:val="00A40534"/>
    <w:rsid w:val="00A4055A"/>
    <w:rsid w:val="00A405CF"/>
    <w:rsid w:val="00A40D0F"/>
    <w:rsid w:val="00A4308A"/>
    <w:rsid w:val="00A43A36"/>
    <w:rsid w:val="00A44D5C"/>
    <w:rsid w:val="00A46E77"/>
    <w:rsid w:val="00A475AB"/>
    <w:rsid w:val="00A50195"/>
    <w:rsid w:val="00A506AF"/>
    <w:rsid w:val="00A51313"/>
    <w:rsid w:val="00A5176A"/>
    <w:rsid w:val="00A52698"/>
    <w:rsid w:val="00A5274D"/>
    <w:rsid w:val="00A547CC"/>
    <w:rsid w:val="00A55AAA"/>
    <w:rsid w:val="00A569FC"/>
    <w:rsid w:val="00A57C60"/>
    <w:rsid w:val="00A629C3"/>
    <w:rsid w:val="00A62E29"/>
    <w:rsid w:val="00A65769"/>
    <w:rsid w:val="00A65A62"/>
    <w:rsid w:val="00A65FE6"/>
    <w:rsid w:val="00A660FC"/>
    <w:rsid w:val="00A701AB"/>
    <w:rsid w:val="00A71306"/>
    <w:rsid w:val="00A72B64"/>
    <w:rsid w:val="00A736E8"/>
    <w:rsid w:val="00A74513"/>
    <w:rsid w:val="00A7490C"/>
    <w:rsid w:val="00A76F16"/>
    <w:rsid w:val="00A77998"/>
    <w:rsid w:val="00A77B6C"/>
    <w:rsid w:val="00A80D1B"/>
    <w:rsid w:val="00A813C2"/>
    <w:rsid w:val="00A82F7B"/>
    <w:rsid w:val="00A83922"/>
    <w:rsid w:val="00A84FC0"/>
    <w:rsid w:val="00A86172"/>
    <w:rsid w:val="00A8676B"/>
    <w:rsid w:val="00A86AAD"/>
    <w:rsid w:val="00A86FE8"/>
    <w:rsid w:val="00A870F9"/>
    <w:rsid w:val="00A874AC"/>
    <w:rsid w:val="00A87B45"/>
    <w:rsid w:val="00A9186F"/>
    <w:rsid w:val="00A92807"/>
    <w:rsid w:val="00A93725"/>
    <w:rsid w:val="00A95861"/>
    <w:rsid w:val="00A9604E"/>
    <w:rsid w:val="00A97337"/>
    <w:rsid w:val="00A9771A"/>
    <w:rsid w:val="00AA030B"/>
    <w:rsid w:val="00AA1D03"/>
    <w:rsid w:val="00AA2225"/>
    <w:rsid w:val="00AA4777"/>
    <w:rsid w:val="00AA5D6D"/>
    <w:rsid w:val="00AA6398"/>
    <w:rsid w:val="00AA793B"/>
    <w:rsid w:val="00AB058D"/>
    <w:rsid w:val="00AB0684"/>
    <w:rsid w:val="00AB4684"/>
    <w:rsid w:val="00AB4799"/>
    <w:rsid w:val="00AB5C3B"/>
    <w:rsid w:val="00AB6D3B"/>
    <w:rsid w:val="00AC00FE"/>
    <w:rsid w:val="00AC0341"/>
    <w:rsid w:val="00AC0352"/>
    <w:rsid w:val="00AC0735"/>
    <w:rsid w:val="00AC08D6"/>
    <w:rsid w:val="00AC1450"/>
    <w:rsid w:val="00AC1686"/>
    <w:rsid w:val="00AC23B1"/>
    <w:rsid w:val="00AC264C"/>
    <w:rsid w:val="00AC3634"/>
    <w:rsid w:val="00AC4FD8"/>
    <w:rsid w:val="00AC5846"/>
    <w:rsid w:val="00AC7261"/>
    <w:rsid w:val="00AD000F"/>
    <w:rsid w:val="00AD07FF"/>
    <w:rsid w:val="00AD0F3F"/>
    <w:rsid w:val="00AD18C8"/>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6449"/>
    <w:rsid w:val="00AE6D61"/>
    <w:rsid w:val="00AF316C"/>
    <w:rsid w:val="00AF36AE"/>
    <w:rsid w:val="00AF3D14"/>
    <w:rsid w:val="00AF5DA1"/>
    <w:rsid w:val="00AF625E"/>
    <w:rsid w:val="00AF67AC"/>
    <w:rsid w:val="00AF694D"/>
    <w:rsid w:val="00B007B6"/>
    <w:rsid w:val="00B00801"/>
    <w:rsid w:val="00B00D72"/>
    <w:rsid w:val="00B00DC0"/>
    <w:rsid w:val="00B00F49"/>
    <w:rsid w:val="00B03000"/>
    <w:rsid w:val="00B035C3"/>
    <w:rsid w:val="00B04ED9"/>
    <w:rsid w:val="00B05243"/>
    <w:rsid w:val="00B0536A"/>
    <w:rsid w:val="00B057B1"/>
    <w:rsid w:val="00B06425"/>
    <w:rsid w:val="00B07D19"/>
    <w:rsid w:val="00B10244"/>
    <w:rsid w:val="00B10C87"/>
    <w:rsid w:val="00B10CE4"/>
    <w:rsid w:val="00B110B8"/>
    <w:rsid w:val="00B11720"/>
    <w:rsid w:val="00B12413"/>
    <w:rsid w:val="00B1241C"/>
    <w:rsid w:val="00B12C84"/>
    <w:rsid w:val="00B15515"/>
    <w:rsid w:val="00B16831"/>
    <w:rsid w:val="00B16987"/>
    <w:rsid w:val="00B17607"/>
    <w:rsid w:val="00B17953"/>
    <w:rsid w:val="00B22364"/>
    <w:rsid w:val="00B22AD7"/>
    <w:rsid w:val="00B235E0"/>
    <w:rsid w:val="00B24646"/>
    <w:rsid w:val="00B2660E"/>
    <w:rsid w:val="00B2765E"/>
    <w:rsid w:val="00B27A17"/>
    <w:rsid w:val="00B3083F"/>
    <w:rsid w:val="00B31347"/>
    <w:rsid w:val="00B3142B"/>
    <w:rsid w:val="00B31DD6"/>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5091"/>
    <w:rsid w:val="00B45BD3"/>
    <w:rsid w:val="00B5105B"/>
    <w:rsid w:val="00B51873"/>
    <w:rsid w:val="00B5227D"/>
    <w:rsid w:val="00B53733"/>
    <w:rsid w:val="00B541C3"/>
    <w:rsid w:val="00B5481E"/>
    <w:rsid w:val="00B55C81"/>
    <w:rsid w:val="00B5606C"/>
    <w:rsid w:val="00B572E6"/>
    <w:rsid w:val="00B601E6"/>
    <w:rsid w:val="00B620B9"/>
    <w:rsid w:val="00B62EAB"/>
    <w:rsid w:val="00B64DD7"/>
    <w:rsid w:val="00B64E2C"/>
    <w:rsid w:val="00B65598"/>
    <w:rsid w:val="00B70637"/>
    <w:rsid w:val="00B707B1"/>
    <w:rsid w:val="00B70CC5"/>
    <w:rsid w:val="00B721DE"/>
    <w:rsid w:val="00B7455F"/>
    <w:rsid w:val="00B8087B"/>
    <w:rsid w:val="00B82DA3"/>
    <w:rsid w:val="00B83500"/>
    <w:rsid w:val="00B864D7"/>
    <w:rsid w:val="00B86E22"/>
    <w:rsid w:val="00B875E7"/>
    <w:rsid w:val="00B91DBF"/>
    <w:rsid w:val="00B92A51"/>
    <w:rsid w:val="00B92AAB"/>
    <w:rsid w:val="00B9345A"/>
    <w:rsid w:val="00B93D09"/>
    <w:rsid w:val="00B93E2B"/>
    <w:rsid w:val="00B942D7"/>
    <w:rsid w:val="00B94510"/>
    <w:rsid w:val="00B94963"/>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3A19"/>
    <w:rsid w:val="00BB4711"/>
    <w:rsid w:val="00BB483A"/>
    <w:rsid w:val="00BB5495"/>
    <w:rsid w:val="00BB590B"/>
    <w:rsid w:val="00BB6DC5"/>
    <w:rsid w:val="00BC1C6B"/>
    <w:rsid w:val="00BC1CAC"/>
    <w:rsid w:val="00BC35C7"/>
    <w:rsid w:val="00BC3D21"/>
    <w:rsid w:val="00BC3DEC"/>
    <w:rsid w:val="00BC42E4"/>
    <w:rsid w:val="00BC4E4D"/>
    <w:rsid w:val="00BC7D10"/>
    <w:rsid w:val="00BD06D1"/>
    <w:rsid w:val="00BD0FEB"/>
    <w:rsid w:val="00BD1E76"/>
    <w:rsid w:val="00BD2DAA"/>
    <w:rsid w:val="00BD2E84"/>
    <w:rsid w:val="00BD404B"/>
    <w:rsid w:val="00BD41C2"/>
    <w:rsid w:val="00BD508B"/>
    <w:rsid w:val="00BD663B"/>
    <w:rsid w:val="00BD715B"/>
    <w:rsid w:val="00BD7A41"/>
    <w:rsid w:val="00BD7F03"/>
    <w:rsid w:val="00BE089F"/>
    <w:rsid w:val="00BE1064"/>
    <w:rsid w:val="00BE2047"/>
    <w:rsid w:val="00BE2856"/>
    <w:rsid w:val="00BE2922"/>
    <w:rsid w:val="00BE45FA"/>
    <w:rsid w:val="00BE572A"/>
    <w:rsid w:val="00BE6823"/>
    <w:rsid w:val="00BE7965"/>
    <w:rsid w:val="00BF10D0"/>
    <w:rsid w:val="00BF3AB7"/>
    <w:rsid w:val="00BF3DBD"/>
    <w:rsid w:val="00BF4D16"/>
    <w:rsid w:val="00BF4F30"/>
    <w:rsid w:val="00BF68B0"/>
    <w:rsid w:val="00BF7DE8"/>
    <w:rsid w:val="00C00A81"/>
    <w:rsid w:val="00C019B1"/>
    <w:rsid w:val="00C024E5"/>
    <w:rsid w:val="00C02BFC"/>
    <w:rsid w:val="00C030FD"/>
    <w:rsid w:val="00C03664"/>
    <w:rsid w:val="00C04333"/>
    <w:rsid w:val="00C04E48"/>
    <w:rsid w:val="00C05636"/>
    <w:rsid w:val="00C05EA1"/>
    <w:rsid w:val="00C07217"/>
    <w:rsid w:val="00C1057B"/>
    <w:rsid w:val="00C108FC"/>
    <w:rsid w:val="00C112C4"/>
    <w:rsid w:val="00C1314E"/>
    <w:rsid w:val="00C13D54"/>
    <w:rsid w:val="00C14200"/>
    <w:rsid w:val="00C16058"/>
    <w:rsid w:val="00C179B8"/>
    <w:rsid w:val="00C20CFB"/>
    <w:rsid w:val="00C20E27"/>
    <w:rsid w:val="00C20FC0"/>
    <w:rsid w:val="00C22599"/>
    <w:rsid w:val="00C23D80"/>
    <w:rsid w:val="00C2498E"/>
    <w:rsid w:val="00C26764"/>
    <w:rsid w:val="00C26D80"/>
    <w:rsid w:val="00C27453"/>
    <w:rsid w:val="00C274A7"/>
    <w:rsid w:val="00C27835"/>
    <w:rsid w:val="00C2788D"/>
    <w:rsid w:val="00C30639"/>
    <w:rsid w:val="00C30EE9"/>
    <w:rsid w:val="00C31064"/>
    <w:rsid w:val="00C332FD"/>
    <w:rsid w:val="00C35AA4"/>
    <w:rsid w:val="00C36832"/>
    <w:rsid w:val="00C36ECD"/>
    <w:rsid w:val="00C402A5"/>
    <w:rsid w:val="00C406EC"/>
    <w:rsid w:val="00C40E56"/>
    <w:rsid w:val="00C426C7"/>
    <w:rsid w:val="00C4331B"/>
    <w:rsid w:val="00C436D3"/>
    <w:rsid w:val="00C43908"/>
    <w:rsid w:val="00C43B55"/>
    <w:rsid w:val="00C44D51"/>
    <w:rsid w:val="00C45867"/>
    <w:rsid w:val="00C459AB"/>
    <w:rsid w:val="00C45AAB"/>
    <w:rsid w:val="00C45B74"/>
    <w:rsid w:val="00C46EDD"/>
    <w:rsid w:val="00C4750E"/>
    <w:rsid w:val="00C502B4"/>
    <w:rsid w:val="00C524E3"/>
    <w:rsid w:val="00C524FD"/>
    <w:rsid w:val="00C52C40"/>
    <w:rsid w:val="00C55AD3"/>
    <w:rsid w:val="00C5675A"/>
    <w:rsid w:val="00C574AF"/>
    <w:rsid w:val="00C57703"/>
    <w:rsid w:val="00C577F3"/>
    <w:rsid w:val="00C61BA9"/>
    <w:rsid w:val="00C624D4"/>
    <w:rsid w:val="00C625C2"/>
    <w:rsid w:val="00C639D4"/>
    <w:rsid w:val="00C63BFB"/>
    <w:rsid w:val="00C63F27"/>
    <w:rsid w:val="00C64FA9"/>
    <w:rsid w:val="00C66C9F"/>
    <w:rsid w:val="00C6756C"/>
    <w:rsid w:val="00C67C58"/>
    <w:rsid w:val="00C7041B"/>
    <w:rsid w:val="00C7099D"/>
    <w:rsid w:val="00C7125B"/>
    <w:rsid w:val="00C71BD1"/>
    <w:rsid w:val="00C7298E"/>
    <w:rsid w:val="00C741A4"/>
    <w:rsid w:val="00C74D7A"/>
    <w:rsid w:val="00C754C5"/>
    <w:rsid w:val="00C75B02"/>
    <w:rsid w:val="00C75B54"/>
    <w:rsid w:val="00C808A8"/>
    <w:rsid w:val="00C81C88"/>
    <w:rsid w:val="00C83221"/>
    <w:rsid w:val="00C83919"/>
    <w:rsid w:val="00C84A87"/>
    <w:rsid w:val="00C84AF2"/>
    <w:rsid w:val="00C85588"/>
    <w:rsid w:val="00C85F2B"/>
    <w:rsid w:val="00C8617D"/>
    <w:rsid w:val="00C86544"/>
    <w:rsid w:val="00C8744B"/>
    <w:rsid w:val="00C9071E"/>
    <w:rsid w:val="00C924EF"/>
    <w:rsid w:val="00C94174"/>
    <w:rsid w:val="00C94E61"/>
    <w:rsid w:val="00C95248"/>
    <w:rsid w:val="00C9635C"/>
    <w:rsid w:val="00C965A4"/>
    <w:rsid w:val="00C966C9"/>
    <w:rsid w:val="00C96CC4"/>
    <w:rsid w:val="00C976D9"/>
    <w:rsid w:val="00CA1120"/>
    <w:rsid w:val="00CA1A73"/>
    <w:rsid w:val="00CA3141"/>
    <w:rsid w:val="00CA51EF"/>
    <w:rsid w:val="00CA728B"/>
    <w:rsid w:val="00CB0610"/>
    <w:rsid w:val="00CB0B88"/>
    <w:rsid w:val="00CB1389"/>
    <w:rsid w:val="00CB2517"/>
    <w:rsid w:val="00CB46F0"/>
    <w:rsid w:val="00CB4968"/>
    <w:rsid w:val="00CB4B66"/>
    <w:rsid w:val="00CB6177"/>
    <w:rsid w:val="00CB6200"/>
    <w:rsid w:val="00CB6225"/>
    <w:rsid w:val="00CB6D76"/>
    <w:rsid w:val="00CC0B27"/>
    <w:rsid w:val="00CC0F4A"/>
    <w:rsid w:val="00CC1176"/>
    <w:rsid w:val="00CC1A6B"/>
    <w:rsid w:val="00CC41B4"/>
    <w:rsid w:val="00CC4BB7"/>
    <w:rsid w:val="00CC4CB1"/>
    <w:rsid w:val="00CC57AF"/>
    <w:rsid w:val="00CC656D"/>
    <w:rsid w:val="00CC66AF"/>
    <w:rsid w:val="00CC7DBE"/>
    <w:rsid w:val="00CC7E7F"/>
    <w:rsid w:val="00CD08F5"/>
    <w:rsid w:val="00CD0D2B"/>
    <w:rsid w:val="00CD0E28"/>
    <w:rsid w:val="00CD151A"/>
    <w:rsid w:val="00CD19FE"/>
    <w:rsid w:val="00CD1CFA"/>
    <w:rsid w:val="00CD2E06"/>
    <w:rsid w:val="00CD32F2"/>
    <w:rsid w:val="00CD32F8"/>
    <w:rsid w:val="00CD3D8C"/>
    <w:rsid w:val="00CD501C"/>
    <w:rsid w:val="00CD5164"/>
    <w:rsid w:val="00CD5D9B"/>
    <w:rsid w:val="00CD627D"/>
    <w:rsid w:val="00CD78EE"/>
    <w:rsid w:val="00CE0314"/>
    <w:rsid w:val="00CE058F"/>
    <w:rsid w:val="00CE1432"/>
    <w:rsid w:val="00CE16A0"/>
    <w:rsid w:val="00CE19A0"/>
    <w:rsid w:val="00CE19CF"/>
    <w:rsid w:val="00CE1AA9"/>
    <w:rsid w:val="00CE2572"/>
    <w:rsid w:val="00CE2D2F"/>
    <w:rsid w:val="00CE3349"/>
    <w:rsid w:val="00CE584C"/>
    <w:rsid w:val="00CE6280"/>
    <w:rsid w:val="00CE63FF"/>
    <w:rsid w:val="00CE759E"/>
    <w:rsid w:val="00CF03C9"/>
    <w:rsid w:val="00CF21D8"/>
    <w:rsid w:val="00CF31DA"/>
    <w:rsid w:val="00CF35DF"/>
    <w:rsid w:val="00CF394A"/>
    <w:rsid w:val="00CF4A7E"/>
    <w:rsid w:val="00CF59E8"/>
    <w:rsid w:val="00CF5A5D"/>
    <w:rsid w:val="00CF693C"/>
    <w:rsid w:val="00CF764E"/>
    <w:rsid w:val="00CF7C20"/>
    <w:rsid w:val="00D03699"/>
    <w:rsid w:val="00D03F9F"/>
    <w:rsid w:val="00D068A1"/>
    <w:rsid w:val="00D06DC3"/>
    <w:rsid w:val="00D07331"/>
    <w:rsid w:val="00D07CC2"/>
    <w:rsid w:val="00D114DF"/>
    <w:rsid w:val="00D11ABB"/>
    <w:rsid w:val="00D11DBC"/>
    <w:rsid w:val="00D12FA6"/>
    <w:rsid w:val="00D13894"/>
    <w:rsid w:val="00D142F5"/>
    <w:rsid w:val="00D1445C"/>
    <w:rsid w:val="00D14864"/>
    <w:rsid w:val="00D15932"/>
    <w:rsid w:val="00D16B86"/>
    <w:rsid w:val="00D172E8"/>
    <w:rsid w:val="00D178ED"/>
    <w:rsid w:val="00D17A81"/>
    <w:rsid w:val="00D20792"/>
    <w:rsid w:val="00D20D4B"/>
    <w:rsid w:val="00D21037"/>
    <w:rsid w:val="00D213C4"/>
    <w:rsid w:val="00D21DDD"/>
    <w:rsid w:val="00D21FDB"/>
    <w:rsid w:val="00D22618"/>
    <w:rsid w:val="00D22B72"/>
    <w:rsid w:val="00D22FED"/>
    <w:rsid w:val="00D23F10"/>
    <w:rsid w:val="00D24696"/>
    <w:rsid w:val="00D26BCE"/>
    <w:rsid w:val="00D27672"/>
    <w:rsid w:val="00D27763"/>
    <w:rsid w:val="00D3047D"/>
    <w:rsid w:val="00D3367A"/>
    <w:rsid w:val="00D340AE"/>
    <w:rsid w:val="00D35603"/>
    <w:rsid w:val="00D35CED"/>
    <w:rsid w:val="00D35E6A"/>
    <w:rsid w:val="00D3785C"/>
    <w:rsid w:val="00D41687"/>
    <w:rsid w:val="00D41C96"/>
    <w:rsid w:val="00D42366"/>
    <w:rsid w:val="00D4253C"/>
    <w:rsid w:val="00D43195"/>
    <w:rsid w:val="00D44742"/>
    <w:rsid w:val="00D44EB7"/>
    <w:rsid w:val="00D451AC"/>
    <w:rsid w:val="00D45348"/>
    <w:rsid w:val="00D457ED"/>
    <w:rsid w:val="00D458F4"/>
    <w:rsid w:val="00D473D3"/>
    <w:rsid w:val="00D47E73"/>
    <w:rsid w:val="00D5047B"/>
    <w:rsid w:val="00D50C08"/>
    <w:rsid w:val="00D51B2E"/>
    <w:rsid w:val="00D52B1E"/>
    <w:rsid w:val="00D5437E"/>
    <w:rsid w:val="00D550A1"/>
    <w:rsid w:val="00D55788"/>
    <w:rsid w:val="00D608EE"/>
    <w:rsid w:val="00D630DC"/>
    <w:rsid w:val="00D63F57"/>
    <w:rsid w:val="00D64627"/>
    <w:rsid w:val="00D648BA"/>
    <w:rsid w:val="00D659B3"/>
    <w:rsid w:val="00D67EC7"/>
    <w:rsid w:val="00D70CDC"/>
    <w:rsid w:val="00D7119B"/>
    <w:rsid w:val="00D71ACF"/>
    <w:rsid w:val="00D71E56"/>
    <w:rsid w:val="00D723ED"/>
    <w:rsid w:val="00D72918"/>
    <w:rsid w:val="00D753CB"/>
    <w:rsid w:val="00D76138"/>
    <w:rsid w:val="00D7697C"/>
    <w:rsid w:val="00D76E16"/>
    <w:rsid w:val="00D808E5"/>
    <w:rsid w:val="00D80ACB"/>
    <w:rsid w:val="00D80F9D"/>
    <w:rsid w:val="00D81778"/>
    <w:rsid w:val="00D83054"/>
    <w:rsid w:val="00D838FC"/>
    <w:rsid w:val="00D84A0E"/>
    <w:rsid w:val="00D863C5"/>
    <w:rsid w:val="00D8671E"/>
    <w:rsid w:val="00D90717"/>
    <w:rsid w:val="00D907B5"/>
    <w:rsid w:val="00D90E87"/>
    <w:rsid w:val="00D93744"/>
    <w:rsid w:val="00D941D7"/>
    <w:rsid w:val="00D97670"/>
    <w:rsid w:val="00DA1156"/>
    <w:rsid w:val="00DA1903"/>
    <w:rsid w:val="00DA1E7A"/>
    <w:rsid w:val="00DA224E"/>
    <w:rsid w:val="00DA265D"/>
    <w:rsid w:val="00DA323C"/>
    <w:rsid w:val="00DA34AA"/>
    <w:rsid w:val="00DA419C"/>
    <w:rsid w:val="00DA42A8"/>
    <w:rsid w:val="00DA453B"/>
    <w:rsid w:val="00DA456C"/>
    <w:rsid w:val="00DA4F33"/>
    <w:rsid w:val="00DA562E"/>
    <w:rsid w:val="00DB0BDA"/>
    <w:rsid w:val="00DB258D"/>
    <w:rsid w:val="00DB3441"/>
    <w:rsid w:val="00DB36FE"/>
    <w:rsid w:val="00DB3DD6"/>
    <w:rsid w:val="00DB509B"/>
    <w:rsid w:val="00DB50E4"/>
    <w:rsid w:val="00DB5B5D"/>
    <w:rsid w:val="00DB7BE0"/>
    <w:rsid w:val="00DC09F7"/>
    <w:rsid w:val="00DC0FE8"/>
    <w:rsid w:val="00DC10ED"/>
    <w:rsid w:val="00DC17D9"/>
    <w:rsid w:val="00DC35B3"/>
    <w:rsid w:val="00DC518A"/>
    <w:rsid w:val="00DC7084"/>
    <w:rsid w:val="00DC740D"/>
    <w:rsid w:val="00DC75C4"/>
    <w:rsid w:val="00DD00F8"/>
    <w:rsid w:val="00DD0491"/>
    <w:rsid w:val="00DD1084"/>
    <w:rsid w:val="00DD1C66"/>
    <w:rsid w:val="00DD2968"/>
    <w:rsid w:val="00DD38E7"/>
    <w:rsid w:val="00DD39B7"/>
    <w:rsid w:val="00DD3F1C"/>
    <w:rsid w:val="00DD405D"/>
    <w:rsid w:val="00DD437E"/>
    <w:rsid w:val="00DD5BE4"/>
    <w:rsid w:val="00DD610A"/>
    <w:rsid w:val="00DD6B65"/>
    <w:rsid w:val="00DD6F6B"/>
    <w:rsid w:val="00DE07C7"/>
    <w:rsid w:val="00DE0BBF"/>
    <w:rsid w:val="00DE0F79"/>
    <w:rsid w:val="00DE3829"/>
    <w:rsid w:val="00DE3ECA"/>
    <w:rsid w:val="00DE3FB0"/>
    <w:rsid w:val="00DE42DB"/>
    <w:rsid w:val="00DE49FD"/>
    <w:rsid w:val="00DE50C5"/>
    <w:rsid w:val="00DE725E"/>
    <w:rsid w:val="00DF0601"/>
    <w:rsid w:val="00DF0616"/>
    <w:rsid w:val="00DF0C88"/>
    <w:rsid w:val="00DF2C80"/>
    <w:rsid w:val="00DF3124"/>
    <w:rsid w:val="00DF3824"/>
    <w:rsid w:val="00DF399F"/>
    <w:rsid w:val="00DF4261"/>
    <w:rsid w:val="00DF4D0E"/>
    <w:rsid w:val="00E00D55"/>
    <w:rsid w:val="00E01114"/>
    <w:rsid w:val="00E01BC9"/>
    <w:rsid w:val="00E01D33"/>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17462"/>
    <w:rsid w:val="00E21B40"/>
    <w:rsid w:val="00E22301"/>
    <w:rsid w:val="00E233B2"/>
    <w:rsid w:val="00E254D8"/>
    <w:rsid w:val="00E26610"/>
    <w:rsid w:val="00E267EF"/>
    <w:rsid w:val="00E26C73"/>
    <w:rsid w:val="00E27923"/>
    <w:rsid w:val="00E27CFC"/>
    <w:rsid w:val="00E30506"/>
    <w:rsid w:val="00E32336"/>
    <w:rsid w:val="00E336F1"/>
    <w:rsid w:val="00E33832"/>
    <w:rsid w:val="00E3447F"/>
    <w:rsid w:val="00E35814"/>
    <w:rsid w:val="00E35C12"/>
    <w:rsid w:val="00E35FA2"/>
    <w:rsid w:val="00E37846"/>
    <w:rsid w:val="00E3792B"/>
    <w:rsid w:val="00E4059A"/>
    <w:rsid w:val="00E40980"/>
    <w:rsid w:val="00E40BE6"/>
    <w:rsid w:val="00E40E00"/>
    <w:rsid w:val="00E4169F"/>
    <w:rsid w:val="00E44D49"/>
    <w:rsid w:val="00E45D8B"/>
    <w:rsid w:val="00E46857"/>
    <w:rsid w:val="00E47BC7"/>
    <w:rsid w:val="00E47FB4"/>
    <w:rsid w:val="00E50A6B"/>
    <w:rsid w:val="00E51C8D"/>
    <w:rsid w:val="00E52EFC"/>
    <w:rsid w:val="00E53644"/>
    <w:rsid w:val="00E5625B"/>
    <w:rsid w:val="00E56D24"/>
    <w:rsid w:val="00E5748A"/>
    <w:rsid w:val="00E57894"/>
    <w:rsid w:val="00E606A8"/>
    <w:rsid w:val="00E61592"/>
    <w:rsid w:val="00E61D82"/>
    <w:rsid w:val="00E649EA"/>
    <w:rsid w:val="00E64F0C"/>
    <w:rsid w:val="00E65AAB"/>
    <w:rsid w:val="00E662CC"/>
    <w:rsid w:val="00E666E0"/>
    <w:rsid w:val="00E66A5B"/>
    <w:rsid w:val="00E723F1"/>
    <w:rsid w:val="00E72795"/>
    <w:rsid w:val="00E72DC1"/>
    <w:rsid w:val="00E73A94"/>
    <w:rsid w:val="00E773CF"/>
    <w:rsid w:val="00E777DC"/>
    <w:rsid w:val="00E778A8"/>
    <w:rsid w:val="00E77A18"/>
    <w:rsid w:val="00E77C4C"/>
    <w:rsid w:val="00E80065"/>
    <w:rsid w:val="00E83945"/>
    <w:rsid w:val="00E848D9"/>
    <w:rsid w:val="00E8664F"/>
    <w:rsid w:val="00E9061D"/>
    <w:rsid w:val="00E90726"/>
    <w:rsid w:val="00E91E80"/>
    <w:rsid w:val="00E91EA5"/>
    <w:rsid w:val="00E92C63"/>
    <w:rsid w:val="00E9349A"/>
    <w:rsid w:val="00E974F1"/>
    <w:rsid w:val="00EA1567"/>
    <w:rsid w:val="00EA42A3"/>
    <w:rsid w:val="00EA5647"/>
    <w:rsid w:val="00EA6D62"/>
    <w:rsid w:val="00EB01CB"/>
    <w:rsid w:val="00EB0D1F"/>
    <w:rsid w:val="00EB1A8B"/>
    <w:rsid w:val="00EB1AE5"/>
    <w:rsid w:val="00EB2F8D"/>
    <w:rsid w:val="00EB3767"/>
    <w:rsid w:val="00EB5179"/>
    <w:rsid w:val="00EB65BB"/>
    <w:rsid w:val="00EB66A2"/>
    <w:rsid w:val="00EB7501"/>
    <w:rsid w:val="00EC0C74"/>
    <w:rsid w:val="00EC190E"/>
    <w:rsid w:val="00EC4A3A"/>
    <w:rsid w:val="00EC4F55"/>
    <w:rsid w:val="00EC55FE"/>
    <w:rsid w:val="00EC6490"/>
    <w:rsid w:val="00EC6909"/>
    <w:rsid w:val="00EC6AC0"/>
    <w:rsid w:val="00EC796C"/>
    <w:rsid w:val="00EC7BAB"/>
    <w:rsid w:val="00EC7FDE"/>
    <w:rsid w:val="00ED0448"/>
    <w:rsid w:val="00ED1142"/>
    <w:rsid w:val="00ED180D"/>
    <w:rsid w:val="00ED1ECC"/>
    <w:rsid w:val="00ED281F"/>
    <w:rsid w:val="00ED2DF9"/>
    <w:rsid w:val="00ED31B0"/>
    <w:rsid w:val="00ED4B62"/>
    <w:rsid w:val="00ED4CB5"/>
    <w:rsid w:val="00ED5099"/>
    <w:rsid w:val="00ED50C7"/>
    <w:rsid w:val="00ED52B3"/>
    <w:rsid w:val="00ED5CFD"/>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1108"/>
    <w:rsid w:val="00EF154F"/>
    <w:rsid w:val="00EF1E7B"/>
    <w:rsid w:val="00EF3942"/>
    <w:rsid w:val="00EF3F08"/>
    <w:rsid w:val="00EF4220"/>
    <w:rsid w:val="00EF47BF"/>
    <w:rsid w:val="00EF5246"/>
    <w:rsid w:val="00EF63A8"/>
    <w:rsid w:val="00EF7012"/>
    <w:rsid w:val="00F00082"/>
    <w:rsid w:val="00F00193"/>
    <w:rsid w:val="00F0058C"/>
    <w:rsid w:val="00F00F20"/>
    <w:rsid w:val="00F0168E"/>
    <w:rsid w:val="00F01CE2"/>
    <w:rsid w:val="00F030C0"/>
    <w:rsid w:val="00F03120"/>
    <w:rsid w:val="00F041FC"/>
    <w:rsid w:val="00F05760"/>
    <w:rsid w:val="00F05A86"/>
    <w:rsid w:val="00F06B18"/>
    <w:rsid w:val="00F0730C"/>
    <w:rsid w:val="00F076A1"/>
    <w:rsid w:val="00F0783C"/>
    <w:rsid w:val="00F07A9E"/>
    <w:rsid w:val="00F07E73"/>
    <w:rsid w:val="00F107EE"/>
    <w:rsid w:val="00F16DAD"/>
    <w:rsid w:val="00F170F7"/>
    <w:rsid w:val="00F20F0C"/>
    <w:rsid w:val="00F21820"/>
    <w:rsid w:val="00F21DCE"/>
    <w:rsid w:val="00F233D6"/>
    <w:rsid w:val="00F24998"/>
    <w:rsid w:val="00F24AAB"/>
    <w:rsid w:val="00F254DE"/>
    <w:rsid w:val="00F256F6"/>
    <w:rsid w:val="00F259EF"/>
    <w:rsid w:val="00F27AAA"/>
    <w:rsid w:val="00F27BDE"/>
    <w:rsid w:val="00F30190"/>
    <w:rsid w:val="00F30AD4"/>
    <w:rsid w:val="00F310C5"/>
    <w:rsid w:val="00F31332"/>
    <w:rsid w:val="00F3288C"/>
    <w:rsid w:val="00F3302E"/>
    <w:rsid w:val="00F35450"/>
    <w:rsid w:val="00F35B28"/>
    <w:rsid w:val="00F36307"/>
    <w:rsid w:val="00F407FC"/>
    <w:rsid w:val="00F40C10"/>
    <w:rsid w:val="00F424DD"/>
    <w:rsid w:val="00F42C64"/>
    <w:rsid w:val="00F42F96"/>
    <w:rsid w:val="00F4412A"/>
    <w:rsid w:val="00F4428A"/>
    <w:rsid w:val="00F44961"/>
    <w:rsid w:val="00F45A83"/>
    <w:rsid w:val="00F45F4A"/>
    <w:rsid w:val="00F46D8B"/>
    <w:rsid w:val="00F556CA"/>
    <w:rsid w:val="00F55735"/>
    <w:rsid w:val="00F55F41"/>
    <w:rsid w:val="00F569C6"/>
    <w:rsid w:val="00F56C13"/>
    <w:rsid w:val="00F56FAD"/>
    <w:rsid w:val="00F609B3"/>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368"/>
    <w:rsid w:val="00F8036F"/>
    <w:rsid w:val="00F81251"/>
    <w:rsid w:val="00F8196F"/>
    <w:rsid w:val="00F81D1D"/>
    <w:rsid w:val="00F826B7"/>
    <w:rsid w:val="00F834B9"/>
    <w:rsid w:val="00F846ED"/>
    <w:rsid w:val="00F90010"/>
    <w:rsid w:val="00F9178B"/>
    <w:rsid w:val="00F92220"/>
    <w:rsid w:val="00F92381"/>
    <w:rsid w:val="00F929E7"/>
    <w:rsid w:val="00F92A56"/>
    <w:rsid w:val="00F931E3"/>
    <w:rsid w:val="00F958FA"/>
    <w:rsid w:val="00F9604B"/>
    <w:rsid w:val="00F97FC3"/>
    <w:rsid w:val="00FA2294"/>
    <w:rsid w:val="00FA4572"/>
    <w:rsid w:val="00FA4CCE"/>
    <w:rsid w:val="00FA59F6"/>
    <w:rsid w:val="00FA5EF9"/>
    <w:rsid w:val="00FA6D04"/>
    <w:rsid w:val="00FB1250"/>
    <w:rsid w:val="00FB18E0"/>
    <w:rsid w:val="00FB1AD8"/>
    <w:rsid w:val="00FB5AF9"/>
    <w:rsid w:val="00FB6713"/>
    <w:rsid w:val="00FB67FB"/>
    <w:rsid w:val="00FB6AD0"/>
    <w:rsid w:val="00FC1326"/>
    <w:rsid w:val="00FC42FE"/>
    <w:rsid w:val="00FC4B40"/>
    <w:rsid w:val="00FC534B"/>
    <w:rsid w:val="00FC5485"/>
    <w:rsid w:val="00FC5596"/>
    <w:rsid w:val="00FC5B15"/>
    <w:rsid w:val="00FD0106"/>
    <w:rsid w:val="00FD4B4E"/>
    <w:rsid w:val="00FD601E"/>
    <w:rsid w:val="00FD736A"/>
    <w:rsid w:val="00FD7906"/>
    <w:rsid w:val="00FD7A47"/>
    <w:rsid w:val="00FE2982"/>
    <w:rsid w:val="00FE36B8"/>
    <w:rsid w:val="00FE40A5"/>
    <w:rsid w:val="00FE5EDD"/>
    <w:rsid w:val="00FE706D"/>
    <w:rsid w:val="00FE78A0"/>
    <w:rsid w:val="00FF03DF"/>
    <w:rsid w:val="00FF2181"/>
    <w:rsid w:val="00FF21C5"/>
    <w:rsid w:val="00FF2580"/>
    <w:rsid w:val="00FF2A41"/>
    <w:rsid w:val="00FF45E2"/>
    <w:rsid w:val="00FF5DA2"/>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 w:type="character" w:styleId="afa">
    <w:name w:val="Strong"/>
    <w:basedOn w:val="a0"/>
    <w:uiPriority w:val="22"/>
    <w:qFormat/>
    <w:locked/>
    <w:rsid w:val="000C2A80"/>
    <w:rPr>
      <w:b/>
      <w:bCs/>
    </w:rPr>
  </w:style>
  <w:style w:type="character" w:customStyle="1" w:styleId="apple-converted-space">
    <w:name w:val="apple-converted-space"/>
    <w:basedOn w:val="a0"/>
    <w:rsid w:val="000C2A80"/>
  </w:style>
</w:styles>
</file>

<file path=word/webSettings.xml><?xml version="1.0" encoding="utf-8"?>
<w:webSettings xmlns:r="http://schemas.openxmlformats.org/officeDocument/2006/relationships" xmlns:w="http://schemas.openxmlformats.org/wordprocessingml/2006/main">
  <w:divs>
    <w:div w:id="137387103">
      <w:bodyDiv w:val="1"/>
      <w:marLeft w:val="0"/>
      <w:marRight w:val="0"/>
      <w:marTop w:val="0"/>
      <w:marBottom w:val="0"/>
      <w:divBdr>
        <w:top w:val="none" w:sz="0" w:space="0" w:color="auto"/>
        <w:left w:val="none" w:sz="0" w:space="0" w:color="auto"/>
        <w:bottom w:val="none" w:sz="0" w:space="0" w:color="auto"/>
        <w:right w:val="none" w:sz="0" w:space="0" w:color="auto"/>
      </w:divBdr>
    </w:div>
    <w:div w:id="2029526788">
      <w:marLeft w:val="0"/>
      <w:marRight w:val="0"/>
      <w:marTop w:val="0"/>
      <w:marBottom w:val="0"/>
      <w:divBdr>
        <w:top w:val="none" w:sz="0" w:space="0" w:color="auto"/>
        <w:left w:val="none" w:sz="0" w:space="0" w:color="auto"/>
        <w:bottom w:val="none" w:sz="0" w:space="0" w:color="auto"/>
        <w:right w:val="none" w:sz="0" w:space="0" w:color="auto"/>
      </w:divBdr>
      <w:divsChild>
        <w:div w:id="2029526815">
          <w:marLeft w:val="0"/>
          <w:marRight w:val="0"/>
          <w:marTop w:val="0"/>
          <w:marBottom w:val="0"/>
          <w:divBdr>
            <w:top w:val="none" w:sz="0" w:space="0" w:color="auto"/>
            <w:left w:val="none" w:sz="0" w:space="0" w:color="auto"/>
            <w:bottom w:val="none" w:sz="0" w:space="0" w:color="auto"/>
            <w:right w:val="none" w:sz="0" w:space="0" w:color="auto"/>
          </w:divBdr>
          <w:divsChild>
            <w:div w:id="2029526786">
              <w:marLeft w:val="0"/>
              <w:marRight w:val="0"/>
              <w:marTop w:val="0"/>
              <w:marBottom w:val="0"/>
              <w:divBdr>
                <w:top w:val="none" w:sz="0" w:space="0" w:color="auto"/>
                <w:left w:val="none" w:sz="0" w:space="0" w:color="auto"/>
                <w:bottom w:val="none" w:sz="0" w:space="0" w:color="auto"/>
                <w:right w:val="none" w:sz="0" w:space="0" w:color="auto"/>
              </w:divBdr>
              <w:divsChild>
                <w:div w:id="2029526860">
                  <w:marLeft w:val="0"/>
                  <w:marRight w:val="0"/>
                  <w:marTop w:val="0"/>
                  <w:marBottom w:val="0"/>
                  <w:divBdr>
                    <w:top w:val="none" w:sz="0" w:space="0" w:color="auto"/>
                    <w:left w:val="none" w:sz="0" w:space="0" w:color="auto"/>
                    <w:bottom w:val="none" w:sz="0" w:space="0" w:color="auto"/>
                    <w:right w:val="none" w:sz="0" w:space="0" w:color="auto"/>
                  </w:divBdr>
                  <w:divsChild>
                    <w:div w:id="2029526844">
                      <w:marLeft w:val="0"/>
                      <w:marRight w:val="0"/>
                      <w:marTop w:val="0"/>
                      <w:marBottom w:val="0"/>
                      <w:divBdr>
                        <w:top w:val="none" w:sz="0" w:space="0" w:color="auto"/>
                        <w:left w:val="none" w:sz="0" w:space="0" w:color="auto"/>
                        <w:bottom w:val="none" w:sz="0" w:space="0" w:color="auto"/>
                        <w:right w:val="none" w:sz="0" w:space="0" w:color="auto"/>
                      </w:divBdr>
                      <w:divsChild>
                        <w:div w:id="2029526867">
                          <w:marLeft w:val="0"/>
                          <w:marRight w:val="0"/>
                          <w:marTop w:val="0"/>
                          <w:marBottom w:val="0"/>
                          <w:divBdr>
                            <w:top w:val="none" w:sz="0" w:space="0" w:color="auto"/>
                            <w:left w:val="none" w:sz="0" w:space="0" w:color="auto"/>
                            <w:bottom w:val="none" w:sz="0" w:space="0" w:color="auto"/>
                            <w:right w:val="none" w:sz="0" w:space="0" w:color="auto"/>
                          </w:divBdr>
                          <w:divsChild>
                            <w:div w:id="2029526872">
                              <w:marLeft w:val="0"/>
                              <w:marRight w:val="0"/>
                              <w:marTop w:val="0"/>
                              <w:marBottom w:val="0"/>
                              <w:divBdr>
                                <w:top w:val="none" w:sz="0" w:space="0" w:color="auto"/>
                                <w:left w:val="none" w:sz="0" w:space="0" w:color="auto"/>
                                <w:bottom w:val="none" w:sz="0" w:space="0" w:color="auto"/>
                                <w:right w:val="none" w:sz="0" w:space="0" w:color="auto"/>
                              </w:divBdr>
                              <w:divsChild>
                                <w:div w:id="2029526871">
                                  <w:marLeft w:val="0"/>
                                  <w:marRight w:val="0"/>
                                  <w:marTop w:val="0"/>
                                  <w:marBottom w:val="0"/>
                                  <w:divBdr>
                                    <w:top w:val="none" w:sz="0" w:space="0" w:color="auto"/>
                                    <w:left w:val="none" w:sz="0" w:space="0" w:color="auto"/>
                                    <w:bottom w:val="none" w:sz="0" w:space="0" w:color="auto"/>
                                    <w:right w:val="none" w:sz="0" w:space="0" w:color="auto"/>
                                  </w:divBdr>
                                  <w:divsChild>
                                    <w:div w:id="2029526798">
                                      <w:marLeft w:val="0"/>
                                      <w:marRight w:val="0"/>
                                      <w:marTop w:val="0"/>
                                      <w:marBottom w:val="0"/>
                                      <w:divBdr>
                                        <w:top w:val="none" w:sz="0" w:space="0" w:color="auto"/>
                                        <w:left w:val="none" w:sz="0" w:space="0" w:color="auto"/>
                                        <w:bottom w:val="none" w:sz="0" w:space="0" w:color="auto"/>
                                        <w:right w:val="none" w:sz="0" w:space="0" w:color="auto"/>
                                      </w:divBdr>
                                      <w:divsChild>
                                        <w:div w:id="2029526833">
                                          <w:marLeft w:val="0"/>
                                          <w:marRight w:val="0"/>
                                          <w:marTop w:val="0"/>
                                          <w:marBottom w:val="0"/>
                                          <w:divBdr>
                                            <w:top w:val="none" w:sz="0" w:space="0" w:color="auto"/>
                                            <w:left w:val="none" w:sz="0" w:space="0" w:color="auto"/>
                                            <w:bottom w:val="none" w:sz="0" w:space="0" w:color="auto"/>
                                            <w:right w:val="none" w:sz="0" w:space="0" w:color="auto"/>
                                          </w:divBdr>
                                          <w:divsChild>
                                            <w:div w:id="2029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00">
      <w:marLeft w:val="0"/>
      <w:marRight w:val="0"/>
      <w:marTop w:val="0"/>
      <w:marBottom w:val="0"/>
      <w:divBdr>
        <w:top w:val="none" w:sz="0" w:space="0" w:color="auto"/>
        <w:left w:val="none" w:sz="0" w:space="0" w:color="auto"/>
        <w:bottom w:val="none" w:sz="0" w:space="0" w:color="auto"/>
        <w:right w:val="none" w:sz="0" w:space="0" w:color="auto"/>
      </w:divBdr>
      <w:divsChild>
        <w:div w:id="2029526847">
          <w:marLeft w:val="0"/>
          <w:marRight w:val="0"/>
          <w:marTop w:val="0"/>
          <w:marBottom w:val="0"/>
          <w:divBdr>
            <w:top w:val="none" w:sz="0" w:space="0" w:color="auto"/>
            <w:left w:val="none" w:sz="0" w:space="0" w:color="auto"/>
            <w:bottom w:val="none" w:sz="0" w:space="0" w:color="auto"/>
            <w:right w:val="none" w:sz="0" w:space="0" w:color="auto"/>
          </w:divBdr>
          <w:divsChild>
            <w:div w:id="2029526827">
              <w:marLeft w:val="0"/>
              <w:marRight w:val="0"/>
              <w:marTop w:val="0"/>
              <w:marBottom w:val="0"/>
              <w:divBdr>
                <w:top w:val="none" w:sz="0" w:space="0" w:color="auto"/>
                <w:left w:val="none" w:sz="0" w:space="0" w:color="auto"/>
                <w:bottom w:val="none" w:sz="0" w:space="0" w:color="auto"/>
                <w:right w:val="none" w:sz="0" w:space="0" w:color="auto"/>
              </w:divBdr>
              <w:divsChild>
                <w:div w:id="2029526870">
                  <w:marLeft w:val="0"/>
                  <w:marRight w:val="0"/>
                  <w:marTop w:val="0"/>
                  <w:marBottom w:val="0"/>
                  <w:divBdr>
                    <w:top w:val="none" w:sz="0" w:space="0" w:color="auto"/>
                    <w:left w:val="none" w:sz="0" w:space="0" w:color="auto"/>
                    <w:bottom w:val="single" w:sz="6" w:space="0" w:color="DDDDDD"/>
                    <w:right w:val="none" w:sz="0" w:space="0" w:color="auto"/>
                  </w:divBdr>
                  <w:divsChild>
                    <w:div w:id="2029526806">
                      <w:marLeft w:val="0"/>
                      <w:marRight w:val="0"/>
                      <w:marTop w:val="0"/>
                      <w:marBottom w:val="0"/>
                      <w:divBdr>
                        <w:top w:val="none" w:sz="0" w:space="0" w:color="auto"/>
                        <w:left w:val="none" w:sz="0" w:space="0" w:color="auto"/>
                        <w:bottom w:val="none" w:sz="0" w:space="0" w:color="auto"/>
                        <w:right w:val="none" w:sz="0" w:space="0" w:color="auto"/>
                      </w:divBdr>
                      <w:divsChild>
                        <w:div w:id="2029526838">
                          <w:marLeft w:val="0"/>
                          <w:marRight w:val="0"/>
                          <w:marTop w:val="0"/>
                          <w:marBottom w:val="0"/>
                          <w:divBdr>
                            <w:top w:val="none" w:sz="0" w:space="0" w:color="auto"/>
                            <w:left w:val="none" w:sz="0" w:space="0" w:color="auto"/>
                            <w:bottom w:val="none" w:sz="0" w:space="0" w:color="auto"/>
                            <w:right w:val="none" w:sz="0" w:space="0" w:color="auto"/>
                          </w:divBdr>
                          <w:divsChild>
                            <w:div w:id="2029526852">
                              <w:marLeft w:val="0"/>
                              <w:marRight w:val="0"/>
                              <w:marTop w:val="0"/>
                              <w:marBottom w:val="0"/>
                              <w:divBdr>
                                <w:top w:val="none" w:sz="0" w:space="0" w:color="auto"/>
                                <w:left w:val="none" w:sz="0" w:space="0" w:color="auto"/>
                                <w:bottom w:val="none" w:sz="0" w:space="0" w:color="auto"/>
                                <w:right w:val="none" w:sz="0" w:space="0" w:color="auto"/>
                              </w:divBdr>
                              <w:divsChild>
                                <w:div w:id="2029526817">
                                  <w:marLeft w:val="0"/>
                                  <w:marRight w:val="0"/>
                                  <w:marTop w:val="0"/>
                                  <w:marBottom w:val="0"/>
                                  <w:divBdr>
                                    <w:top w:val="none" w:sz="0" w:space="0" w:color="auto"/>
                                    <w:left w:val="none" w:sz="0" w:space="0" w:color="auto"/>
                                    <w:bottom w:val="none" w:sz="0" w:space="0" w:color="auto"/>
                                    <w:right w:val="none" w:sz="0" w:space="0" w:color="auto"/>
                                  </w:divBdr>
                                  <w:divsChild>
                                    <w:div w:id="2029526845">
                                      <w:marLeft w:val="0"/>
                                      <w:marRight w:val="0"/>
                                      <w:marTop w:val="0"/>
                                      <w:marBottom w:val="0"/>
                                      <w:divBdr>
                                        <w:top w:val="none" w:sz="0" w:space="0" w:color="auto"/>
                                        <w:left w:val="none" w:sz="0" w:space="0" w:color="auto"/>
                                        <w:bottom w:val="none" w:sz="0" w:space="0" w:color="auto"/>
                                        <w:right w:val="none" w:sz="0" w:space="0" w:color="auto"/>
                                      </w:divBdr>
                                      <w:divsChild>
                                        <w:div w:id="2029526825">
                                          <w:marLeft w:val="3270"/>
                                          <w:marRight w:val="0"/>
                                          <w:marTop w:val="0"/>
                                          <w:marBottom w:val="0"/>
                                          <w:divBdr>
                                            <w:top w:val="none" w:sz="0" w:space="0" w:color="auto"/>
                                            <w:left w:val="none" w:sz="0" w:space="0" w:color="auto"/>
                                            <w:bottom w:val="none" w:sz="0" w:space="0" w:color="auto"/>
                                            <w:right w:val="none" w:sz="0" w:space="0" w:color="auto"/>
                                          </w:divBdr>
                                          <w:divsChild>
                                            <w:div w:id="2029526831">
                                              <w:marLeft w:val="0"/>
                                              <w:marRight w:val="0"/>
                                              <w:marTop w:val="0"/>
                                              <w:marBottom w:val="0"/>
                                              <w:divBdr>
                                                <w:top w:val="none" w:sz="0" w:space="0" w:color="auto"/>
                                                <w:left w:val="none" w:sz="0" w:space="0" w:color="auto"/>
                                                <w:bottom w:val="none" w:sz="0" w:space="0" w:color="auto"/>
                                                <w:right w:val="none" w:sz="0" w:space="0" w:color="auto"/>
                                              </w:divBdr>
                                              <w:divsChild>
                                                <w:div w:id="202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09">
      <w:marLeft w:val="0"/>
      <w:marRight w:val="0"/>
      <w:marTop w:val="0"/>
      <w:marBottom w:val="0"/>
      <w:divBdr>
        <w:top w:val="none" w:sz="0" w:space="0" w:color="auto"/>
        <w:left w:val="none" w:sz="0" w:space="0" w:color="auto"/>
        <w:bottom w:val="none" w:sz="0" w:space="0" w:color="auto"/>
        <w:right w:val="none" w:sz="0" w:space="0" w:color="auto"/>
      </w:divBdr>
      <w:divsChild>
        <w:div w:id="2029526804">
          <w:marLeft w:val="0"/>
          <w:marRight w:val="0"/>
          <w:marTop w:val="0"/>
          <w:marBottom w:val="0"/>
          <w:divBdr>
            <w:top w:val="none" w:sz="0" w:space="0" w:color="auto"/>
            <w:left w:val="none" w:sz="0" w:space="0" w:color="auto"/>
            <w:bottom w:val="none" w:sz="0" w:space="0" w:color="auto"/>
            <w:right w:val="none" w:sz="0" w:space="0" w:color="auto"/>
          </w:divBdr>
          <w:divsChild>
            <w:div w:id="2029526794">
              <w:marLeft w:val="0"/>
              <w:marRight w:val="0"/>
              <w:marTop w:val="0"/>
              <w:marBottom w:val="0"/>
              <w:divBdr>
                <w:top w:val="none" w:sz="0" w:space="0" w:color="auto"/>
                <w:left w:val="none" w:sz="0" w:space="0" w:color="auto"/>
                <w:bottom w:val="none" w:sz="0" w:space="0" w:color="auto"/>
                <w:right w:val="none" w:sz="0" w:space="0" w:color="auto"/>
              </w:divBdr>
              <w:divsChild>
                <w:div w:id="2029526865">
                  <w:marLeft w:val="0"/>
                  <w:marRight w:val="0"/>
                  <w:marTop w:val="0"/>
                  <w:marBottom w:val="0"/>
                  <w:divBdr>
                    <w:top w:val="none" w:sz="0" w:space="0" w:color="auto"/>
                    <w:left w:val="none" w:sz="0" w:space="0" w:color="auto"/>
                    <w:bottom w:val="single" w:sz="6" w:space="0" w:color="DDDDDD"/>
                    <w:right w:val="none" w:sz="0" w:space="0" w:color="auto"/>
                  </w:divBdr>
                  <w:divsChild>
                    <w:div w:id="2029526834">
                      <w:marLeft w:val="0"/>
                      <w:marRight w:val="0"/>
                      <w:marTop w:val="0"/>
                      <w:marBottom w:val="0"/>
                      <w:divBdr>
                        <w:top w:val="none" w:sz="0" w:space="0" w:color="auto"/>
                        <w:left w:val="none" w:sz="0" w:space="0" w:color="auto"/>
                        <w:bottom w:val="none" w:sz="0" w:space="0" w:color="auto"/>
                        <w:right w:val="none" w:sz="0" w:space="0" w:color="auto"/>
                      </w:divBdr>
                      <w:divsChild>
                        <w:div w:id="2029526842">
                          <w:marLeft w:val="0"/>
                          <w:marRight w:val="0"/>
                          <w:marTop w:val="0"/>
                          <w:marBottom w:val="0"/>
                          <w:divBdr>
                            <w:top w:val="none" w:sz="0" w:space="0" w:color="auto"/>
                            <w:left w:val="none" w:sz="0" w:space="0" w:color="auto"/>
                            <w:bottom w:val="none" w:sz="0" w:space="0" w:color="auto"/>
                            <w:right w:val="none" w:sz="0" w:space="0" w:color="auto"/>
                          </w:divBdr>
                          <w:divsChild>
                            <w:div w:id="2029526855">
                              <w:marLeft w:val="0"/>
                              <w:marRight w:val="0"/>
                              <w:marTop w:val="0"/>
                              <w:marBottom w:val="0"/>
                              <w:divBdr>
                                <w:top w:val="none" w:sz="0" w:space="0" w:color="auto"/>
                                <w:left w:val="none" w:sz="0" w:space="0" w:color="auto"/>
                                <w:bottom w:val="none" w:sz="0" w:space="0" w:color="auto"/>
                                <w:right w:val="none" w:sz="0" w:space="0" w:color="auto"/>
                              </w:divBdr>
                              <w:divsChild>
                                <w:div w:id="2029526810">
                                  <w:marLeft w:val="0"/>
                                  <w:marRight w:val="0"/>
                                  <w:marTop w:val="0"/>
                                  <w:marBottom w:val="0"/>
                                  <w:divBdr>
                                    <w:top w:val="none" w:sz="0" w:space="0" w:color="auto"/>
                                    <w:left w:val="none" w:sz="0" w:space="0" w:color="auto"/>
                                    <w:bottom w:val="none" w:sz="0" w:space="0" w:color="auto"/>
                                    <w:right w:val="none" w:sz="0" w:space="0" w:color="auto"/>
                                  </w:divBdr>
                                  <w:divsChild>
                                    <w:div w:id="2029526863">
                                      <w:marLeft w:val="0"/>
                                      <w:marRight w:val="0"/>
                                      <w:marTop w:val="0"/>
                                      <w:marBottom w:val="0"/>
                                      <w:divBdr>
                                        <w:top w:val="none" w:sz="0" w:space="0" w:color="auto"/>
                                        <w:left w:val="none" w:sz="0" w:space="0" w:color="auto"/>
                                        <w:bottom w:val="none" w:sz="0" w:space="0" w:color="auto"/>
                                        <w:right w:val="none" w:sz="0" w:space="0" w:color="auto"/>
                                      </w:divBdr>
                                      <w:divsChild>
                                        <w:div w:id="2029526813">
                                          <w:marLeft w:val="3270"/>
                                          <w:marRight w:val="0"/>
                                          <w:marTop w:val="0"/>
                                          <w:marBottom w:val="0"/>
                                          <w:divBdr>
                                            <w:top w:val="none" w:sz="0" w:space="0" w:color="auto"/>
                                            <w:left w:val="none" w:sz="0" w:space="0" w:color="auto"/>
                                            <w:bottom w:val="none" w:sz="0" w:space="0" w:color="auto"/>
                                            <w:right w:val="none" w:sz="0" w:space="0" w:color="auto"/>
                                          </w:divBdr>
                                          <w:divsChild>
                                            <w:div w:id="2029526822">
                                              <w:marLeft w:val="0"/>
                                              <w:marRight w:val="0"/>
                                              <w:marTop w:val="0"/>
                                              <w:marBottom w:val="0"/>
                                              <w:divBdr>
                                                <w:top w:val="none" w:sz="0" w:space="0" w:color="auto"/>
                                                <w:left w:val="none" w:sz="0" w:space="0" w:color="auto"/>
                                                <w:bottom w:val="none" w:sz="0" w:space="0" w:color="auto"/>
                                                <w:right w:val="none" w:sz="0" w:space="0" w:color="auto"/>
                                              </w:divBdr>
                                              <w:divsChild>
                                                <w:div w:id="2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2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2029526837">
      <w:marLeft w:val="0"/>
      <w:marRight w:val="0"/>
      <w:marTop w:val="0"/>
      <w:marBottom w:val="0"/>
      <w:divBdr>
        <w:top w:val="none" w:sz="0" w:space="0" w:color="auto"/>
        <w:left w:val="none" w:sz="0" w:space="0" w:color="auto"/>
        <w:bottom w:val="none" w:sz="0" w:space="0" w:color="auto"/>
        <w:right w:val="none" w:sz="0" w:space="0" w:color="auto"/>
      </w:divBdr>
      <w:divsChild>
        <w:div w:id="2029526835">
          <w:marLeft w:val="0"/>
          <w:marRight w:val="0"/>
          <w:marTop w:val="0"/>
          <w:marBottom w:val="0"/>
          <w:divBdr>
            <w:top w:val="none" w:sz="0" w:space="0" w:color="auto"/>
            <w:left w:val="none" w:sz="0" w:space="0" w:color="auto"/>
            <w:bottom w:val="none" w:sz="0" w:space="0" w:color="auto"/>
            <w:right w:val="none" w:sz="0" w:space="0" w:color="auto"/>
          </w:divBdr>
          <w:divsChild>
            <w:div w:id="2029526858">
              <w:marLeft w:val="0"/>
              <w:marRight w:val="0"/>
              <w:marTop w:val="0"/>
              <w:marBottom w:val="0"/>
              <w:divBdr>
                <w:top w:val="none" w:sz="0" w:space="0" w:color="auto"/>
                <w:left w:val="none" w:sz="0" w:space="0" w:color="auto"/>
                <w:bottom w:val="none" w:sz="0" w:space="0" w:color="auto"/>
                <w:right w:val="none" w:sz="0" w:space="0" w:color="auto"/>
              </w:divBdr>
              <w:divsChild>
                <w:div w:id="2029526803">
                  <w:marLeft w:val="0"/>
                  <w:marRight w:val="0"/>
                  <w:marTop w:val="0"/>
                  <w:marBottom w:val="0"/>
                  <w:divBdr>
                    <w:top w:val="none" w:sz="0" w:space="0" w:color="auto"/>
                    <w:left w:val="none" w:sz="0" w:space="0" w:color="auto"/>
                    <w:bottom w:val="none" w:sz="0" w:space="0" w:color="auto"/>
                    <w:right w:val="none" w:sz="0" w:space="0" w:color="auto"/>
                  </w:divBdr>
                  <w:divsChild>
                    <w:div w:id="2029526812">
                      <w:marLeft w:val="0"/>
                      <w:marRight w:val="0"/>
                      <w:marTop w:val="0"/>
                      <w:marBottom w:val="0"/>
                      <w:divBdr>
                        <w:top w:val="none" w:sz="0" w:space="0" w:color="auto"/>
                        <w:left w:val="none" w:sz="0" w:space="0" w:color="auto"/>
                        <w:bottom w:val="none" w:sz="0" w:space="0" w:color="auto"/>
                        <w:right w:val="none" w:sz="0" w:space="0" w:color="auto"/>
                      </w:divBdr>
                      <w:divsChild>
                        <w:div w:id="2029526797">
                          <w:marLeft w:val="0"/>
                          <w:marRight w:val="0"/>
                          <w:marTop w:val="0"/>
                          <w:marBottom w:val="0"/>
                          <w:divBdr>
                            <w:top w:val="none" w:sz="0" w:space="0" w:color="auto"/>
                            <w:left w:val="none" w:sz="0" w:space="0" w:color="auto"/>
                            <w:bottom w:val="none" w:sz="0" w:space="0" w:color="auto"/>
                            <w:right w:val="none" w:sz="0" w:space="0" w:color="auto"/>
                          </w:divBdr>
                          <w:divsChild>
                            <w:div w:id="2029526869">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sChild>
                                        <w:div w:id="20295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48">
      <w:marLeft w:val="0"/>
      <w:marRight w:val="0"/>
      <w:marTop w:val="0"/>
      <w:marBottom w:val="0"/>
      <w:divBdr>
        <w:top w:val="none" w:sz="0" w:space="0" w:color="auto"/>
        <w:left w:val="none" w:sz="0" w:space="0" w:color="auto"/>
        <w:bottom w:val="none" w:sz="0" w:space="0" w:color="auto"/>
        <w:right w:val="none" w:sz="0" w:space="0" w:color="auto"/>
      </w:divBdr>
      <w:divsChild>
        <w:div w:id="2029526795">
          <w:marLeft w:val="0"/>
          <w:marRight w:val="0"/>
          <w:marTop w:val="0"/>
          <w:marBottom w:val="0"/>
          <w:divBdr>
            <w:top w:val="none" w:sz="0" w:space="0" w:color="auto"/>
            <w:left w:val="none" w:sz="0" w:space="0" w:color="auto"/>
            <w:bottom w:val="none" w:sz="0" w:space="0" w:color="auto"/>
            <w:right w:val="none" w:sz="0" w:space="0" w:color="auto"/>
          </w:divBdr>
          <w:divsChild>
            <w:div w:id="2029526859">
              <w:marLeft w:val="0"/>
              <w:marRight w:val="0"/>
              <w:marTop w:val="0"/>
              <w:marBottom w:val="0"/>
              <w:divBdr>
                <w:top w:val="none" w:sz="0" w:space="0" w:color="auto"/>
                <w:left w:val="none" w:sz="0" w:space="0" w:color="auto"/>
                <w:bottom w:val="none" w:sz="0" w:space="0" w:color="auto"/>
                <w:right w:val="none" w:sz="0" w:space="0" w:color="auto"/>
              </w:divBdr>
              <w:divsChild>
                <w:div w:id="2029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49">
      <w:marLeft w:val="0"/>
      <w:marRight w:val="0"/>
      <w:marTop w:val="0"/>
      <w:marBottom w:val="0"/>
      <w:divBdr>
        <w:top w:val="none" w:sz="0" w:space="0" w:color="auto"/>
        <w:left w:val="none" w:sz="0" w:space="0" w:color="auto"/>
        <w:bottom w:val="none" w:sz="0" w:space="0" w:color="auto"/>
        <w:right w:val="none" w:sz="0" w:space="0" w:color="auto"/>
      </w:divBdr>
      <w:divsChild>
        <w:div w:id="2029526862">
          <w:marLeft w:val="0"/>
          <w:marRight w:val="0"/>
          <w:marTop w:val="0"/>
          <w:marBottom w:val="0"/>
          <w:divBdr>
            <w:top w:val="none" w:sz="0" w:space="0" w:color="auto"/>
            <w:left w:val="none" w:sz="0" w:space="0" w:color="auto"/>
            <w:bottom w:val="none" w:sz="0" w:space="0" w:color="auto"/>
            <w:right w:val="none" w:sz="0" w:space="0" w:color="auto"/>
          </w:divBdr>
          <w:divsChild>
            <w:div w:id="2029526807">
              <w:marLeft w:val="0"/>
              <w:marRight w:val="0"/>
              <w:marTop w:val="0"/>
              <w:marBottom w:val="0"/>
              <w:divBdr>
                <w:top w:val="none" w:sz="0" w:space="0" w:color="auto"/>
                <w:left w:val="none" w:sz="0" w:space="0" w:color="auto"/>
                <w:bottom w:val="none" w:sz="0" w:space="0" w:color="auto"/>
                <w:right w:val="none" w:sz="0" w:space="0" w:color="auto"/>
              </w:divBdr>
              <w:divsChild>
                <w:div w:id="2029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53">
      <w:marLeft w:val="0"/>
      <w:marRight w:val="0"/>
      <w:marTop w:val="0"/>
      <w:marBottom w:val="0"/>
      <w:divBdr>
        <w:top w:val="none" w:sz="0" w:space="0" w:color="auto"/>
        <w:left w:val="none" w:sz="0" w:space="0" w:color="auto"/>
        <w:bottom w:val="none" w:sz="0" w:space="0" w:color="auto"/>
        <w:right w:val="none" w:sz="0" w:space="0" w:color="auto"/>
      </w:divBdr>
    </w:div>
    <w:div w:id="2029526864">
      <w:marLeft w:val="0"/>
      <w:marRight w:val="0"/>
      <w:marTop w:val="0"/>
      <w:marBottom w:val="0"/>
      <w:divBdr>
        <w:top w:val="none" w:sz="0" w:space="0" w:color="auto"/>
        <w:left w:val="none" w:sz="0" w:space="0" w:color="auto"/>
        <w:bottom w:val="none" w:sz="0" w:space="0" w:color="auto"/>
        <w:right w:val="none" w:sz="0" w:space="0" w:color="auto"/>
      </w:divBdr>
      <w:divsChild>
        <w:div w:id="2029526791">
          <w:marLeft w:val="0"/>
          <w:marRight w:val="0"/>
          <w:marTop w:val="0"/>
          <w:marBottom w:val="0"/>
          <w:divBdr>
            <w:top w:val="none" w:sz="0" w:space="0" w:color="auto"/>
            <w:left w:val="none" w:sz="0" w:space="0" w:color="auto"/>
            <w:bottom w:val="none" w:sz="0" w:space="0" w:color="auto"/>
            <w:right w:val="none" w:sz="0" w:space="0" w:color="auto"/>
          </w:divBdr>
          <w:divsChild>
            <w:div w:id="2029526796">
              <w:marLeft w:val="0"/>
              <w:marRight w:val="0"/>
              <w:marTop w:val="150"/>
              <w:marBottom w:val="150"/>
              <w:divBdr>
                <w:top w:val="none" w:sz="0" w:space="0" w:color="auto"/>
                <w:left w:val="none" w:sz="0" w:space="0" w:color="auto"/>
                <w:bottom w:val="none" w:sz="0" w:space="0" w:color="auto"/>
                <w:right w:val="none" w:sz="0" w:space="0" w:color="auto"/>
              </w:divBdr>
              <w:divsChild>
                <w:div w:id="2029526857">
                  <w:marLeft w:val="0"/>
                  <w:marRight w:val="0"/>
                  <w:marTop w:val="0"/>
                  <w:marBottom w:val="0"/>
                  <w:divBdr>
                    <w:top w:val="none" w:sz="0" w:space="0" w:color="auto"/>
                    <w:left w:val="none" w:sz="0" w:space="0" w:color="auto"/>
                    <w:bottom w:val="none" w:sz="0" w:space="0" w:color="auto"/>
                    <w:right w:val="none" w:sz="0" w:space="0" w:color="auto"/>
                  </w:divBdr>
                  <w:divsChild>
                    <w:div w:id="2029526818">
                      <w:marLeft w:val="0"/>
                      <w:marRight w:val="0"/>
                      <w:marTop w:val="150"/>
                      <w:marBottom w:val="0"/>
                      <w:divBdr>
                        <w:top w:val="none" w:sz="0" w:space="0" w:color="auto"/>
                        <w:left w:val="none" w:sz="0" w:space="0" w:color="auto"/>
                        <w:bottom w:val="none" w:sz="0" w:space="0" w:color="auto"/>
                        <w:right w:val="none" w:sz="0" w:space="0" w:color="auto"/>
                      </w:divBdr>
                      <w:divsChild>
                        <w:div w:id="2029526840">
                          <w:marLeft w:val="0"/>
                          <w:marRight w:val="0"/>
                          <w:marTop w:val="0"/>
                          <w:marBottom w:val="150"/>
                          <w:divBdr>
                            <w:top w:val="none" w:sz="0" w:space="0" w:color="auto"/>
                            <w:left w:val="none" w:sz="0" w:space="0" w:color="auto"/>
                            <w:bottom w:val="none" w:sz="0" w:space="0" w:color="auto"/>
                            <w:right w:val="none" w:sz="0" w:space="0" w:color="auto"/>
                          </w:divBdr>
                          <w:divsChild>
                            <w:div w:id="2029526789">
                              <w:marLeft w:val="0"/>
                              <w:marRight w:val="0"/>
                              <w:marTop w:val="0"/>
                              <w:marBottom w:val="150"/>
                              <w:divBdr>
                                <w:top w:val="none" w:sz="0" w:space="0" w:color="auto"/>
                                <w:left w:val="none" w:sz="0" w:space="0" w:color="auto"/>
                                <w:bottom w:val="none" w:sz="0" w:space="0" w:color="auto"/>
                                <w:right w:val="none" w:sz="0" w:space="0" w:color="auto"/>
                              </w:divBdr>
                              <w:divsChild>
                                <w:div w:id="2029526828">
                                  <w:marLeft w:val="0"/>
                                  <w:marRight w:val="0"/>
                                  <w:marTop w:val="0"/>
                                  <w:marBottom w:val="0"/>
                                  <w:divBdr>
                                    <w:top w:val="none" w:sz="0" w:space="0" w:color="auto"/>
                                    <w:left w:val="none" w:sz="0" w:space="0" w:color="auto"/>
                                    <w:bottom w:val="none" w:sz="0" w:space="0" w:color="auto"/>
                                    <w:right w:val="none" w:sz="0" w:space="0" w:color="auto"/>
                                  </w:divBdr>
                                  <w:divsChild>
                                    <w:div w:id="2029526792">
                                      <w:marLeft w:val="0"/>
                                      <w:marRight w:val="0"/>
                                      <w:marTop w:val="0"/>
                                      <w:marBottom w:val="0"/>
                                      <w:divBdr>
                                        <w:top w:val="none" w:sz="0" w:space="0" w:color="auto"/>
                                        <w:left w:val="none" w:sz="0" w:space="0" w:color="auto"/>
                                        <w:bottom w:val="none" w:sz="0" w:space="0" w:color="auto"/>
                                        <w:right w:val="none" w:sz="0" w:space="0" w:color="auto"/>
                                      </w:divBdr>
                                      <w:divsChild>
                                        <w:div w:id="2029526823">
                                          <w:marLeft w:val="0"/>
                                          <w:marRight w:val="0"/>
                                          <w:marTop w:val="0"/>
                                          <w:marBottom w:val="0"/>
                                          <w:divBdr>
                                            <w:top w:val="none" w:sz="0" w:space="0" w:color="auto"/>
                                            <w:left w:val="none" w:sz="0" w:space="0" w:color="auto"/>
                                            <w:bottom w:val="none" w:sz="0" w:space="0" w:color="auto"/>
                                            <w:right w:val="none" w:sz="0" w:space="0" w:color="auto"/>
                                          </w:divBdr>
                                          <w:divsChild>
                                            <w:div w:id="2029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66">
      <w:marLeft w:val="0"/>
      <w:marRight w:val="0"/>
      <w:marTop w:val="0"/>
      <w:marBottom w:val="0"/>
      <w:divBdr>
        <w:top w:val="none" w:sz="0" w:space="0" w:color="auto"/>
        <w:left w:val="none" w:sz="0" w:space="0" w:color="auto"/>
        <w:bottom w:val="none" w:sz="0" w:space="0" w:color="auto"/>
        <w:right w:val="none" w:sz="0" w:space="0" w:color="auto"/>
      </w:divBdr>
      <w:divsChild>
        <w:div w:id="2029526830">
          <w:marLeft w:val="0"/>
          <w:marRight w:val="0"/>
          <w:marTop w:val="0"/>
          <w:marBottom w:val="0"/>
          <w:divBdr>
            <w:top w:val="none" w:sz="0" w:space="0" w:color="auto"/>
            <w:left w:val="none" w:sz="0" w:space="0" w:color="auto"/>
            <w:bottom w:val="none" w:sz="0" w:space="0" w:color="auto"/>
            <w:right w:val="none" w:sz="0" w:space="0" w:color="auto"/>
          </w:divBdr>
          <w:divsChild>
            <w:div w:id="2029526814">
              <w:marLeft w:val="0"/>
              <w:marRight w:val="0"/>
              <w:marTop w:val="0"/>
              <w:marBottom w:val="0"/>
              <w:divBdr>
                <w:top w:val="none" w:sz="0" w:space="0" w:color="auto"/>
                <w:left w:val="none" w:sz="0" w:space="0" w:color="auto"/>
                <w:bottom w:val="none" w:sz="0" w:space="0" w:color="auto"/>
                <w:right w:val="none" w:sz="0" w:space="0" w:color="auto"/>
              </w:divBdr>
              <w:divsChild>
                <w:div w:id="2029526819">
                  <w:marLeft w:val="0"/>
                  <w:marRight w:val="0"/>
                  <w:marTop w:val="0"/>
                  <w:marBottom w:val="0"/>
                  <w:divBdr>
                    <w:top w:val="none" w:sz="0" w:space="0" w:color="auto"/>
                    <w:left w:val="none" w:sz="0" w:space="0" w:color="auto"/>
                    <w:bottom w:val="none" w:sz="0" w:space="0" w:color="auto"/>
                    <w:right w:val="none" w:sz="0" w:space="0" w:color="auto"/>
                  </w:divBdr>
                  <w:divsChild>
                    <w:div w:id="2029526836">
                      <w:marLeft w:val="0"/>
                      <w:marRight w:val="0"/>
                      <w:marTop w:val="0"/>
                      <w:marBottom w:val="0"/>
                      <w:divBdr>
                        <w:top w:val="none" w:sz="0" w:space="0" w:color="auto"/>
                        <w:left w:val="none" w:sz="0" w:space="0" w:color="auto"/>
                        <w:bottom w:val="none" w:sz="0" w:space="0" w:color="auto"/>
                        <w:right w:val="none" w:sz="0" w:space="0" w:color="auto"/>
                      </w:divBdr>
                      <w:divsChild>
                        <w:div w:id="2029526811">
                          <w:marLeft w:val="0"/>
                          <w:marRight w:val="0"/>
                          <w:marTop w:val="0"/>
                          <w:marBottom w:val="0"/>
                          <w:divBdr>
                            <w:top w:val="none" w:sz="0" w:space="0" w:color="auto"/>
                            <w:left w:val="none" w:sz="0" w:space="0" w:color="auto"/>
                            <w:bottom w:val="none" w:sz="0" w:space="0" w:color="auto"/>
                            <w:right w:val="none" w:sz="0" w:space="0" w:color="auto"/>
                          </w:divBdr>
                          <w:divsChild>
                            <w:div w:id="2029526846">
                              <w:marLeft w:val="0"/>
                              <w:marRight w:val="0"/>
                              <w:marTop w:val="0"/>
                              <w:marBottom w:val="0"/>
                              <w:divBdr>
                                <w:top w:val="none" w:sz="0" w:space="0" w:color="auto"/>
                                <w:left w:val="none" w:sz="0" w:space="0" w:color="auto"/>
                                <w:bottom w:val="none" w:sz="0" w:space="0" w:color="auto"/>
                                <w:right w:val="none" w:sz="0" w:space="0" w:color="auto"/>
                              </w:divBdr>
                              <w:divsChild>
                                <w:div w:id="2029526851">
                                  <w:marLeft w:val="0"/>
                                  <w:marRight w:val="0"/>
                                  <w:marTop w:val="0"/>
                                  <w:marBottom w:val="0"/>
                                  <w:divBdr>
                                    <w:top w:val="none" w:sz="0" w:space="0" w:color="auto"/>
                                    <w:left w:val="none" w:sz="0" w:space="0" w:color="auto"/>
                                    <w:bottom w:val="none" w:sz="0" w:space="0" w:color="auto"/>
                                    <w:right w:val="none" w:sz="0" w:space="0" w:color="auto"/>
                                  </w:divBdr>
                                  <w:divsChild>
                                    <w:div w:id="2029526787">
                                      <w:marLeft w:val="0"/>
                                      <w:marRight w:val="0"/>
                                      <w:marTop w:val="0"/>
                                      <w:marBottom w:val="0"/>
                                      <w:divBdr>
                                        <w:top w:val="none" w:sz="0" w:space="0" w:color="auto"/>
                                        <w:left w:val="none" w:sz="0" w:space="0" w:color="auto"/>
                                        <w:bottom w:val="none" w:sz="0" w:space="0" w:color="auto"/>
                                        <w:right w:val="none" w:sz="0" w:space="0" w:color="auto"/>
                                      </w:divBdr>
                                      <w:divsChild>
                                        <w:div w:id="2029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68">
      <w:marLeft w:val="0"/>
      <w:marRight w:val="0"/>
      <w:marTop w:val="0"/>
      <w:marBottom w:val="0"/>
      <w:divBdr>
        <w:top w:val="none" w:sz="0" w:space="0" w:color="auto"/>
        <w:left w:val="none" w:sz="0" w:space="0" w:color="auto"/>
        <w:bottom w:val="none" w:sz="0" w:space="0" w:color="auto"/>
        <w:right w:val="none" w:sz="0" w:space="0" w:color="auto"/>
      </w:divBdr>
    </w:div>
    <w:div w:id="2029526873">
      <w:marLeft w:val="0"/>
      <w:marRight w:val="0"/>
      <w:marTop w:val="0"/>
      <w:marBottom w:val="0"/>
      <w:divBdr>
        <w:top w:val="none" w:sz="0" w:space="0" w:color="auto"/>
        <w:left w:val="none" w:sz="0" w:space="0" w:color="auto"/>
        <w:bottom w:val="none" w:sz="0" w:space="0" w:color="auto"/>
        <w:right w:val="none" w:sz="0" w:space="0" w:color="auto"/>
      </w:divBdr>
      <w:divsChild>
        <w:div w:id="2029526801">
          <w:marLeft w:val="0"/>
          <w:marRight w:val="0"/>
          <w:marTop w:val="0"/>
          <w:marBottom w:val="0"/>
          <w:divBdr>
            <w:top w:val="none" w:sz="0" w:space="0" w:color="auto"/>
            <w:left w:val="none" w:sz="0" w:space="0" w:color="auto"/>
            <w:bottom w:val="none" w:sz="0" w:space="0" w:color="auto"/>
            <w:right w:val="none" w:sz="0" w:space="0" w:color="auto"/>
          </w:divBdr>
          <w:divsChild>
            <w:div w:id="2029526854">
              <w:marLeft w:val="0"/>
              <w:marRight w:val="0"/>
              <w:marTop w:val="0"/>
              <w:marBottom w:val="0"/>
              <w:divBdr>
                <w:top w:val="none" w:sz="0" w:space="0" w:color="auto"/>
                <w:left w:val="none" w:sz="0" w:space="0" w:color="auto"/>
                <w:bottom w:val="none" w:sz="0" w:space="0" w:color="auto"/>
                <w:right w:val="none" w:sz="0" w:space="0" w:color="auto"/>
              </w:divBdr>
              <w:divsChild>
                <w:div w:id="2029526790">
                  <w:marLeft w:val="0"/>
                  <w:marRight w:val="0"/>
                  <w:marTop w:val="0"/>
                  <w:marBottom w:val="0"/>
                  <w:divBdr>
                    <w:top w:val="none" w:sz="0" w:space="0" w:color="auto"/>
                    <w:left w:val="none" w:sz="0" w:space="0" w:color="auto"/>
                    <w:bottom w:val="none" w:sz="0" w:space="0" w:color="auto"/>
                    <w:right w:val="none" w:sz="0" w:space="0" w:color="auto"/>
                  </w:divBdr>
                  <w:divsChild>
                    <w:div w:id="2029526841">
                      <w:marLeft w:val="0"/>
                      <w:marRight w:val="0"/>
                      <w:marTop w:val="0"/>
                      <w:marBottom w:val="0"/>
                      <w:divBdr>
                        <w:top w:val="none" w:sz="0" w:space="0" w:color="auto"/>
                        <w:left w:val="none" w:sz="0" w:space="0" w:color="auto"/>
                        <w:bottom w:val="none" w:sz="0" w:space="0" w:color="auto"/>
                        <w:right w:val="none" w:sz="0" w:space="0" w:color="auto"/>
                      </w:divBdr>
                      <w:divsChild>
                        <w:div w:id="2029526850">
                          <w:marLeft w:val="0"/>
                          <w:marRight w:val="0"/>
                          <w:marTop w:val="0"/>
                          <w:marBottom w:val="0"/>
                          <w:divBdr>
                            <w:top w:val="none" w:sz="0" w:space="0" w:color="auto"/>
                            <w:left w:val="none" w:sz="0" w:space="0" w:color="auto"/>
                            <w:bottom w:val="none" w:sz="0" w:space="0" w:color="auto"/>
                            <w:right w:val="none" w:sz="0" w:space="0" w:color="auto"/>
                          </w:divBdr>
                          <w:divsChild>
                            <w:div w:id="2029526856">
                              <w:marLeft w:val="0"/>
                              <w:marRight w:val="0"/>
                              <w:marTop w:val="0"/>
                              <w:marBottom w:val="0"/>
                              <w:divBdr>
                                <w:top w:val="none" w:sz="0" w:space="0" w:color="auto"/>
                                <w:left w:val="none" w:sz="0" w:space="0" w:color="auto"/>
                                <w:bottom w:val="none" w:sz="0" w:space="0" w:color="auto"/>
                                <w:right w:val="none" w:sz="0" w:space="0" w:color="auto"/>
                              </w:divBdr>
                              <w:divsChild>
                                <w:div w:id="2029526808">
                                  <w:marLeft w:val="0"/>
                                  <w:marRight w:val="0"/>
                                  <w:marTop w:val="0"/>
                                  <w:marBottom w:val="0"/>
                                  <w:divBdr>
                                    <w:top w:val="none" w:sz="0" w:space="0" w:color="auto"/>
                                    <w:left w:val="none" w:sz="0" w:space="0" w:color="auto"/>
                                    <w:bottom w:val="none" w:sz="0" w:space="0" w:color="auto"/>
                                    <w:right w:val="none" w:sz="0" w:space="0" w:color="auto"/>
                                  </w:divBdr>
                                  <w:divsChild>
                                    <w:div w:id="2029526832">
                                      <w:marLeft w:val="0"/>
                                      <w:marRight w:val="0"/>
                                      <w:marTop w:val="0"/>
                                      <w:marBottom w:val="0"/>
                                      <w:divBdr>
                                        <w:top w:val="none" w:sz="0" w:space="0" w:color="auto"/>
                                        <w:left w:val="none" w:sz="0" w:space="0" w:color="auto"/>
                                        <w:bottom w:val="none" w:sz="0" w:space="0" w:color="auto"/>
                                        <w:right w:val="none" w:sz="0" w:space="0" w:color="auto"/>
                                      </w:divBdr>
                                      <w:divsChild>
                                        <w:div w:id="2029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contract/contractCard/common-info.html?reestrNumber=3101500427116000001" TargetMode="External"/><Relationship Id="rId13" Type="http://schemas.openxmlformats.org/officeDocument/2006/relationships/hyperlink" Target="consultantplus://offline/ref=1C5BF617463560441C69C8DC780A2AFDDA514CCD20203AF4D4AE19FA38E7B02B3796085ACEA62384WAr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5BF617463560441C69C8DC780A2AFDDA514CCD20203AF4D4AE19FA38E7B02B3796085ACEA62384WAr8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5BF617463560441C69C8DC780A2AFDDA514CCD20203AF4D4AE19FA38E7B02B3796085ACEA62384WArEG" TargetMode="External"/><Relationship Id="rId5" Type="http://schemas.openxmlformats.org/officeDocument/2006/relationships/webSettings" Target="webSettings.xml"/><Relationship Id="rId15" Type="http://schemas.openxmlformats.org/officeDocument/2006/relationships/hyperlink" Target="consultantplus://offline/ref=1C5BF617463560441C69C8DC780A2AFDDA5148CC272C3AF4D4AE19FA38E7B02B3796085ACEA7278FWAr8G" TargetMode="External"/><Relationship Id="rId10" Type="http://schemas.openxmlformats.org/officeDocument/2006/relationships/hyperlink" Target="consultantplus://offline/ref=1C5BF617463560441C69C8DC780A2AFDDA514CCD20203AF4D4AE19FA38E7B02B3796085ACEA6238BWAr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epz/contract/contractCard/common-info.html?reestrNumber=3101500427116000001" TargetMode="External"/><Relationship Id="rId14" Type="http://schemas.openxmlformats.org/officeDocument/2006/relationships/hyperlink" Target="consultantplus://offline/ref=1C5BF617463560441C69C8DC780A2AFDDA514CCD20203AF4D4AE19FA38E7B02B3796085ACEA62385WAr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CA23-390E-4323-9E93-16FDA813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8794</TotalTime>
  <Pages>7</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19220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386</cp:revision>
  <cp:lastPrinted>2017-03-17T08:04:00Z</cp:lastPrinted>
  <dcterms:created xsi:type="dcterms:W3CDTF">2015-01-15T09:15:00Z</dcterms:created>
  <dcterms:modified xsi:type="dcterms:W3CDTF">2017-03-17T08:24:00Z</dcterms:modified>
</cp:coreProperties>
</file>