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F1" w:rsidRPr="00DC55F4" w:rsidRDefault="00AB1CF1" w:rsidP="00DC55F4">
      <w:pPr>
        <w:jc w:val="center"/>
        <w:rPr>
          <w:rFonts w:ascii="Times New Roman" w:hAnsi="Times New Roman" w:cs="Times New Roman"/>
        </w:rPr>
      </w:pPr>
      <w:r w:rsidRPr="00DC55F4">
        <w:rPr>
          <w:rFonts w:ascii="Times New Roman" w:hAnsi="Times New Roman" w:cs="Times New Roman"/>
        </w:rPr>
        <w:t>Опрос</w:t>
      </w:r>
      <w:r w:rsidR="00DC55F4">
        <w:rPr>
          <w:rFonts w:ascii="Times New Roman" w:hAnsi="Times New Roman" w:cs="Times New Roman"/>
        </w:rPr>
        <w:t xml:space="preserve"> </w:t>
      </w:r>
      <w:r w:rsidRPr="00DC55F4">
        <w:rPr>
          <w:rFonts w:ascii="Times New Roman" w:hAnsi="Times New Roman" w:cs="Times New Roman"/>
        </w:rPr>
        <w:t>граждан о качестве оказания услуг  МБУ Пудожский историко-краеведческий музей им. А.Ф.Кораблёва</w:t>
      </w:r>
    </w:p>
    <w:p w:rsidR="00AB1CF1" w:rsidRDefault="00AB1CF1">
      <w:pPr>
        <w:rPr>
          <w:rFonts w:ascii="Times New Roman" w:hAnsi="Times New Roman" w:cs="Times New Roman"/>
          <w:b/>
          <w:sz w:val="20"/>
          <w:szCs w:val="20"/>
        </w:rPr>
      </w:pPr>
      <w:r w:rsidRPr="00AB1CF1">
        <w:rPr>
          <w:rFonts w:ascii="Times New Roman" w:hAnsi="Times New Roman" w:cs="Times New Roman"/>
          <w:b/>
          <w:sz w:val="20"/>
          <w:szCs w:val="20"/>
        </w:rPr>
        <w:t>Открытость</w:t>
      </w:r>
      <w:r w:rsidR="00DE00EF">
        <w:rPr>
          <w:rFonts w:ascii="Times New Roman" w:hAnsi="Times New Roman" w:cs="Times New Roman"/>
          <w:b/>
          <w:sz w:val="20"/>
          <w:szCs w:val="20"/>
        </w:rPr>
        <w:t>, и</w:t>
      </w:r>
      <w:r w:rsidR="00DE00EF" w:rsidRPr="00DE00EF">
        <w:rPr>
          <w:rFonts w:ascii="Times New Roman" w:hAnsi="Times New Roman" w:cs="Times New Roman"/>
          <w:b/>
          <w:sz w:val="20"/>
          <w:szCs w:val="20"/>
        </w:rPr>
        <w:t xml:space="preserve">нформирование о предстоящих выставках и экспозициях </w:t>
      </w:r>
      <w:r w:rsidR="00DE00EF">
        <w:rPr>
          <w:rFonts w:ascii="Times New Roman" w:hAnsi="Times New Roman" w:cs="Times New Roman"/>
          <w:b/>
          <w:sz w:val="20"/>
          <w:szCs w:val="20"/>
        </w:rPr>
        <w:t>музея</w:t>
      </w:r>
      <w:r w:rsidR="00DE00EF" w:rsidRPr="00DE00E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B1CF1" w:rsidRPr="00AB1CF1" w:rsidRDefault="00AB1CF1">
      <w:pPr>
        <w:rPr>
          <w:rFonts w:ascii="Times New Roman" w:hAnsi="Times New Roman" w:cs="Times New Roman"/>
          <w:b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Отлично-</w:t>
      </w:r>
    </w:p>
    <w:p w:rsidR="00AB1CF1" w:rsidRPr="00AB1CF1" w:rsidRDefault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Хорошо –</w:t>
      </w:r>
    </w:p>
    <w:p w:rsidR="00AB1CF1" w:rsidRPr="00AB1CF1" w:rsidRDefault="00AB1C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Удовлетворительно-</w:t>
      </w:r>
    </w:p>
    <w:p w:rsidR="00AB1CF1" w:rsidRPr="00AB1CF1" w:rsidRDefault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Ниже среднего-</w:t>
      </w:r>
    </w:p>
    <w:p w:rsidR="00AB1CF1" w:rsidRPr="00AB1CF1" w:rsidRDefault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Неудовлетворительно-</w:t>
      </w:r>
    </w:p>
    <w:p w:rsidR="00AB1CF1" w:rsidRPr="00AB1CF1" w:rsidRDefault="00DE00EF">
      <w:pPr>
        <w:rPr>
          <w:rFonts w:ascii="Times New Roman" w:hAnsi="Times New Roman" w:cs="Times New Roman"/>
          <w:b/>
          <w:sz w:val="20"/>
          <w:szCs w:val="20"/>
        </w:rPr>
      </w:pPr>
      <w:r w:rsidRPr="00DE00EF">
        <w:rPr>
          <w:rFonts w:ascii="Times New Roman" w:hAnsi="Times New Roman" w:cs="Times New Roman"/>
          <w:b/>
          <w:sz w:val="20"/>
          <w:szCs w:val="20"/>
        </w:rPr>
        <w:t xml:space="preserve">Уровень комфортности пребывания в </w:t>
      </w:r>
      <w:r>
        <w:rPr>
          <w:rFonts w:ascii="Times New Roman" w:hAnsi="Times New Roman" w:cs="Times New Roman"/>
          <w:b/>
          <w:sz w:val="20"/>
          <w:szCs w:val="20"/>
        </w:rPr>
        <w:t>музее</w:t>
      </w:r>
      <w:r w:rsidRPr="00DE00EF">
        <w:rPr>
          <w:rFonts w:ascii="Times New Roman" w:hAnsi="Times New Roman" w:cs="Times New Roman"/>
          <w:b/>
          <w:sz w:val="20"/>
          <w:szCs w:val="20"/>
        </w:rPr>
        <w:t xml:space="preserve"> (места для сидения, гардероб, чистота помещений)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Отлично-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Хорошо –</w:t>
      </w:r>
    </w:p>
    <w:p w:rsidR="00AB1CF1" w:rsidRPr="00AB1CF1" w:rsidRDefault="00DC55F4" w:rsidP="00AB1C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Удовлетворительно-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Ниже среднего-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Неудовлетворительно-</w:t>
      </w:r>
    </w:p>
    <w:p w:rsidR="00AB1CF1" w:rsidRPr="00AB1CF1" w:rsidRDefault="00AB1CF1" w:rsidP="00AB1CF1">
      <w:pPr>
        <w:rPr>
          <w:rFonts w:ascii="Times New Roman" w:hAnsi="Times New Roman" w:cs="Times New Roman"/>
          <w:b/>
          <w:sz w:val="20"/>
          <w:szCs w:val="20"/>
        </w:rPr>
      </w:pPr>
      <w:r w:rsidRPr="00AB1CF1">
        <w:rPr>
          <w:rFonts w:ascii="Times New Roman" w:hAnsi="Times New Roman" w:cs="Times New Roman"/>
          <w:b/>
          <w:sz w:val="20"/>
          <w:szCs w:val="20"/>
        </w:rPr>
        <w:t>Время ожидания</w:t>
      </w:r>
      <w:r w:rsidR="00A23D0D">
        <w:rPr>
          <w:rFonts w:ascii="Times New Roman" w:hAnsi="Times New Roman" w:cs="Times New Roman"/>
          <w:b/>
          <w:sz w:val="20"/>
          <w:szCs w:val="20"/>
        </w:rPr>
        <w:t>, у</w:t>
      </w:r>
      <w:r w:rsidR="00A23D0D" w:rsidRPr="00A23D0D">
        <w:rPr>
          <w:rFonts w:ascii="Times New Roman" w:hAnsi="Times New Roman" w:cs="Times New Roman"/>
          <w:b/>
          <w:sz w:val="20"/>
          <w:szCs w:val="20"/>
        </w:rPr>
        <w:t xml:space="preserve">добство графика работы </w:t>
      </w:r>
      <w:r w:rsidR="004C02D9">
        <w:rPr>
          <w:rFonts w:ascii="Times New Roman" w:hAnsi="Times New Roman" w:cs="Times New Roman"/>
          <w:b/>
          <w:sz w:val="20"/>
          <w:szCs w:val="20"/>
        </w:rPr>
        <w:t>музея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Отлично-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Хорошо –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Удовлетворительно-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Ниже среднего-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Неудовлетворительно-</w:t>
      </w:r>
    </w:p>
    <w:p w:rsidR="00AB1CF1" w:rsidRPr="00AB1CF1" w:rsidRDefault="00112F0C" w:rsidP="00AB1CF1">
      <w:pPr>
        <w:rPr>
          <w:rFonts w:ascii="Times New Roman" w:hAnsi="Times New Roman" w:cs="Times New Roman"/>
          <w:b/>
          <w:sz w:val="20"/>
          <w:szCs w:val="20"/>
        </w:rPr>
      </w:pPr>
      <w:r w:rsidRPr="00112F0C">
        <w:rPr>
          <w:rFonts w:ascii="Times New Roman" w:hAnsi="Times New Roman" w:cs="Times New Roman"/>
          <w:b/>
          <w:sz w:val="20"/>
          <w:szCs w:val="20"/>
        </w:rPr>
        <w:t xml:space="preserve">Доброжелательность, вежливость и компетентность персонала </w:t>
      </w:r>
      <w:r w:rsidR="004C02D9">
        <w:rPr>
          <w:rFonts w:ascii="Times New Roman" w:hAnsi="Times New Roman" w:cs="Times New Roman"/>
          <w:b/>
          <w:sz w:val="20"/>
          <w:szCs w:val="20"/>
        </w:rPr>
        <w:t>музея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Отлично-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Хорошо –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Удовлетворительно-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Ниже среднего-</w:t>
      </w:r>
    </w:p>
    <w:p w:rsidR="00AB1CF1" w:rsidRPr="00D64C90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D64C90">
        <w:rPr>
          <w:rFonts w:ascii="Times New Roman" w:hAnsi="Times New Roman" w:cs="Times New Roman"/>
          <w:sz w:val="20"/>
          <w:szCs w:val="20"/>
        </w:rPr>
        <w:t>Неудовлетворительно-</w:t>
      </w:r>
    </w:p>
    <w:p w:rsidR="00AB1CF1" w:rsidRPr="00D64C90" w:rsidRDefault="00E40E61" w:rsidP="00AB1CF1">
      <w:pPr>
        <w:rPr>
          <w:rFonts w:ascii="Times New Roman" w:hAnsi="Times New Roman" w:cs="Times New Roman"/>
          <w:b/>
          <w:sz w:val="20"/>
          <w:szCs w:val="20"/>
        </w:rPr>
      </w:pPr>
      <w:r w:rsidRPr="00D64C90">
        <w:rPr>
          <w:rFonts w:ascii="Times New Roman" w:hAnsi="Times New Roman" w:cs="Times New Roman"/>
          <w:b/>
          <w:sz w:val="20"/>
          <w:szCs w:val="20"/>
        </w:rPr>
        <w:t xml:space="preserve">Уровень удовлетворенности качеством оказания услуг организации </w:t>
      </w:r>
      <w:r w:rsidR="004C02D9">
        <w:rPr>
          <w:rFonts w:ascii="Times New Roman" w:hAnsi="Times New Roman" w:cs="Times New Roman"/>
          <w:b/>
          <w:sz w:val="20"/>
          <w:szCs w:val="20"/>
        </w:rPr>
        <w:t>музея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Отлично-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Хорошо –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Удовлетворительно-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Ниже среднего-</w:t>
      </w:r>
    </w:p>
    <w:p w:rsidR="00AB1CF1" w:rsidRPr="00AB1CF1" w:rsidRDefault="00AB1CF1" w:rsidP="00AB1CF1">
      <w:pPr>
        <w:rPr>
          <w:rFonts w:ascii="Times New Roman" w:hAnsi="Times New Roman" w:cs="Times New Roman"/>
          <w:sz w:val="20"/>
          <w:szCs w:val="20"/>
        </w:rPr>
      </w:pPr>
      <w:r w:rsidRPr="00AB1CF1">
        <w:rPr>
          <w:rFonts w:ascii="Times New Roman" w:hAnsi="Times New Roman" w:cs="Times New Roman"/>
          <w:sz w:val="20"/>
          <w:szCs w:val="20"/>
        </w:rPr>
        <w:t>Неудовлетворительно-</w:t>
      </w:r>
    </w:p>
    <w:p w:rsidR="00AB1CF1" w:rsidRPr="00AB1CF1" w:rsidRDefault="00AB1CF1" w:rsidP="00AB1CF1">
      <w:pPr>
        <w:rPr>
          <w:b/>
        </w:rPr>
      </w:pPr>
    </w:p>
    <w:p w:rsidR="00AB1CF1" w:rsidRPr="00AB1CF1" w:rsidRDefault="00AB1CF1">
      <w:pPr>
        <w:rPr>
          <w:b/>
        </w:rPr>
      </w:pPr>
    </w:p>
    <w:sectPr w:rsidR="00AB1CF1" w:rsidRPr="00AB1CF1" w:rsidSect="0075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CF1"/>
    <w:rsid w:val="00112F0C"/>
    <w:rsid w:val="004C02D9"/>
    <w:rsid w:val="00751858"/>
    <w:rsid w:val="00A23D0D"/>
    <w:rsid w:val="00AB1CF1"/>
    <w:rsid w:val="00D64C90"/>
    <w:rsid w:val="00D66EF4"/>
    <w:rsid w:val="00DC55F4"/>
    <w:rsid w:val="00DE00EF"/>
    <w:rsid w:val="00E4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2016-12-16T08:09:00Z</dcterms:created>
  <dcterms:modified xsi:type="dcterms:W3CDTF">2016-12-16T08:57:00Z</dcterms:modified>
</cp:coreProperties>
</file>