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F3B" w:rsidRDefault="00843F3B" w:rsidP="00843F3B">
      <w:pPr>
        <w:jc w:val="center"/>
        <w:rPr>
          <w:sz w:val="28"/>
          <w:szCs w:val="28"/>
        </w:rPr>
      </w:pPr>
      <w: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4.25pt" o:ole="" fillcolor="window">
            <v:imagedata r:id="rId5" o:title=""/>
          </v:shape>
          <o:OLEObject Type="Embed" ProgID="Word.Picture.8" ShapeID="_x0000_i1025" DrawAspect="Content" ObjectID="_1558437987" r:id="rId6"/>
        </w:object>
      </w:r>
    </w:p>
    <w:p w:rsidR="00843F3B" w:rsidRDefault="00843F3B" w:rsidP="00843F3B">
      <w:pPr>
        <w:jc w:val="center"/>
        <w:rPr>
          <w:sz w:val="28"/>
          <w:szCs w:val="28"/>
        </w:rPr>
      </w:pPr>
      <w:r>
        <w:rPr>
          <w:sz w:val="28"/>
          <w:szCs w:val="28"/>
        </w:rPr>
        <w:t>Республика Карелия</w:t>
      </w:r>
    </w:p>
    <w:p w:rsidR="00843F3B" w:rsidRDefault="00843F3B" w:rsidP="00843F3B">
      <w:pPr>
        <w:jc w:val="center"/>
        <w:rPr>
          <w:sz w:val="28"/>
          <w:szCs w:val="28"/>
        </w:rPr>
      </w:pPr>
      <w:r>
        <w:rPr>
          <w:sz w:val="28"/>
          <w:szCs w:val="28"/>
        </w:rPr>
        <w:t>Пудожский муниципальный район</w:t>
      </w:r>
    </w:p>
    <w:p w:rsidR="00843F3B" w:rsidRDefault="00843F3B" w:rsidP="00843F3B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sz w:val="28"/>
          <w:szCs w:val="28"/>
        </w:rPr>
        <w:t>Красноборское сельское поселение</w:t>
      </w:r>
    </w:p>
    <w:p w:rsidR="00843F3B" w:rsidRDefault="00843F3B" w:rsidP="00843F3B">
      <w:pPr>
        <w:jc w:val="center"/>
        <w:rPr>
          <w:sz w:val="28"/>
          <w:szCs w:val="28"/>
        </w:rPr>
      </w:pPr>
      <w:r>
        <w:rPr>
          <w:sz w:val="28"/>
          <w:szCs w:val="28"/>
        </w:rPr>
        <w:t>186161, РК, Пудожский район, п. Красноборский, ул. Центральная, д. 1</w:t>
      </w:r>
    </w:p>
    <w:p w:rsidR="00843F3B" w:rsidRDefault="00843F3B" w:rsidP="00843F3B">
      <w:pPr>
        <w:rPr>
          <w:sz w:val="28"/>
          <w:szCs w:val="28"/>
        </w:rPr>
      </w:pPr>
    </w:p>
    <w:p w:rsidR="00843F3B" w:rsidRDefault="00843F3B" w:rsidP="00843F3B">
      <w:pPr>
        <w:tabs>
          <w:tab w:val="left" w:pos="4120"/>
        </w:tabs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Распоряжение </w:t>
      </w:r>
    </w:p>
    <w:p w:rsidR="00843F3B" w:rsidRDefault="00843F3B" w:rsidP="00843F3B">
      <w:pPr>
        <w:tabs>
          <w:tab w:val="left" w:pos="4120"/>
        </w:tabs>
        <w:jc w:val="center"/>
        <w:rPr>
          <w:caps/>
          <w:sz w:val="28"/>
          <w:szCs w:val="28"/>
        </w:rPr>
      </w:pPr>
    </w:p>
    <w:p w:rsidR="00843F3B" w:rsidRDefault="00742FE5" w:rsidP="00843F3B">
      <w:pPr>
        <w:tabs>
          <w:tab w:val="left" w:pos="4120"/>
        </w:tabs>
        <w:rPr>
          <w:caps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D6149A">
        <w:rPr>
          <w:sz w:val="28"/>
          <w:szCs w:val="28"/>
        </w:rPr>
        <w:t xml:space="preserve">08 </w:t>
      </w:r>
      <w:r w:rsidR="00843F3B" w:rsidRPr="00D6149A">
        <w:rPr>
          <w:sz w:val="28"/>
          <w:szCs w:val="28"/>
        </w:rPr>
        <w:t xml:space="preserve"> июня  2017 года                                                                                     </w:t>
      </w:r>
      <w:r w:rsidR="00ED26A8">
        <w:rPr>
          <w:caps/>
          <w:sz w:val="28"/>
          <w:szCs w:val="28"/>
        </w:rPr>
        <w:t>№ 38</w:t>
      </w:r>
    </w:p>
    <w:p w:rsidR="00843F3B" w:rsidRDefault="00843F3B" w:rsidP="00843F3B">
      <w:pPr>
        <w:keepNext/>
        <w:keepLines/>
        <w:widowControl w:val="0"/>
        <w:suppressLineNumbers/>
        <w:suppressAutoHyphens/>
        <w:ind w:left="180"/>
        <w:contextualSpacing/>
        <w:jc w:val="center"/>
        <w:rPr>
          <w:b/>
        </w:rPr>
      </w:pPr>
    </w:p>
    <w:p w:rsidR="00843F3B" w:rsidRPr="00843F3B" w:rsidRDefault="00843F3B" w:rsidP="00843F3B">
      <w:pPr>
        <w:keepNext/>
        <w:keepLines/>
        <w:widowControl w:val="0"/>
        <w:suppressLineNumbers/>
        <w:suppressAutoHyphens/>
        <w:ind w:left="180"/>
        <w:contextualSpacing/>
        <w:jc w:val="center"/>
        <w:rPr>
          <w:b/>
          <w:bCs/>
          <w:sz w:val="28"/>
        </w:rPr>
      </w:pPr>
      <w:r w:rsidRPr="00843F3B">
        <w:rPr>
          <w:b/>
          <w:sz w:val="28"/>
        </w:rPr>
        <w:t xml:space="preserve">О проведении аукциона </w:t>
      </w:r>
      <w:r w:rsidRPr="00843F3B">
        <w:rPr>
          <w:b/>
          <w:bCs/>
          <w:sz w:val="28"/>
        </w:rPr>
        <w:t>на право заключения договоров аренды имущества</w:t>
      </w:r>
      <w:r>
        <w:rPr>
          <w:b/>
          <w:bCs/>
          <w:sz w:val="28"/>
        </w:rPr>
        <w:t xml:space="preserve"> </w:t>
      </w:r>
      <w:r w:rsidRPr="00843F3B">
        <w:rPr>
          <w:b/>
          <w:bCs/>
          <w:sz w:val="28"/>
        </w:rPr>
        <w:t xml:space="preserve"> Красноборского сельского поселения</w:t>
      </w:r>
    </w:p>
    <w:p w:rsidR="00843F3B" w:rsidRPr="00A95236" w:rsidRDefault="00843F3B" w:rsidP="00843F3B">
      <w:pPr>
        <w:contextualSpacing/>
        <w:jc w:val="center"/>
        <w:rPr>
          <w:bCs/>
        </w:rPr>
      </w:pPr>
    </w:p>
    <w:p w:rsidR="00843F3B" w:rsidRDefault="00843F3B" w:rsidP="00843F3B">
      <w:pPr>
        <w:ind w:firstLine="708"/>
        <w:contextualSpacing/>
        <w:jc w:val="both"/>
      </w:pPr>
      <w:r w:rsidRPr="00A95236">
        <w:t>В соответствии с Федеральным законом от 26 июля 2006 г. N 135-ФЗ «О защите конкуренции» и Приказом Федеральной антимонопольной службы от 10 февраля 2010 г. N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конкурса»:</w:t>
      </w:r>
    </w:p>
    <w:p w:rsidR="00843F3B" w:rsidRPr="00A95236" w:rsidRDefault="00843F3B" w:rsidP="00843F3B">
      <w:pPr>
        <w:tabs>
          <w:tab w:val="left" w:pos="2520"/>
        </w:tabs>
        <w:ind w:firstLine="708"/>
        <w:contextualSpacing/>
      </w:pPr>
      <w:r>
        <w:tab/>
      </w:r>
    </w:p>
    <w:p w:rsidR="00843F3B" w:rsidRPr="00A95236" w:rsidRDefault="00843F3B" w:rsidP="00843F3B">
      <w:pPr>
        <w:numPr>
          <w:ilvl w:val="0"/>
          <w:numId w:val="1"/>
        </w:numPr>
        <w:ind w:left="0" w:firstLine="0"/>
        <w:contextualSpacing/>
        <w:jc w:val="both"/>
      </w:pPr>
      <w:r w:rsidRPr="00A95236">
        <w:t xml:space="preserve">Создать и утвердить состав Комиссии по проведению аукциона на право заключения договора аренды муниципального имущества </w:t>
      </w:r>
      <w:r>
        <w:t>Красноборского</w:t>
      </w:r>
      <w:r w:rsidRPr="00A95236">
        <w:t xml:space="preserve"> сельского поселения (далее – комиссия) в следующем составе:</w:t>
      </w:r>
    </w:p>
    <w:p w:rsidR="00843F3B" w:rsidRPr="00A95236" w:rsidRDefault="00843F3B" w:rsidP="00843F3B">
      <w:pPr>
        <w:contextualSpacing/>
      </w:pPr>
      <w:r w:rsidRPr="00A95236">
        <w:t xml:space="preserve">- </w:t>
      </w:r>
      <w:proofErr w:type="spellStart"/>
      <w:r w:rsidRPr="00A95236">
        <w:t>Балаев</w:t>
      </w:r>
      <w:proofErr w:type="spellEnd"/>
      <w:r w:rsidRPr="00A95236">
        <w:t xml:space="preserve"> Борис Викторович – Исполнительный директор ООО «ПСО «Госзаказ» (по согласованию с ним), председатель комиссии;</w:t>
      </w:r>
    </w:p>
    <w:p w:rsidR="00843F3B" w:rsidRPr="00A95236" w:rsidRDefault="00843F3B" w:rsidP="00843F3B">
      <w:pPr>
        <w:contextualSpacing/>
      </w:pPr>
      <w:r w:rsidRPr="00A95236">
        <w:t xml:space="preserve">- </w:t>
      </w:r>
      <w:r>
        <w:t>Василевская Т.А.</w:t>
      </w:r>
      <w:r w:rsidRPr="00A95236">
        <w:t xml:space="preserve"> – </w:t>
      </w:r>
      <w:r w:rsidRPr="00B157E3">
        <w:t xml:space="preserve">ведущий специалист ООО «ПСО «Госзаказ» </w:t>
      </w:r>
      <w:r w:rsidRPr="00A95236">
        <w:t>(по согласованию с ней);</w:t>
      </w:r>
    </w:p>
    <w:p w:rsidR="00843F3B" w:rsidRPr="00A95236" w:rsidRDefault="00843F3B" w:rsidP="00843F3B">
      <w:pPr>
        <w:contextualSpacing/>
      </w:pPr>
      <w:r w:rsidRPr="00A95236">
        <w:t xml:space="preserve">- </w:t>
      </w:r>
      <w:proofErr w:type="spellStart"/>
      <w:r w:rsidRPr="00A95236">
        <w:t>Потава</w:t>
      </w:r>
      <w:proofErr w:type="spellEnd"/>
      <w:r w:rsidRPr="00A95236">
        <w:t xml:space="preserve"> Юлия Евгеньевна – ведущий специалист ООО «ПСО «Госзаказ» (по согласованию с ней);</w:t>
      </w:r>
    </w:p>
    <w:p w:rsidR="00843F3B" w:rsidRPr="00843F3B" w:rsidRDefault="00843F3B" w:rsidP="00843F3B">
      <w:pPr>
        <w:contextualSpacing/>
      </w:pPr>
      <w:r w:rsidRPr="00843F3B">
        <w:t>- Соляной Петр Васильевич  – глава Красноборского сельского поселения;</w:t>
      </w:r>
    </w:p>
    <w:p w:rsidR="00843F3B" w:rsidRPr="00A95236" w:rsidRDefault="00843F3B" w:rsidP="00843F3B">
      <w:pPr>
        <w:contextualSpacing/>
      </w:pPr>
      <w:r w:rsidRPr="00843F3B">
        <w:t>- Савина Ольга Александровна – ведущий специалист администрации Красноборского сельского поселения,</w:t>
      </w:r>
    </w:p>
    <w:p w:rsidR="00843F3B" w:rsidRPr="00A91AF2" w:rsidRDefault="00843F3B" w:rsidP="00843F3B">
      <w:pPr>
        <w:autoSpaceDE w:val="0"/>
        <w:autoSpaceDN w:val="0"/>
        <w:adjustRightInd w:val="0"/>
        <w:contextualSpacing/>
        <w:jc w:val="both"/>
      </w:pPr>
      <w:r w:rsidRPr="00A95236">
        <w:t>2. Комиссии провести процедуру аукциона по заключению договор</w:t>
      </w:r>
      <w:r>
        <w:t>ов</w:t>
      </w:r>
      <w:r w:rsidRPr="00A95236">
        <w:t xml:space="preserve"> аренды </w:t>
      </w:r>
      <w:r>
        <w:t xml:space="preserve">по двум лотам: </w:t>
      </w:r>
      <w:r w:rsidRPr="00A91AF2">
        <w:t>ЛОТ № 1: встроенное нежилое помещение, общей площадью 97 кв.м., расположенн</w:t>
      </w:r>
      <w:r w:rsidR="003E0880">
        <w:t>ого</w:t>
      </w:r>
      <w:r w:rsidRPr="00A91AF2">
        <w:t xml:space="preserve"> в здании Дома Культуры по адресу: Пудожский район, п. Красноборский, </w:t>
      </w:r>
      <w:r w:rsidR="003E0880">
        <w:t>ул. Центральная, д. 1 (</w:t>
      </w:r>
      <w:proofErr w:type="spellStart"/>
      <w:r w:rsidR="003E0880">
        <w:t>пом</w:t>
      </w:r>
      <w:proofErr w:type="spellEnd"/>
      <w:r w:rsidR="003E0880">
        <w:t>. №№ 25,29</w:t>
      </w:r>
      <w:r w:rsidRPr="00A91AF2">
        <w:t xml:space="preserve"> на поэтажном плане); оснащено коммуникациями: электроснабжение, отопление, водопровод, канализация.</w:t>
      </w:r>
    </w:p>
    <w:p w:rsidR="003E0880" w:rsidRDefault="00843F3B" w:rsidP="00843F3B">
      <w:pPr>
        <w:autoSpaceDE w:val="0"/>
        <w:autoSpaceDN w:val="0"/>
        <w:adjustRightInd w:val="0"/>
        <w:contextualSpacing/>
        <w:jc w:val="both"/>
      </w:pPr>
      <w:r w:rsidRPr="00A91AF2">
        <w:t xml:space="preserve">ЛОТ № 2: встроенное нежилое помещение, общей площадью 44 кв.м., расположенного в здании Дома Культуры по адресу: Пудожский район, п. Красноборский, </w:t>
      </w:r>
      <w:r w:rsidR="003E0880">
        <w:t>ул. Центральная, д. 1 (</w:t>
      </w:r>
      <w:proofErr w:type="spellStart"/>
      <w:r w:rsidR="003E0880">
        <w:t>пом</w:t>
      </w:r>
      <w:proofErr w:type="spellEnd"/>
      <w:r w:rsidR="003E0880">
        <w:t>. №№ 20,21,22,34,35</w:t>
      </w:r>
      <w:r w:rsidRPr="00A91AF2">
        <w:t xml:space="preserve"> на поэтажном плане); оснащено коммуникациями: электроснабжение, отопление, водопровод, канализация.</w:t>
      </w:r>
    </w:p>
    <w:p w:rsidR="00843F3B" w:rsidRPr="00A95236" w:rsidRDefault="00843F3B" w:rsidP="00843F3B">
      <w:pPr>
        <w:autoSpaceDE w:val="0"/>
        <w:autoSpaceDN w:val="0"/>
        <w:adjustRightInd w:val="0"/>
        <w:contextualSpacing/>
        <w:jc w:val="both"/>
      </w:pPr>
      <w:r w:rsidRPr="00A95236">
        <w:t>3.</w:t>
      </w:r>
      <w:r w:rsidRPr="00A95236">
        <w:tab/>
        <w:t>Установить, что передача прав на муниципальное имущество третьим лицам не допускается.</w:t>
      </w:r>
    </w:p>
    <w:p w:rsidR="00843F3B" w:rsidRPr="00A95236" w:rsidRDefault="00843F3B" w:rsidP="00843F3B">
      <w:pPr>
        <w:contextualSpacing/>
        <w:jc w:val="both"/>
      </w:pPr>
      <w:r w:rsidRPr="00A95236">
        <w:t xml:space="preserve">4. </w:t>
      </w:r>
      <w:r w:rsidRPr="00A95236">
        <w:tab/>
        <w:t>Утвердить извещение о проведении аукциона и документацию об аукционе.</w:t>
      </w:r>
    </w:p>
    <w:p w:rsidR="00843F3B" w:rsidRPr="00A95236" w:rsidRDefault="00843F3B" w:rsidP="00843F3B">
      <w:pPr>
        <w:contextualSpacing/>
        <w:jc w:val="both"/>
      </w:pPr>
      <w:r w:rsidRPr="00A95236">
        <w:lastRenderedPageBreak/>
        <w:t>5.</w:t>
      </w:r>
      <w:r w:rsidRPr="00A95236">
        <w:tab/>
        <w:t>Разместить извещение, документацию об аукционе на официальном сайте «Официальный сайт Российской Федерации для размещения информации о проведении торгов на право заключения договоров в отношении федерального имущества» (http://torgi.gov.ru).</w:t>
      </w:r>
    </w:p>
    <w:p w:rsidR="00843F3B" w:rsidRDefault="00843F3B" w:rsidP="00843F3B">
      <w:pPr>
        <w:contextualSpacing/>
        <w:jc w:val="both"/>
      </w:pPr>
      <w:r w:rsidRPr="00A95236">
        <w:t>6.</w:t>
      </w:r>
      <w:r w:rsidRPr="00A95236">
        <w:tab/>
        <w:t>Контроль за исполнением данного постановления оставить за собой.</w:t>
      </w:r>
    </w:p>
    <w:p w:rsidR="00843F3B" w:rsidRDefault="00843F3B" w:rsidP="00843F3B">
      <w:pPr>
        <w:contextualSpacing/>
        <w:jc w:val="both"/>
      </w:pPr>
    </w:p>
    <w:p w:rsidR="00843F3B" w:rsidRPr="00A95236" w:rsidRDefault="00843F3B" w:rsidP="00843F3B">
      <w:pPr>
        <w:contextualSpacing/>
        <w:jc w:val="both"/>
      </w:pPr>
      <w:r w:rsidRPr="00A95236">
        <w:t>Приложения:</w:t>
      </w:r>
    </w:p>
    <w:p w:rsidR="00843F3B" w:rsidRPr="00A95236" w:rsidRDefault="00843F3B" w:rsidP="00843F3B">
      <w:pPr>
        <w:numPr>
          <w:ilvl w:val="0"/>
          <w:numId w:val="2"/>
        </w:numPr>
        <w:contextualSpacing/>
      </w:pPr>
      <w:r w:rsidRPr="00A95236">
        <w:t>Извещение о проведении аукциона №</w:t>
      </w:r>
      <w:r>
        <w:t>1</w:t>
      </w:r>
      <w:r w:rsidRPr="00A95236">
        <w:t xml:space="preserve">А на </w:t>
      </w:r>
      <w:r>
        <w:t>1</w:t>
      </w:r>
      <w:r w:rsidRPr="00A95236">
        <w:t xml:space="preserve"> стр.</w:t>
      </w:r>
    </w:p>
    <w:p w:rsidR="00843F3B" w:rsidRDefault="00843F3B" w:rsidP="00843F3B">
      <w:pPr>
        <w:numPr>
          <w:ilvl w:val="0"/>
          <w:numId w:val="2"/>
        </w:numPr>
        <w:contextualSpacing/>
      </w:pPr>
      <w:r w:rsidRPr="00A95236">
        <w:t xml:space="preserve">Документация об аукционе № </w:t>
      </w:r>
      <w:r>
        <w:t>1А на 20</w:t>
      </w:r>
      <w:r w:rsidRPr="00A95236">
        <w:t xml:space="preserve"> стр.</w:t>
      </w:r>
    </w:p>
    <w:p w:rsidR="00843F3B" w:rsidRPr="00A95236" w:rsidRDefault="00843F3B" w:rsidP="00843F3B">
      <w:pPr>
        <w:contextualSpacing/>
      </w:pPr>
    </w:p>
    <w:p w:rsidR="00843F3B" w:rsidRPr="00A95236" w:rsidRDefault="00843F3B" w:rsidP="00843F3B">
      <w:pPr>
        <w:contextualSpacing/>
      </w:pPr>
    </w:p>
    <w:p w:rsidR="00843F3B" w:rsidRPr="00A95236" w:rsidRDefault="00843F3B" w:rsidP="00843F3B">
      <w:pPr>
        <w:contextualSpacing/>
      </w:pPr>
      <w:r w:rsidRPr="00A95236">
        <w:t xml:space="preserve">Глава </w:t>
      </w:r>
      <w:r>
        <w:t>Красноборского</w:t>
      </w:r>
      <w:r w:rsidRPr="00A95236">
        <w:t xml:space="preserve"> сельского поселения                                                       </w:t>
      </w:r>
      <w:r>
        <w:t>П.В.Соляной</w:t>
      </w:r>
    </w:p>
    <w:p w:rsidR="007D7FE0" w:rsidRDefault="007D7FE0"/>
    <w:sectPr w:rsidR="007D7FE0" w:rsidSect="007D7F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322A5E"/>
    <w:multiLevelType w:val="hybridMultilevel"/>
    <w:tmpl w:val="C5FCF2A6"/>
    <w:lvl w:ilvl="0" w:tplc="87926EC4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12221B"/>
    <w:multiLevelType w:val="hybridMultilevel"/>
    <w:tmpl w:val="205266E0"/>
    <w:lvl w:ilvl="0" w:tplc="0419000F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43F3B"/>
    <w:rsid w:val="003E0880"/>
    <w:rsid w:val="0055745C"/>
    <w:rsid w:val="00742FE5"/>
    <w:rsid w:val="007D7FE0"/>
    <w:rsid w:val="00843F3B"/>
    <w:rsid w:val="009E640B"/>
    <w:rsid w:val="00D6149A"/>
    <w:rsid w:val="00ED2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F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95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448</Words>
  <Characters>2560</Characters>
  <Application>Microsoft Office Word</Application>
  <DocSecurity>0</DocSecurity>
  <Lines>21</Lines>
  <Paragraphs>6</Paragraphs>
  <ScaleCrop>false</ScaleCrop>
  <Company>Reanimator Extreme Edition</Company>
  <LinksUpToDate>false</LinksUpToDate>
  <CharactersWithSpaces>3002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6</cp:revision>
  <dcterms:created xsi:type="dcterms:W3CDTF">2017-06-08T11:18:00Z</dcterms:created>
  <dcterms:modified xsi:type="dcterms:W3CDTF">2017-06-08T11:40:00Z</dcterms:modified>
</cp:coreProperties>
</file>