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A9" w:rsidRDefault="00B93E74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3840480</wp:posOffset>
            </wp:positionH>
            <wp:positionV relativeFrom="margin">
              <wp:posOffset>0</wp:posOffset>
            </wp:positionV>
            <wp:extent cx="530225" cy="65849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3022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4DA9" w:rsidRDefault="00E94DA9">
      <w:pPr>
        <w:spacing w:after="676" w:line="1" w:lineRule="exact"/>
      </w:pPr>
    </w:p>
    <w:p w:rsidR="00E94DA9" w:rsidRDefault="00E94DA9">
      <w:pPr>
        <w:spacing w:line="1" w:lineRule="exact"/>
        <w:sectPr w:rsidR="00E94DA9">
          <w:pgSz w:w="11900" w:h="16840"/>
          <w:pgMar w:top="1415" w:right="711" w:bottom="1540" w:left="1771" w:header="987" w:footer="1112" w:gutter="0"/>
          <w:pgNumType w:start="1"/>
          <w:cols w:space="720"/>
          <w:noEndnote/>
          <w:docGrid w:linePitch="360"/>
        </w:sectPr>
      </w:pPr>
    </w:p>
    <w:p w:rsidR="00E94DA9" w:rsidRDefault="00B93E74">
      <w:pPr>
        <w:pStyle w:val="11"/>
        <w:keepNext/>
        <w:keepLines/>
        <w:shd w:val="clear" w:color="auto" w:fill="auto"/>
        <w:spacing w:after="160"/>
      </w:pPr>
      <w:bookmarkStart w:id="0" w:name="bookmark0"/>
      <w:bookmarkStart w:id="1" w:name="bookmark1"/>
      <w:r>
        <w:lastRenderedPageBreak/>
        <w:t>Республика Карелия</w:t>
      </w:r>
      <w:bookmarkEnd w:id="0"/>
      <w:bookmarkEnd w:id="1"/>
    </w:p>
    <w:p w:rsidR="00E94DA9" w:rsidRDefault="00B93E74">
      <w:pPr>
        <w:pStyle w:val="11"/>
        <w:keepNext/>
        <w:keepLines/>
        <w:shd w:val="clear" w:color="auto" w:fill="auto"/>
        <w:spacing w:after="220"/>
      </w:pPr>
      <w:bookmarkStart w:id="2" w:name="bookmark2"/>
      <w:bookmarkStart w:id="3" w:name="bookmark3"/>
      <w:r>
        <w:t xml:space="preserve">Администрация </w:t>
      </w:r>
      <w:r>
        <w:rPr>
          <w:b w:val="0"/>
          <w:bCs w:val="0"/>
        </w:rPr>
        <w:t xml:space="preserve">Пудожского </w:t>
      </w:r>
      <w:r>
        <w:t>муниципального района</w:t>
      </w:r>
      <w:bookmarkEnd w:id="2"/>
      <w:bookmarkEnd w:id="3"/>
    </w:p>
    <w:p w:rsidR="00E94DA9" w:rsidRPr="00864FDB" w:rsidRDefault="00B93E74">
      <w:pPr>
        <w:pStyle w:val="1"/>
        <w:shd w:val="clear" w:color="auto" w:fill="auto"/>
        <w:ind w:firstLine="0"/>
        <w:jc w:val="center"/>
        <w:rPr>
          <w:b/>
        </w:rPr>
      </w:pPr>
      <w:r w:rsidRPr="00864FDB">
        <w:rPr>
          <w:b/>
          <w:sz w:val="26"/>
          <w:szCs w:val="26"/>
        </w:rPr>
        <w:t>ПОСТА</w:t>
      </w:r>
      <w:r w:rsidRPr="00864FDB">
        <w:rPr>
          <w:b/>
          <w:bCs/>
        </w:rPr>
        <w:t>НО</w:t>
      </w:r>
      <w:r w:rsidR="00864FDB" w:rsidRPr="00864FDB">
        <w:rPr>
          <w:b/>
          <w:bCs/>
        </w:rPr>
        <w:t>В</w:t>
      </w:r>
      <w:r w:rsidRPr="00864FDB">
        <w:rPr>
          <w:b/>
          <w:bCs/>
        </w:rPr>
        <w:t>ЛЕНИЕ</w:t>
      </w:r>
    </w:p>
    <w:p w:rsidR="00E94DA9" w:rsidRDefault="00E94DA9">
      <w:pPr>
        <w:spacing w:line="1" w:lineRule="exact"/>
        <w:sectPr w:rsidR="00E94DA9">
          <w:type w:val="continuous"/>
          <w:pgSz w:w="11900" w:h="16840"/>
          <w:pgMar w:top="1415" w:right="711" w:bottom="1540" w:left="1771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23.45pt;margin-top:21.5pt;width:87.85pt;height:15.85pt;z-index:-125829375;mso-wrap-distance-left:0;mso-wrap-distance-top:21.5pt;mso-wrap-distance-right:0;mso-position-horizontal-relative:page" filled="f" stroked="f">
            <v:textbox inset="0,0,0,0">
              <w:txbxContent>
                <w:p w:rsidR="00E94DA9" w:rsidRDefault="00B93E74">
                  <w:pPr>
                    <w:pStyle w:val="1"/>
                    <w:shd w:val="clear" w:color="auto" w:fill="auto"/>
                    <w:ind w:firstLine="0"/>
                  </w:pPr>
                  <w:r>
                    <w:t>от 28 .06.2017 г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352.8pt;margin-top:21pt;width:56.9pt;height:15.85pt;z-index:-125829373;mso-wrap-distance-left:0;mso-wrap-distance-top:21pt;mso-wrap-distance-right:0;mso-wrap-distance-bottom:.45pt;mso-position-horizontal-relative:page" filled="f" stroked="f">
            <v:textbox inset="0,0,0,0">
              <w:txbxContent>
                <w:p w:rsidR="00E94DA9" w:rsidRDefault="00B93E74">
                  <w:pPr>
                    <w:pStyle w:val="1"/>
                    <w:shd w:val="clear" w:color="auto" w:fill="auto"/>
                    <w:ind w:firstLine="0"/>
                    <w:jc w:val="center"/>
                  </w:pPr>
                  <w:r>
                    <w:t>№ 301 -П</w:t>
                  </w:r>
                </w:p>
              </w:txbxContent>
            </v:textbox>
            <w10:wrap type="topAndBottom" anchorx="page"/>
          </v:shape>
        </w:pict>
      </w:r>
    </w:p>
    <w:p w:rsidR="00E94DA9" w:rsidRDefault="00E94DA9">
      <w:pPr>
        <w:spacing w:line="72" w:lineRule="exact"/>
        <w:rPr>
          <w:sz w:val="6"/>
          <w:szCs w:val="6"/>
        </w:rPr>
      </w:pPr>
    </w:p>
    <w:p w:rsidR="00E94DA9" w:rsidRDefault="00E94DA9">
      <w:pPr>
        <w:spacing w:line="1" w:lineRule="exact"/>
        <w:sectPr w:rsidR="00E94DA9">
          <w:type w:val="continuous"/>
          <w:pgSz w:w="11900" w:h="16840"/>
          <w:pgMar w:top="1409" w:right="0" w:bottom="1364" w:left="0" w:header="0" w:footer="3" w:gutter="0"/>
          <w:cols w:space="720"/>
          <w:noEndnote/>
          <w:docGrid w:linePitch="360"/>
        </w:sectPr>
      </w:pPr>
    </w:p>
    <w:p w:rsidR="00E94DA9" w:rsidRDefault="00B93E74">
      <w:pPr>
        <w:pStyle w:val="1"/>
        <w:shd w:val="clear" w:color="auto" w:fill="auto"/>
        <w:spacing w:after="900"/>
        <w:ind w:firstLine="0"/>
        <w:jc w:val="center"/>
      </w:pPr>
      <w:r>
        <w:lastRenderedPageBreak/>
        <w:t>г. Пудож</w:t>
      </w:r>
    </w:p>
    <w:p w:rsidR="00E94DA9" w:rsidRDefault="00B93E74">
      <w:pPr>
        <w:pStyle w:val="1"/>
        <w:shd w:val="clear" w:color="auto" w:fill="auto"/>
        <w:spacing w:after="540"/>
        <w:ind w:firstLine="0"/>
        <w:jc w:val="center"/>
      </w:pPr>
      <w:r>
        <w:t xml:space="preserve">«О Порядке утверждения и доведения до главных </w:t>
      </w:r>
      <w:r>
        <w:t>распорядителей и получателей</w:t>
      </w:r>
      <w:r>
        <w:br/>
        <w:t>средств бюджета Пудожского муниципального района предельных объемов</w:t>
      </w:r>
      <w:r>
        <w:br/>
        <w:t>финансирования оплаты денежных обязательств в соответствующем периоде текущего</w:t>
      </w:r>
      <w:r>
        <w:br/>
        <w:t>финансового года»</w:t>
      </w:r>
    </w:p>
    <w:p w:rsidR="00E94DA9" w:rsidRDefault="00B93E74">
      <w:pPr>
        <w:pStyle w:val="1"/>
        <w:shd w:val="clear" w:color="auto" w:fill="auto"/>
        <w:ind w:firstLine="560"/>
        <w:jc w:val="both"/>
      </w:pPr>
      <w:r>
        <w:t xml:space="preserve">В соответствии со статьей 226.1 Бюджетного кодекса Российской </w:t>
      </w:r>
      <w:r>
        <w:t>Федерации и статьей 5 Решения XI сессии Совета Пудожского муниципального района III созыва от 19.12.2014 года №101 "Об утверждении Положения о бюджетном процессе в муниципальном образовании «Пудожский муниципальный район», Администрация Пудожского муниципа</w:t>
      </w:r>
      <w:r>
        <w:t>льного района постановляет:</w:t>
      </w:r>
    </w:p>
    <w:p w:rsidR="00E94DA9" w:rsidRDefault="00B93E74">
      <w:pPr>
        <w:pStyle w:val="1"/>
        <w:shd w:val="clear" w:color="auto" w:fill="auto"/>
        <w:ind w:firstLine="560"/>
        <w:jc w:val="both"/>
      </w:pPr>
      <w:r>
        <w:t>1 Утвердить Порядок утверждения и доведения до главных распорядителей и получателей средств бюджета Пудожского муниципального района предельных объемов финансирования оплаты денежных обязательств в соответствующем периоде текуще</w:t>
      </w:r>
      <w:r>
        <w:t>го финансового года (приложение к Постановлению;.</w:t>
      </w:r>
    </w:p>
    <w:p w:rsidR="00E94DA9" w:rsidRDefault="00B93E74">
      <w:pPr>
        <w:pStyle w:val="1"/>
        <w:numPr>
          <w:ilvl w:val="0"/>
          <w:numId w:val="1"/>
        </w:numPr>
        <w:shd w:val="clear" w:color="auto" w:fill="auto"/>
        <w:tabs>
          <w:tab w:val="left" w:pos="970"/>
        </w:tabs>
        <w:ind w:firstLine="560"/>
        <w:jc w:val="both"/>
      </w:pPr>
      <w:r>
        <w:t>Признать утратившим силу Постановление Администрация Пудожского муниципального района от 29.06.2015 г. № 379 - П «О Порядке утверждения и доведения до главных распорядителей и получателей средств бюджета Пу</w:t>
      </w:r>
      <w:r>
        <w:t>дожского муниципального района предельных объемов финансирования оплаты денежных обязательств в соответствующем периоде текущего финансового года».</w:t>
      </w:r>
    </w:p>
    <w:p w:rsidR="00E94DA9" w:rsidRDefault="00B93E74">
      <w:pPr>
        <w:pStyle w:val="1"/>
        <w:numPr>
          <w:ilvl w:val="0"/>
          <w:numId w:val="1"/>
        </w:numPr>
        <w:shd w:val="clear" w:color="auto" w:fill="auto"/>
        <w:tabs>
          <w:tab w:val="left" w:pos="836"/>
        </w:tabs>
        <w:ind w:firstLine="560"/>
        <w:jc w:val="both"/>
      </w:pPr>
      <w:r>
        <w:t xml:space="preserve">Контроль за выполнением настоящего Постановления возложить на начальника Финансового управления </w:t>
      </w:r>
      <w:r>
        <w:t>администрации Пудожского муниципального района.</w:t>
      </w:r>
    </w:p>
    <w:p w:rsidR="00E94DA9" w:rsidRDefault="00B93E74">
      <w:pPr>
        <w:pStyle w:val="1"/>
        <w:numPr>
          <w:ilvl w:val="0"/>
          <w:numId w:val="1"/>
        </w:numPr>
        <w:shd w:val="clear" w:color="auto" w:fill="auto"/>
        <w:tabs>
          <w:tab w:val="left" w:pos="858"/>
        </w:tabs>
        <w:ind w:firstLine="560"/>
        <w:jc w:val="both"/>
      </w:pPr>
      <w:r>
        <w:t>Настоящее Постановление вступает в силу с момента его подписания.</w:t>
      </w:r>
    </w:p>
    <w:p w:rsidR="00E94DA9" w:rsidRDefault="00B93E74">
      <w:pPr>
        <w:spacing w:line="1" w:lineRule="exact"/>
      </w:pPr>
      <w:r>
        <w:rPr>
          <w:noProof/>
          <w:lang w:bidi="ar-SA"/>
        </w:rPr>
        <w:drawing>
          <wp:anchor distT="101600" distB="0" distL="1444625" distR="0" simplePos="0" relativeHeight="125829382" behindDoc="0" locked="0" layoutInCell="1" allowOverlap="1">
            <wp:simplePos x="0" y="0"/>
            <wp:positionH relativeFrom="page">
              <wp:posOffset>2575560</wp:posOffset>
            </wp:positionH>
            <wp:positionV relativeFrom="paragraph">
              <wp:posOffset>101600</wp:posOffset>
            </wp:positionV>
            <wp:extent cx="3224530" cy="136525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22453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4DA9">
        <w:pict>
          <v:shape id="_x0000_s1035" type="#_x0000_t202" style="position:absolute;margin-left:89.05pt;margin-top:33.7pt;width:117.85pt;height:30.95pt;z-index:251657729;mso-wrap-distance-left:0;mso-wrap-distance-right:0;mso-position-horizontal-relative:page;mso-position-vertical-relative:text" filled="f" stroked="f">
            <v:textbox inset="0,0,0,0">
              <w:txbxContent>
                <w:p w:rsidR="00E94DA9" w:rsidRDefault="00B93E74">
                  <w:pPr>
                    <w:pStyle w:val="a5"/>
                    <w:shd w:val="clear" w:color="auto" w:fill="auto"/>
                  </w:pPr>
                  <w:r>
                    <w:t>И.о. главы админисд Пудожского муницип</w:t>
                  </w:r>
                </w:p>
              </w:txbxContent>
            </v:textbox>
            <w10:wrap anchorx="page"/>
          </v:shape>
        </w:pict>
      </w:r>
    </w:p>
    <w:p w:rsidR="00E94DA9" w:rsidRDefault="00B93E74">
      <w:pPr>
        <w:pStyle w:val="1"/>
        <w:shd w:val="clear" w:color="auto" w:fill="auto"/>
        <w:spacing w:after="260"/>
        <w:ind w:left="6020" w:firstLine="0"/>
        <w:jc w:val="right"/>
      </w:pPr>
      <w:r>
        <w:t xml:space="preserve">Приложение к Постановлением Администрации Пудожского </w:t>
      </w:r>
      <w:r>
        <w:lastRenderedPageBreak/>
        <w:t>муниципального района № 301 - Пот 28.06.2017г</w:t>
      </w:r>
    </w:p>
    <w:p w:rsidR="00E94DA9" w:rsidRDefault="00B93E74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Порядок</w:t>
      </w:r>
    </w:p>
    <w:p w:rsidR="00E94DA9" w:rsidRDefault="00B93E74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утверждения и доведения до главных распорядителей и получателей средств</w:t>
      </w:r>
      <w:r>
        <w:rPr>
          <w:b/>
          <w:bCs/>
        </w:rPr>
        <w:br/>
        <w:t>бюджета Пудожского муниципального района предельных объемов</w:t>
      </w:r>
      <w:r>
        <w:rPr>
          <w:b/>
          <w:bCs/>
        </w:rPr>
        <w:br/>
        <w:t>финансирования оплаты денежных обязательств в соответствующем периоде</w:t>
      </w:r>
      <w:r>
        <w:rPr>
          <w:b/>
          <w:bCs/>
        </w:rPr>
        <w:br/>
        <w:t>текущего финансового года</w:t>
      </w:r>
    </w:p>
    <w:p w:rsidR="00E94DA9" w:rsidRDefault="00B93E74">
      <w:pPr>
        <w:pStyle w:val="1"/>
        <w:numPr>
          <w:ilvl w:val="0"/>
          <w:numId w:val="2"/>
        </w:numPr>
        <w:shd w:val="clear" w:color="auto" w:fill="auto"/>
        <w:tabs>
          <w:tab w:val="left" w:pos="250"/>
        </w:tabs>
        <w:spacing w:after="260"/>
        <w:ind w:firstLine="0"/>
        <w:jc w:val="center"/>
      </w:pPr>
      <w:r>
        <w:t>Общие положения</w:t>
      </w:r>
    </w:p>
    <w:p w:rsidR="00E94DA9" w:rsidRDefault="00B93E74">
      <w:pPr>
        <w:pStyle w:val="1"/>
        <w:numPr>
          <w:ilvl w:val="0"/>
          <w:numId w:val="3"/>
        </w:numPr>
        <w:shd w:val="clear" w:color="auto" w:fill="auto"/>
        <w:tabs>
          <w:tab w:val="left" w:pos="880"/>
        </w:tabs>
        <w:ind w:firstLine="560"/>
        <w:jc w:val="both"/>
      </w:pPr>
      <w:r>
        <w:t>Порядок утверждения и доведения до главных распорядителей и получателей средств бюджета Пудожского муниципального района предельных объемов финансирования оплаты денежных обязательств в соответствующем периоде текущего финансового года (далее - Порядок) ра</w:t>
      </w:r>
      <w:r>
        <w:t>зработан в целях организации исполнения бюджета Пудожского муниципального района по расходам.</w:t>
      </w:r>
    </w:p>
    <w:p w:rsidR="00E94DA9" w:rsidRDefault="00B93E74">
      <w:pPr>
        <w:pStyle w:val="1"/>
        <w:numPr>
          <w:ilvl w:val="0"/>
          <w:numId w:val="3"/>
        </w:numPr>
        <w:shd w:val="clear" w:color="auto" w:fill="auto"/>
        <w:tabs>
          <w:tab w:val="left" w:pos="880"/>
        </w:tabs>
        <w:ind w:firstLine="560"/>
        <w:jc w:val="both"/>
      </w:pPr>
      <w:r>
        <w:t xml:space="preserve">Порядок разработан в соответствии со </w:t>
      </w:r>
      <w:r>
        <w:rPr>
          <w:u w:val="single"/>
        </w:rPr>
        <w:t>статьей 226.1</w:t>
      </w:r>
      <w:r>
        <w:t xml:space="preserve"> Бюджетного кодекса Российской Федерации, </w:t>
      </w:r>
      <w:r>
        <w:rPr>
          <w:u w:val="single"/>
        </w:rPr>
        <w:t>приказом</w:t>
      </w:r>
      <w:r>
        <w:t xml:space="preserve"> Федерального казначейства от 10 октября 2008 года </w:t>
      </w:r>
      <w:r>
        <w:rPr>
          <w:lang w:val="en-US" w:eastAsia="en-US" w:bidi="en-US"/>
        </w:rPr>
        <w:t>N</w:t>
      </w:r>
      <w:r w:rsidRPr="00864FDB">
        <w:rPr>
          <w:lang w:eastAsia="en-US" w:bidi="en-US"/>
        </w:rPr>
        <w:t xml:space="preserve"> </w:t>
      </w:r>
      <w:r>
        <w:t>8н "О пор</w:t>
      </w:r>
      <w:r>
        <w:t>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</w:t>
      </w:r>
      <w:r>
        <w:t>дерации и муниципальных образований по исполнению соответствующих бюджетов",статьей 5 Решения XI сессии Совета Пудожского муниципального района III созыва от 19.12.2014 года №101 "Об утверждении Положения о бюджетном процессе в муниципальном образовании «П</w:t>
      </w:r>
      <w:r>
        <w:t>удожский муниципальный район».</w:t>
      </w:r>
    </w:p>
    <w:p w:rsidR="00E94DA9" w:rsidRDefault="00B93E74">
      <w:pPr>
        <w:pStyle w:val="1"/>
        <w:numPr>
          <w:ilvl w:val="0"/>
          <w:numId w:val="3"/>
        </w:numPr>
        <w:shd w:val="clear" w:color="auto" w:fill="auto"/>
        <w:tabs>
          <w:tab w:val="left" w:pos="880"/>
        </w:tabs>
        <w:ind w:firstLine="560"/>
        <w:jc w:val="both"/>
      </w:pPr>
      <w:r>
        <w:t>Порядок определяет механизм и сроки утверждения и доведения до главных распорядителей и получателей средств бюджета Пудожского муниципального района предельных объемов финансирования оплаты денежных обязательств в соответству</w:t>
      </w:r>
      <w:r>
        <w:t>ющем периоде текущего финансового года (далее - предельные объемы финансирования).</w:t>
      </w:r>
    </w:p>
    <w:p w:rsidR="00E94DA9" w:rsidRDefault="00B93E74">
      <w:pPr>
        <w:pStyle w:val="1"/>
        <w:shd w:val="clear" w:color="auto" w:fill="auto"/>
        <w:spacing w:after="260"/>
        <w:ind w:firstLine="560"/>
        <w:jc w:val="both"/>
      </w:pPr>
      <w:r>
        <w:t>Предельные объемы финансирования устанавливаются помесячно нарастающим итогом с начала текущего финансового года.</w:t>
      </w:r>
    </w:p>
    <w:p w:rsidR="00E94DA9" w:rsidRDefault="00B93E74">
      <w:pPr>
        <w:pStyle w:val="1"/>
        <w:numPr>
          <w:ilvl w:val="0"/>
          <w:numId w:val="2"/>
        </w:numPr>
        <w:shd w:val="clear" w:color="auto" w:fill="auto"/>
        <w:tabs>
          <w:tab w:val="left" w:pos="1325"/>
        </w:tabs>
        <w:spacing w:after="260"/>
        <w:ind w:left="220" w:firstLine="760"/>
      </w:pPr>
      <w:r>
        <w:t>Утверждение и доведение предельных объемов финансирования д</w:t>
      </w:r>
      <w:r>
        <w:t>о главных распорядителей и получателей средств бюджета Пудожского муниципального района</w:t>
      </w:r>
    </w:p>
    <w:p w:rsidR="00E94DA9" w:rsidRDefault="00B93E74">
      <w:pPr>
        <w:pStyle w:val="1"/>
        <w:numPr>
          <w:ilvl w:val="0"/>
          <w:numId w:val="3"/>
        </w:numPr>
        <w:shd w:val="clear" w:color="auto" w:fill="auto"/>
        <w:tabs>
          <w:tab w:val="left" w:pos="880"/>
        </w:tabs>
        <w:ind w:firstLine="560"/>
        <w:jc w:val="both"/>
      </w:pPr>
      <w:r>
        <w:t>Предельные объемы финансирования формируются на основе Заявок на финансирование, представляемых получателями средств бюджета Пудожского муниципального района в Финансов</w:t>
      </w:r>
      <w:r>
        <w:t>ое управление администрации Пудожского муниципального района (далее - финансовое управление).</w:t>
      </w:r>
    </w:p>
    <w:p w:rsidR="00E94DA9" w:rsidRDefault="00B93E74">
      <w:pPr>
        <w:pStyle w:val="1"/>
        <w:shd w:val="clear" w:color="auto" w:fill="auto"/>
        <w:ind w:firstLine="560"/>
        <w:jc w:val="both"/>
      </w:pPr>
      <w:r>
        <w:t>Предельные объемы финансирования формируются на основе сведений, представляемых в Финансовое управление получателями средств и прогноза кассовых поступлений в бюд</w:t>
      </w:r>
      <w:r>
        <w:t>жет Пудожского муниципального района на соответствующий месяц для составления кассового плана.</w:t>
      </w:r>
    </w:p>
    <w:p w:rsidR="00E94DA9" w:rsidRDefault="00B93E74">
      <w:pPr>
        <w:pStyle w:val="1"/>
        <w:shd w:val="clear" w:color="auto" w:fill="auto"/>
        <w:spacing w:after="260"/>
        <w:ind w:firstLine="560"/>
        <w:jc w:val="both"/>
      </w:pPr>
      <w:r>
        <w:t>Заявки формируются по кодам бюджетной классификации Российской Федерации, с указанием кода Главы и кода цели, в разрезе кодов экономической классификации и предс</w:t>
      </w:r>
      <w:r>
        <w:t>тавляются в финансовое управление не позднее 30 числа месяца, предшествующего планируемому месяцу.</w:t>
      </w:r>
    </w:p>
    <w:p w:rsidR="00E94DA9" w:rsidRDefault="00B93E74">
      <w:pPr>
        <w:pStyle w:val="1"/>
        <w:shd w:val="clear" w:color="auto" w:fill="auto"/>
        <w:ind w:firstLine="560"/>
        <w:jc w:val="both"/>
      </w:pPr>
      <w:r>
        <w:t xml:space="preserve">На основе представленных Заявок на финансирование финансовое управление формирует Сводную Заявку по главным распорядителям средств бюджета Пудожского </w:t>
      </w:r>
      <w:r>
        <w:t xml:space="preserve">муниципального района, с указанием общей суммы планируемых расходов. Далее с учетом прогнозируемых </w:t>
      </w:r>
      <w:r>
        <w:lastRenderedPageBreak/>
        <w:t>кассовых поступлений в бюджет Пудожского муниципального района в разрезе соответствующих доходных источников формирует предельные объемы финансирования по гл</w:t>
      </w:r>
      <w:r>
        <w:t>авным распорядителям средств бюджета Пудожского муниципального района на очередной месяц.</w:t>
      </w:r>
    </w:p>
    <w:p w:rsidR="00E94DA9" w:rsidRDefault="00B93E74">
      <w:pPr>
        <w:pStyle w:val="1"/>
        <w:numPr>
          <w:ilvl w:val="0"/>
          <w:numId w:val="3"/>
        </w:numPr>
        <w:shd w:val="clear" w:color="auto" w:fill="auto"/>
        <w:tabs>
          <w:tab w:val="left" w:pos="898"/>
        </w:tabs>
        <w:ind w:firstLine="560"/>
        <w:jc w:val="both"/>
      </w:pPr>
      <w:r>
        <w:t>Предельные объемы финансирования утверждаются начальником финансового управления по форме согласно приложению 1 к настоящему Порядку.</w:t>
      </w:r>
    </w:p>
    <w:p w:rsidR="00E94DA9" w:rsidRDefault="00B93E74">
      <w:pPr>
        <w:pStyle w:val="1"/>
        <w:numPr>
          <w:ilvl w:val="0"/>
          <w:numId w:val="3"/>
        </w:numPr>
        <w:shd w:val="clear" w:color="auto" w:fill="auto"/>
        <w:tabs>
          <w:tab w:val="left" w:pos="898"/>
        </w:tabs>
        <w:spacing w:after="260"/>
        <w:ind w:firstLine="560"/>
        <w:jc w:val="both"/>
      </w:pPr>
      <w:r>
        <w:t xml:space="preserve">Работа специалистов финансового </w:t>
      </w:r>
      <w:r>
        <w:t>управления, главных распорядителей и получателей средств бюджета Пудожского муниципального района с утвержденными предельными объемами финансирования осуществляется посредством программного обеспечения АС "Бюджет"</w:t>
      </w:r>
    </w:p>
    <w:p w:rsidR="00E94DA9" w:rsidRDefault="00B93E74">
      <w:pPr>
        <w:pStyle w:val="1"/>
        <w:numPr>
          <w:ilvl w:val="0"/>
          <w:numId w:val="2"/>
        </w:numPr>
        <w:shd w:val="clear" w:color="auto" w:fill="auto"/>
        <w:tabs>
          <w:tab w:val="left" w:pos="409"/>
        </w:tabs>
        <w:spacing w:after="260"/>
        <w:ind w:firstLine="0"/>
        <w:jc w:val="center"/>
      </w:pPr>
      <w:r>
        <w:t>Внесение изменений в предельные объемы фин</w:t>
      </w:r>
      <w:r>
        <w:t>ансирования</w:t>
      </w:r>
    </w:p>
    <w:p w:rsidR="00E94DA9" w:rsidRDefault="00B93E74">
      <w:pPr>
        <w:pStyle w:val="1"/>
        <w:numPr>
          <w:ilvl w:val="0"/>
          <w:numId w:val="3"/>
        </w:numPr>
        <w:shd w:val="clear" w:color="auto" w:fill="auto"/>
        <w:tabs>
          <w:tab w:val="left" w:pos="898"/>
        </w:tabs>
        <w:ind w:firstLine="560"/>
        <w:jc w:val="both"/>
      </w:pPr>
      <w:r>
        <w:t>Изменения г «седельные объемы финансирования вносятся финансовым управлением на основании мотивированных плсзмеиных обращений получателей средств бюджета с приложением «‘правки об изменении предельных объемов финансирования, утвержденной аачагт</w:t>
      </w:r>
      <w:r>
        <w:t xml:space="preserve">чнжом Финансового управления администрации Пудожского муниципального района, </w:t>
      </w:r>
      <w:r>
        <w:rPr>
          <w:i/>
          <w:iCs/>
          <w:lang w:val="en-US" w:eastAsia="en-US" w:bidi="en-US"/>
        </w:rPr>
        <w:t>ws</w:t>
      </w:r>
      <w:r>
        <w:t>форме согласно приложению 2 к настоящему Порядку в течение трех рабочих дней с мсмсгг; гогтччления сбг.ащения.</w:t>
      </w:r>
    </w:p>
    <w:p w:rsidR="00E94DA9" w:rsidRDefault="00B93E74">
      <w:pPr>
        <w:pStyle w:val="1"/>
        <w:shd w:val="clear" w:color="auto" w:fill="auto"/>
        <w:tabs>
          <w:tab w:val="left" w:pos="2619"/>
        </w:tabs>
        <w:ind w:firstLine="560"/>
        <w:jc w:val="both"/>
      </w:pPr>
      <w:r>
        <w:t>Основанием :</w:t>
      </w:r>
      <w:r>
        <w:tab/>
        <w:t>уыгыгщны! ящщелхэъы юъемов финансирования является</w:t>
      </w:r>
    </w:p>
    <w:p w:rsidR="00E94DA9" w:rsidRDefault="00B93E74">
      <w:pPr>
        <w:pStyle w:val="1"/>
        <w:shd w:val="clear" w:color="auto" w:fill="auto"/>
        <w:ind w:firstLine="0"/>
        <w:jc w:val="both"/>
      </w:pPr>
      <w:r>
        <w:t>фа</w:t>
      </w:r>
      <w:r>
        <w:t>ктическое поступление в бюджет соссьетствующих доходных источников сверх суммы первоначально спрогнозированных доходов.</w:t>
      </w:r>
    </w:p>
    <w:p w:rsidR="00E94DA9" w:rsidRDefault="00B93E74">
      <w:pPr>
        <w:pStyle w:val="1"/>
        <w:shd w:val="clear" w:color="auto" w:fill="auto"/>
        <w:spacing w:after="260"/>
        <w:ind w:firstLine="560"/>
        <w:jc w:val="both"/>
      </w:pPr>
      <w:r>
        <w:t>Утверждение и доведение дополнительных предельных объемов финансирования осуществляется по форме согласно приложению 2 в порядке, изложе</w:t>
      </w:r>
      <w:r>
        <w:t>нном в разделе II настоящего Порядка.</w:t>
      </w:r>
    </w:p>
    <w:p w:rsidR="00E94DA9" w:rsidRDefault="00B93E74">
      <w:pPr>
        <w:pStyle w:val="1"/>
        <w:numPr>
          <w:ilvl w:val="0"/>
          <w:numId w:val="2"/>
        </w:numPr>
        <w:shd w:val="clear" w:color="auto" w:fill="auto"/>
        <w:tabs>
          <w:tab w:val="left" w:pos="1244"/>
        </w:tabs>
        <w:spacing w:after="260"/>
        <w:ind w:firstLine="880"/>
      </w:pPr>
      <w:r>
        <w:t>Особенности утверждения и доведения предельных объемов финансирования до главных распорядителей и получателей средств бюджета Пудожского муниципального района</w:t>
      </w:r>
    </w:p>
    <w:p w:rsidR="00E94DA9" w:rsidRDefault="00B93E74">
      <w:pPr>
        <w:pStyle w:val="1"/>
        <w:numPr>
          <w:ilvl w:val="0"/>
          <w:numId w:val="3"/>
        </w:numPr>
        <w:shd w:val="clear" w:color="auto" w:fill="auto"/>
        <w:tabs>
          <w:tab w:val="left" w:pos="898"/>
        </w:tabs>
        <w:spacing w:after="260"/>
        <w:ind w:firstLine="560"/>
        <w:jc w:val="both"/>
        <w:sectPr w:rsidR="00E94DA9">
          <w:type w:val="continuous"/>
          <w:pgSz w:w="11900" w:h="16840"/>
          <w:pgMar w:top="1409" w:right="409" w:bottom="1364" w:left="1541" w:header="981" w:footer="936" w:gutter="0"/>
          <w:cols w:space="720"/>
          <w:noEndnote/>
          <w:docGrid w:linePitch="360"/>
        </w:sectPr>
      </w:pPr>
      <w:r>
        <w:t xml:space="preserve">В случае не полного поступления </w:t>
      </w:r>
      <w:r>
        <w:t>соответствующих доходных источников в бюджет Пудожского муниципального района при распределении предельных объемов главными распорядителями и получателями средств бюджета Пудожского муниципального района в приоритетном порядке обеспечиваются расходы на вып</w:t>
      </w:r>
      <w:r>
        <w:t>олнение публичных нормативных обязательств муниципального образования «Пудожский муниципальный район», на расходы, связанные с выплатами физическим лицам, на оплату коммунальных услуг, на перечисление межбюджетных трансфертов бюджетам муниципатьньгх образо</w:t>
      </w:r>
      <w:r>
        <w:t>ваний, на обслуживание муниципального долга муниципального образования «Пудожский муниципальный район», на уплату налогов, сборов и иных платежей, на выплаты, осуществляемые за счет межбюджетных трансфертов, представляемых из Федерального бюджета и бюджета</w:t>
      </w:r>
      <w:r>
        <w:t xml:space="preserve"> Республики Карелия.</w:t>
      </w:r>
    </w:p>
    <w:p w:rsidR="00E94DA9" w:rsidRDefault="00B93E74">
      <w:pPr>
        <w:pStyle w:val="1"/>
        <w:shd w:val="clear" w:color="auto" w:fill="auto"/>
        <w:spacing w:after="740"/>
        <w:ind w:left="4880" w:firstLine="3040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 xml:space="preserve">Приложение 1 </w:t>
      </w:r>
      <w:r>
        <w:rPr>
          <w:sz w:val="22"/>
          <w:szCs w:val="22"/>
        </w:rPr>
        <w:t>к Порядку утверждения и доведения предельных объемов финансирования до главных распорядителей и получателей средств бюджета Пудожского муниципального района</w:t>
      </w:r>
    </w:p>
    <w:p w:rsidR="00E94DA9" w:rsidRDefault="00B93E74">
      <w:pPr>
        <w:pStyle w:val="1"/>
        <w:shd w:val="clear" w:color="auto" w:fill="auto"/>
        <w:ind w:right="580" w:firstLine="0"/>
        <w:jc w:val="right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E94DA9" w:rsidRDefault="00B93E74">
      <w:pPr>
        <w:pStyle w:val="1"/>
        <w:pBdr>
          <w:bottom w:val="single" w:sz="4" w:space="0" w:color="auto"/>
        </w:pBdr>
        <w:shd w:val="clear" w:color="auto" w:fill="auto"/>
        <w:spacing w:after="240"/>
        <w:ind w:left="5840" w:right="580" w:firstLine="0"/>
        <w:jc w:val="right"/>
        <w:rPr>
          <w:sz w:val="22"/>
          <w:szCs w:val="22"/>
        </w:rPr>
      </w:pPr>
      <w:r>
        <w:rPr>
          <w:sz w:val="22"/>
          <w:szCs w:val="22"/>
        </w:rPr>
        <w:t>Начальник финансового управления администрации Пудожско</w:t>
      </w:r>
      <w:r>
        <w:rPr>
          <w:sz w:val="22"/>
          <w:szCs w:val="22"/>
        </w:rPr>
        <w:t>го муниципального района</w:t>
      </w:r>
    </w:p>
    <w:p w:rsidR="00E94DA9" w:rsidRDefault="00B93E74">
      <w:pPr>
        <w:pStyle w:val="1"/>
        <w:shd w:val="clear" w:color="auto" w:fill="auto"/>
        <w:tabs>
          <w:tab w:val="left" w:leader="underscore" w:pos="2030"/>
          <w:tab w:val="left" w:leader="underscore" w:pos="2621"/>
        </w:tabs>
        <w:spacing w:after="740"/>
        <w:ind w:right="580" w:firstLine="0"/>
        <w:jc w:val="right"/>
        <w:rPr>
          <w:sz w:val="22"/>
          <w:szCs w:val="22"/>
        </w:rPr>
      </w:pPr>
      <w:r>
        <w:rPr>
          <w:sz w:val="22"/>
          <w:szCs w:val="22"/>
        </w:rPr>
        <w:t>'</w:t>
      </w:r>
      <w:r>
        <w:rPr>
          <w:sz w:val="22"/>
          <w:szCs w:val="22"/>
        </w:rPr>
        <w:tab/>
        <w:t>20</w:t>
      </w:r>
      <w:r>
        <w:rPr>
          <w:sz w:val="22"/>
          <w:szCs w:val="22"/>
        </w:rPr>
        <w:tab/>
        <w:t>года</w:t>
      </w:r>
    </w:p>
    <w:p w:rsidR="00E94DA9" w:rsidRDefault="00B93E74">
      <w:pPr>
        <w:pStyle w:val="1"/>
        <w:shd w:val="clear" w:color="auto" w:fill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Предельные объемы финансирования</w:t>
      </w:r>
    </w:p>
    <w:p w:rsidR="00E94DA9" w:rsidRDefault="00B93E74">
      <w:pPr>
        <w:pStyle w:val="1"/>
        <w:shd w:val="clear" w:color="auto" w:fill="auto"/>
        <w:tabs>
          <w:tab w:val="left" w:leader="underscore" w:pos="6289"/>
          <w:tab w:val="left" w:leader="underscore" w:pos="6654"/>
        </w:tabs>
        <w:ind w:left="2660" w:firstLine="0"/>
        <w:rPr>
          <w:sz w:val="22"/>
          <w:szCs w:val="22"/>
        </w:rPr>
      </w:pPr>
      <w:r>
        <w:rPr>
          <w:sz w:val="22"/>
          <w:szCs w:val="22"/>
        </w:rPr>
        <w:t>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94DA9" w:rsidRDefault="00B93E74">
      <w:pPr>
        <w:pStyle w:val="1"/>
        <w:shd w:val="clear" w:color="auto" w:fill="auto"/>
        <w:spacing w:after="240" w:line="23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(период текущего финансового года)</w:t>
      </w:r>
    </w:p>
    <w:p w:rsidR="00E94DA9" w:rsidRDefault="00B93E74">
      <w:pPr>
        <w:pStyle w:val="a7"/>
        <w:shd w:val="clear" w:color="auto" w:fill="auto"/>
        <w:ind w:left="8064"/>
      </w:pPr>
      <w:r>
        <w:t>(тыс,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84"/>
        <w:gridCol w:w="989"/>
        <w:gridCol w:w="1555"/>
        <w:gridCol w:w="1411"/>
        <w:gridCol w:w="1128"/>
        <w:gridCol w:w="1426"/>
        <w:gridCol w:w="1858"/>
      </w:tblGrid>
      <w:tr w:rsidR="00E94DA9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spacing w:line="276" w:lineRule="auto"/>
              <w:ind w:firstLine="7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</w:t>
            </w:r>
          </w:p>
          <w:p w:rsidR="00E94DA9" w:rsidRDefault="00B93E74">
            <w:pPr>
              <w:pStyle w:val="a9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нование</w:t>
            </w:r>
          </w:p>
          <w:p w:rsidR="00E94DA9" w:rsidRDefault="00B93E74">
            <w:pPr>
              <w:pStyle w:val="a9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главного распорядителя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ind w:firstLine="7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года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ind w:firstLine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месяц:</w:t>
            </w:r>
          </w:p>
        </w:tc>
      </w:tr>
      <w:tr w:rsidR="00E94DA9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E94DA9"/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spacing w:after="40"/>
              <w:ind w:firstLine="7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E94DA9" w:rsidRDefault="00B93E74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сего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ind w:firstLine="7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за счет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spacing w:after="40"/>
              <w:ind w:firstLine="7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</w:t>
            </w:r>
          </w:p>
          <w:p w:rsidR="00E94DA9" w:rsidRDefault="00B93E74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за счет</w:t>
            </w:r>
          </w:p>
        </w:tc>
      </w:tr>
      <w:tr w:rsidR="00E94DA9">
        <w:tblPrEx>
          <w:tblCellMar>
            <w:top w:w="0" w:type="dxa"/>
            <w:bottom w:w="0" w:type="dxa"/>
          </w:tblCellMar>
        </w:tblPrEx>
        <w:trPr>
          <w:trHeight w:hRule="exact" w:val="3710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E94DA9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E94DA9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spacing w:line="276" w:lineRule="auto"/>
              <w:ind w:firstLine="7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 иных </w:t>
            </w:r>
            <w:r>
              <w:rPr>
                <w:sz w:val="22"/>
                <w:szCs w:val="22"/>
              </w:rPr>
              <w:t>доходов бюджета (налоговых и неналоговых доходов, дотации) и источников финансирован ия дефицита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spacing w:line="276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</w:t>
            </w:r>
          </w:p>
          <w:p w:rsidR="00E94DA9" w:rsidRDefault="00B93E74">
            <w:pPr>
              <w:pStyle w:val="a9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змездных поступлений (за исключением дотации)</w:t>
            </w: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E94DA9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spacing w:line="276" w:lineRule="auto"/>
              <w:ind w:firstLine="7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 венных доходов бюджета ( налоговых и неналоговых доходов, дотации)и источников финансирова н</w:t>
            </w:r>
            <w:r>
              <w:rPr>
                <w:sz w:val="22"/>
                <w:szCs w:val="22"/>
              </w:rPr>
              <w:t>ия дефицита бюджета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spacing w:line="276" w:lineRule="auto"/>
              <w:ind w:firstLine="7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</w:t>
            </w:r>
          </w:p>
          <w:p w:rsidR="00E94DA9" w:rsidRDefault="00B93E74">
            <w:pPr>
              <w:pStyle w:val="a9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дных поступлений (за исключением дотации)</w:t>
            </w:r>
          </w:p>
        </w:tc>
      </w:tr>
      <w:tr w:rsidR="00E94DA9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ind w:left="1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ind w:firstLine="7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ind w:left="10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ind w:firstLine="1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ind w:firstLine="8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ind w:right="240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ind w:right="500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94DA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</w:tr>
      <w:tr w:rsidR="00E94DA9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DA9" w:rsidRDefault="00B93E74">
            <w:pPr>
              <w:pStyle w:val="a9"/>
              <w:shd w:val="clear" w:color="auto" w:fill="auto"/>
              <w:spacing w:before="100" w:after="80"/>
              <w:ind w:firstLine="7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</w:t>
            </w:r>
          </w:p>
          <w:p w:rsidR="00E94DA9" w:rsidRDefault="00B93E74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</w:tr>
    </w:tbl>
    <w:p w:rsidR="00E94DA9" w:rsidRDefault="00E94DA9">
      <w:pPr>
        <w:spacing w:after="239" w:line="1" w:lineRule="exact"/>
      </w:pPr>
    </w:p>
    <w:p w:rsidR="00E94DA9" w:rsidRDefault="00B93E74">
      <w:pPr>
        <w:pStyle w:val="1"/>
        <w:shd w:val="clear" w:color="auto" w:fill="auto"/>
        <w:tabs>
          <w:tab w:val="left" w:leader="underscore" w:pos="3877"/>
          <w:tab w:val="left" w:leader="underscore" w:pos="3935"/>
          <w:tab w:val="left" w:leader="underscore" w:pos="5112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Руководитель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94DA9" w:rsidRDefault="00B93E74">
      <w:pPr>
        <w:pStyle w:val="1"/>
        <w:shd w:val="clear" w:color="auto" w:fill="auto"/>
        <w:spacing w:after="240"/>
        <w:ind w:left="1720" w:firstLine="0"/>
        <w:rPr>
          <w:sz w:val="22"/>
          <w:szCs w:val="22"/>
        </w:rPr>
      </w:pPr>
      <w:r>
        <w:rPr>
          <w:sz w:val="22"/>
          <w:szCs w:val="22"/>
        </w:rPr>
        <w:t>(подпись) (расшифровка подписи)</w:t>
      </w:r>
    </w:p>
    <w:p w:rsidR="00E94DA9" w:rsidRDefault="00B93E74">
      <w:pPr>
        <w:pStyle w:val="1"/>
        <w:shd w:val="clear" w:color="auto" w:fill="auto"/>
        <w:tabs>
          <w:tab w:val="left" w:leader="underscore" w:pos="3877"/>
          <w:tab w:val="left" w:leader="underscore" w:pos="4483"/>
          <w:tab w:val="left" w:leader="underscore" w:pos="5112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94DA9" w:rsidRDefault="00B93E74">
      <w:pPr>
        <w:pStyle w:val="1"/>
        <w:shd w:val="clear" w:color="auto" w:fill="auto"/>
        <w:tabs>
          <w:tab w:val="left" w:pos="523"/>
          <w:tab w:val="left" w:pos="2030"/>
        </w:tabs>
        <w:spacing w:after="240" w:line="480" w:lineRule="auto"/>
        <w:ind w:firstLine="1720"/>
        <w:rPr>
          <w:sz w:val="22"/>
          <w:szCs w:val="22"/>
        </w:rPr>
        <w:sectPr w:rsidR="00E94DA9">
          <w:pgSz w:w="11900" w:h="16840"/>
          <w:pgMar w:top="1119" w:right="61" w:bottom="795" w:left="1889" w:header="691" w:footer="367" w:gutter="0"/>
          <w:cols w:space="720"/>
          <w:noEndnote/>
          <w:docGrid w:linePitch="360"/>
        </w:sectPr>
      </w:pPr>
      <w:r>
        <w:rPr>
          <w:sz w:val="22"/>
          <w:szCs w:val="22"/>
        </w:rPr>
        <w:t>(подпись) (расшифровка подписи) "</w:t>
      </w:r>
      <w:r>
        <w:rPr>
          <w:sz w:val="22"/>
          <w:szCs w:val="22"/>
        </w:rPr>
        <w:tab/>
        <w:t>"</w:t>
      </w:r>
      <w:r>
        <w:rPr>
          <w:sz w:val="22"/>
          <w:szCs w:val="22"/>
        </w:rPr>
        <w:tab/>
        <w:t>20 года</w:t>
      </w:r>
    </w:p>
    <w:p w:rsidR="00E94DA9" w:rsidRDefault="00B93E74">
      <w:pPr>
        <w:pStyle w:val="40"/>
        <w:shd w:val="clear" w:color="auto" w:fill="auto"/>
        <w:tabs>
          <w:tab w:val="left" w:pos="4536"/>
        </w:tabs>
      </w:pPr>
      <w:r>
        <w:lastRenderedPageBreak/>
        <w:t>Г</w:t>
      </w:r>
      <w:r>
        <w:tab/>
        <w:t>(</w:t>
      </w:r>
    </w:p>
    <w:p w:rsidR="00E94DA9" w:rsidRDefault="00B93E74">
      <w:pPr>
        <w:pStyle w:val="1"/>
        <w:shd w:val="clear" w:color="auto" w:fill="auto"/>
        <w:spacing w:after="160" w:line="18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' Приложение </w:t>
      </w:r>
      <w:r>
        <w:rPr>
          <w:sz w:val="22"/>
          <w:szCs w:val="22"/>
        </w:rPr>
        <w:t>2</w:t>
      </w:r>
    </w:p>
    <w:p w:rsidR="00E94DA9" w:rsidRDefault="00B93E74">
      <w:pPr>
        <w:pStyle w:val="20"/>
        <w:shd w:val="clear" w:color="auto" w:fill="auto"/>
        <w:rPr>
          <w:sz w:val="26"/>
          <w:szCs w:val="26"/>
        </w:rPr>
      </w:pPr>
      <w:r>
        <w:t xml:space="preserve">К Порядку утверждения и доведения предельных объемов финансирования до главных распорядителей и получателей средств бюджета Пудожского муниципального района </w:t>
      </w:r>
      <w:r>
        <w:rPr>
          <w:b/>
          <w:bCs/>
          <w:sz w:val="26"/>
          <w:szCs w:val="26"/>
        </w:rPr>
        <w:t>Изменение предельных объемов финансирования.</w:t>
      </w:r>
    </w:p>
    <w:p w:rsidR="00E94DA9" w:rsidRDefault="00B93E74">
      <w:pPr>
        <w:pStyle w:val="20"/>
        <w:shd w:val="clear" w:color="auto" w:fill="auto"/>
        <w:spacing w:after="0"/>
        <w:ind w:left="0" w:firstLine="0"/>
        <w:jc w:val="right"/>
      </w:pPr>
      <w:r>
        <w:t>УТВЕРЖДАЮ</w:t>
      </w:r>
    </w:p>
    <w:p w:rsidR="00E94DA9" w:rsidRDefault="00B93E74">
      <w:pPr>
        <w:pStyle w:val="20"/>
        <w:shd w:val="clear" w:color="auto" w:fill="auto"/>
        <w:spacing w:after="560"/>
        <w:ind w:left="10440" w:firstLine="0"/>
        <w:jc w:val="right"/>
      </w:pPr>
      <w:r>
        <w:t xml:space="preserve">Начальник финансового управления </w:t>
      </w:r>
      <w:r>
        <w:t>администрации Пудожского муниципального района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91"/>
        <w:gridCol w:w="2040"/>
        <w:gridCol w:w="1171"/>
        <w:gridCol w:w="586"/>
        <w:gridCol w:w="720"/>
        <w:gridCol w:w="1104"/>
        <w:gridCol w:w="1085"/>
        <w:gridCol w:w="1728"/>
        <w:gridCol w:w="2400"/>
      </w:tblGrid>
      <w:tr w:rsidR="00E94DA9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ЛБО с начала года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ПОФ с начала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Изменение ПОФ (+/-)</w:t>
            </w:r>
          </w:p>
        </w:tc>
      </w:tr>
      <w:tr w:rsidR="00E94DA9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код</w:t>
            </w:r>
          </w:p>
          <w:p w:rsidR="00E94DA9" w:rsidRDefault="00B93E74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администратора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раздел/подраздел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Эк.ст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код цели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</w:tr>
      <w:tr w:rsidR="00E94DA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4DA9" w:rsidRDefault="00B93E74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</w:tr>
      <w:tr w:rsidR="00E94D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</w:tr>
      <w:tr w:rsidR="00E94DA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</w:tr>
      <w:tr w:rsidR="00E94DA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</w:tr>
      <w:tr w:rsidR="00E94DA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DA9" w:rsidRDefault="00E94DA9">
            <w:pPr>
              <w:rPr>
                <w:sz w:val="10"/>
                <w:szCs w:val="10"/>
              </w:rPr>
            </w:pPr>
          </w:p>
        </w:tc>
      </w:tr>
    </w:tbl>
    <w:p w:rsidR="00E94DA9" w:rsidRDefault="00E94DA9">
      <w:pPr>
        <w:spacing w:after="559" w:line="1" w:lineRule="exact"/>
      </w:pPr>
    </w:p>
    <w:p w:rsidR="00E94DA9" w:rsidRDefault="00B93E74">
      <w:pPr>
        <w:pStyle w:val="30"/>
        <w:shd w:val="clear" w:color="auto" w:fill="auto"/>
        <w:spacing w:after="300"/>
      </w:pPr>
      <w:r>
        <w:t>Руководитель</w:t>
      </w:r>
    </w:p>
    <w:p w:rsidR="00E94DA9" w:rsidRDefault="00B93E74">
      <w:pPr>
        <w:pStyle w:val="30"/>
        <w:shd w:val="clear" w:color="auto" w:fill="auto"/>
        <w:spacing w:after="420"/>
      </w:pPr>
      <w:r>
        <w:t>Исполнитель</w:t>
      </w:r>
    </w:p>
    <w:sectPr w:rsidR="00E94DA9" w:rsidSect="00E94DA9">
      <w:pgSz w:w="16840" w:h="11900" w:orient="landscape"/>
      <w:pgMar w:top="730" w:right="2520" w:bottom="730" w:left="1594" w:header="302" w:footer="30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E74" w:rsidRDefault="00B93E74" w:rsidP="00E94DA9">
      <w:r>
        <w:separator/>
      </w:r>
    </w:p>
  </w:endnote>
  <w:endnote w:type="continuationSeparator" w:id="1">
    <w:p w:rsidR="00B93E74" w:rsidRDefault="00B93E74" w:rsidP="00E9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E74" w:rsidRDefault="00B93E74"/>
  </w:footnote>
  <w:footnote w:type="continuationSeparator" w:id="1">
    <w:p w:rsidR="00B93E74" w:rsidRDefault="00B93E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350"/>
    <w:multiLevelType w:val="multilevel"/>
    <w:tmpl w:val="76C4BB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371283"/>
    <w:multiLevelType w:val="multilevel"/>
    <w:tmpl w:val="BD5AB3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432985"/>
    <w:multiLevelType w:val="multilevel"/>
    <w:tmpl w:val="0F8E1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94DA9"/>
    <w:rsid w:val="00864FDB"/>
    <w:rsid w:val="00897B06"/>
    <w:rsid w:val="00B93E74"/>
    <w:rsid w:val="00E9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4D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94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E94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sid w:val="00E94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E94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Другое_"/>
    <w:basedOn w:val="a0"/>
    <w:link w:val="a9"/>
    <w:rsid w:val="00E94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94DA9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E94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E94DA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E94DA9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E94DA9"/>
    <w:pPr>
      <w:shd w:val="clear" w:color="auto" w:fill="FFFFFF"/>
      <w:spacing w:after="19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a4"/>
    <w:rsid w:val="00E94DA9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E94DA9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Другое"/>
    <w:basedOn w:val="a"/>
    <w:link w:val="a8"/>
    <w:rsid w:val="00E94DA9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E94DA9"/>
    <w:pPr>
      <w:shd w:val="clear" w:color="auto" w:fill="FFFFFF"/>
      <w:jc w:val="center"/>
    </w:pPr>
    <w:rPr>
      <w:rFonts w:ascii="Arial" w:eastAsia="Arial" w:hAnsi="Arial" w:cs="Arial"/>
      <w:sz w:val="26"/>
      <w:szCs w:val="26"/>
    </w:rPr>
  </w:style>
  <w:style w:type="paragraph" w:customStyle="1" w:styleId="20">
    <w:name w:val="Основной текст (2)"/>
    <w:basedOn w:val="a"/>
    <w:link w:val="2"/>
    <w:rsid w:val="00E94DA9"/>
    <w:pPr>
      <w:shd w:val="clear" w:color="auto" w:fill="FFFFFF"/>
      <w:spacing w:after="160"/>
      <w:ind w:left="4060" w:firstLine="6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E94DA9"/>
    <w:pPr>
      <w:shd w:val="clear" w:color="auto" w:fill="FFFFFF"/>
      <w:spacing w:after="360"/>
      <w:ind w:left="118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206</cp:lastModifiedBy>
  <cp:revision>2</cp:revision>
  <dcterms:created xsi:type="dcterms:W3CDTF">2022-08-25T09:05:00Z</dcterms:created>
  <dcterms:modified xsi:type="dcterms:W3CDTF">2022-08-25T09:25:00Z</dcterms:modified>
</cp:coreProperties>
</file>