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37" w:rsidRDefault="00B70837" w:rsidP="00B708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Обращения граждан</w:t>
      </w:r>
    </w:p>
    <w:p w:rsidR="00B70837" w:rsidRDefault="00B70837" w:rsidP="00B708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В течение 2022 года в администрацию </w:t>
      </w:r>
      <w:proofErr w:type="spellStart"/>
      <w:r>
        <w:rPr>
          <w:color w:val="000000" w:themeColor="text1"/>
        </w:rPr>
        <w:t>Пудожского</w:t>
      </w:r>
      <w:proofErr w:type="spellEnd"/>
      <w:r>
        <w:rPr>
          <w:color w:val="000000" w:themeColor="text1"/>
        </w:rPr>
        <w:t xml:space="preserve"> муниципального района поступило 405 обращение граждан:</w:t>
      </w:r>
    </w:p>
    <w:p w:rsidR="00B70837" w:rsidRDefault="00B70837" w:rsidP="00B708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лично в АПМР – 273;</w:t>
      </w:r>
    </w:p>
    <w:p w:rsidR="00B70837" w:rsidRDefault="00B70837" w:rsidP="00B708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в ходе приема граждан – 36;</w:t>
      </w:r>
    </w:p>
    <w:p w:rsidR="00B70837" w:rsidRDefault="00B70837" w:rsidP="00B7083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через органы исполнительной власти РК – 96. </w:t>
      </w:r>
    </w:p>
    <w:p w:rsidR="003457ED" w:rsidRDefault="003457ED"/>
    <w:sectPr w:rsidR="003457ED" w:rsidSect="0034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837"/>
    <w:rsid w:val="001B2D5D"/>
    <w:rsid w:val="001F124E"/>
    <w:rsid w:val="003457ED"/>
    <w:rsid w:val="004778B7"/>
    <w:rsid w:val="00966787"/>
    <w:rsid w:val="00B70837"/>
    <w:rsid w:val="00E0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Grizli777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2023-03-30T06:41:00Z</dcterms:created>
  <dcterms:modified xsi:type="dcterms:W3CDTF">2023-03-30T06:47:00Z</dcterms:modified>
</cp:coreProperties>
</file>