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E4" w:rsidRPr="003C4D23" w:rsidRDefault="003B29E4" w:rsidP="003C4D23">
      <w:pPr>
        <w:pStyle w:val="BodyText2"/>
        <w:jc w:val="center"/>
      </w:pPr>
      <w:r w:rsidRPr="003C4D23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7" o:title=""/>
          </v:shape>
          <o:OLEObject Type="Embed" ProgID="Word.Picture.8" ShapeID="_x0000_i1025" DrawAspect="Content" ObjectID="_1631086889" r:id="rId8"/>
        </w:object>
      </w:r>
    </w:p>
    <w:p w:rsidR="003B29E4" w:rsidRPr="00B72885" w:rsidRDefault="003B29E4" w:rsidP="003C4D23">
      <w:pPr>
        <w:pStyle w:val="Title"/>
        <w:rPr>
          <w:b/>
          <w:sz w:val="28"/>
          <w:szCs w:val="28"/>
        </w:rPr>
      </w:pPr>
      <w:r w:rsidRPr="00B72885">
        <w:rPr>
          <w:b/>
          <w:sz w:val="28"/>
          <w:szCs w:val="28"/>
        </w:rPr>
        <w:t>РЕСПУБЛИКА КАРЕЛИЯ</w:t>
      </w:r>
    </w:p>
    <w:p w:rsidR="003B29E4" w:rsidRPr="00B72885" w:rsidRDefault="003B29E4" w:rsidP="003C4D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2885">
        <w:rPr>
          <w:rFonts w:ascii="Times New Roman" w:hAnsi="Times New Roman"/>
          <w:b/>
          <w:sz w:val="28"/>
          <w:szCs w:val="28"/>
        </w:rPr>
        <w:t>ПУДОЖСКИЙ МУНИЦИПАЛЬНЫЙ РАЙОН</w:t>
      </w:r>
    </w:p>
    <w:p w:rsidR="003B29E4" w:rsidRPr="00B72885" w:rsidRDefault="003B29E4" w:rsidP="003C4D23">
      <w:pPr>
        <w:spacing w:after="0"/>
        <w:jc w:val="center"/>
        <w:rPr>
          <w:rFonts w:ascii="Times New Roman" w:hAnsi="Times New Roman"/>
          <w:b/>
        </w:rPr>
      </w:pPr>
      <w:r w:rsidRPr="00B72885">
        <w:rPr>
          <w:rFonts w:ascii="Times New Roman" w:hAnsi="Times New Roman"/>
          <w:b/>
          <w:sz w:val="28"/>
          <w:szCs w:val="28"/>
        </w:rPr>
        <w:t>ШАЛЬСКОЕ СЕЛЬСКОЕ ПОСЕЛЕНИЕ</w:t>
      </w:r>
    </w:p>
    <w:p w:rsidR="003B29E4" w:rsidRPr="00B72885" w:rsidRDefault="003B29E4" w:rsidP="003C4D23">
      <w:pPr>
        <w:jc w:val="center"/>
        <w:rPr>
          <w:rFonts w:ascii="Times New Roman" w:hAnsi="Times New Roman"/>
          <w:b/>
          <w:sz w:val="28"/>
          <w:szCs w:val="28"/>
        </w:rPr>
      </w:pPr>
      <w:r w:rsidRPr="00B72885">
        <w:rPr>
          <w:rFonts w:ascii="Times New Roman" w:hAnsi="Times New Roman"/>
          <w:b/>
          <w:sz w:val="28"/>
          <w:szCs w:val="28"/>
        </w:rPr>
        <w:t>ПОСТАНОВЛЕНИЕ</w:t>
      </w:r>
    </w:p>
    <w:p w:rsidR="003B29E4" w:rsidRDefault="003B29E4" w:rsidP="004A00C6">
      <w:pPr>
        <w:rPr>
          <w:rFonts w:ascii="Times New Roman" w:hAnsi="Times New Roman"/>
          <w:sz w:val="28"/>
          <w:szCs w:val="28"/>
        </w:rPr>
      </w:pPr>
      <w:r w:rsidRPr="003C4D23">
        <w:rPr>
          <w:rFonts w:ascii="Times New Roman" w:hAnsi="Times New Roman"/>
        </w:rPr>
        <w:t>О</w:t>
      </w:r>
      <w:r w:rsidRPr="003C4D2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27 сентября 2019 </w:t>
      </w:r>
      <w:r w:rsidRPr="003C4D23">
        <w:rPr>
          <w:rFonts w:ascii="Times New Roman" w:hAnsi="Times New Roman"/>
          <w:sz w:val="28"/>
          <w:szCs w:val="28"/>
        </w:rPr>
        <w:t xml:space="preserve">года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D2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C4D23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</w:rPr>
        <w:t>47</w:t>
      </w:r>
    </w:p>
    <w:p w:rsidR="003B29E4" w:rsidRDefault="003B29E4" w:rsidP="003C4D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9E4" w:rsidRDefault="003B29E4" w:rsidP="003C4D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4D23">
        <w:rPr>
          <w:rFonts w:ascii="Times New Roman" w:hAnsi="Times New Roman"/>
          <w:b/>
          <w:sz w:val="26"/>
          <w:szCs w:val="26"/>
        </w:rPr>
        <w:t>Об утверждени</w:t>
      </w:r>
      <w:r>
        <w:rPr>
          <w:rFonts w:ascii="Times New Roman" w:hAnsi="Times New Roman"/>
          <w:b/>
          <w:sz w:val="26"/>
          <w:szCs w:val="26"/>
        </w:rPr>
        <w:t xml:space="preserve">и муниципального задания на </w:t>
      </w:r>
      <w:r w:rsidRPr="003C4D23">
        <w:rPr>
          <w:rFonts w:ascii="Times New Roman" w:hAnsi="Times New Roman"/>
          <w:b/>
          <w:sz w:val="26"/>
          <w:szCs w:val="26"/>
        </w:rPr>
        <w:t>201</w:t>
      </w:r>
      <w:r>
        <w:rPr>
          <w:rFonts w:ascii="Times New Roman" w:hAnsi="Times New Roman"/>
          <w:b/>
          <w:sz w:val="26"/>
          <w:szCs w:val="26"/>
        </w:rPr>
        <w:t>9</w:t>
      </w:r>
      <w:r w:rsidRPr="003C4D2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год</w:t>
      </w:r>
    </w:p>
    <w:p w:rsidR="003B29E4" w:rsidRPr="003C4D23" w:rsidRDefault="003B29E4" w:rsidP="003C4D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4D23">
        <w:rPr>
          <w:rFonts w:ascii="Times New Roman" w:hAnsi="Times New Roman"/>
          <w:b/>
          <w:sz w:val="26"/>
          <w:szCs w:val="26"/>
        </w:rPr>
        <w:t>и плановы</w:t>
      </w:r>
      <w:r>
        <w:rPr>
          <w:rFonts w:ascii="Times New Roman" w:hAnsi="Times New Roman"/>
          <w:b/>
          <w:sz w:val="26"/>
          <w:szCs w:val="26"/>
        </w:rPr>
        <w:t>е  2020</w:t>
      </w:r>
      <w:r w:rsidRPr="003C4D23">
        <w:rPr>
          <w:rFonts w:ascii="Times New Roman" w:hAnsi="Times New Roman"/>
          <w:b/>
          <w:sz w:val="26"/>
          <w:szCs w:val="26"/>
        </w:rPr>
        <w:t xml:space="preserve"> и 20</w:t>
      </w:r>
      <w:r>
        <w:rPr>
          <w:rFonts w:ascii="Times New Roman" w:hAnsi="Times New Roman"/>
          <w:b/>
          <w:sz w:val="26"/>
          <w:szCs w:val="26"/>
        </w:rPr>
        <w:t>21</w:t>
      </w:r>
      <w:r w:rsidRPr="003C4D23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>оды</w:t>
      </w:r>
    </w:p>
    <w:p w:rsidR="003B29E4" w:rsidRPr="003C4D23" w:rsidRDefault="003B29E4" w:rsidP="003C4D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4D23">
        <w:rPr>
          <w:rFonts w:ascii="Times New Roman" w:hAnsi="Times New Roman"/>
          <w:b/>
          <w:sz w:val="26"/>
          <w:szCs w:val="26"/>
        </w:rPr>
        <w:t>для МКУК « Дом культуры Шальского сельского поселения»</w:t>
      </w:r>
    </w:p>
    <w:p w:rsidR="003B29E4" w:rsidRPr="003C4D23" w:rsidRDefault="003B29E4" w:rsidP="00E950B4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3B29E4" w:rsidRPr="00BE1EE5" w:rsidRDefault="003B29E4" w:rsidP="00BE1EE5">
      <w:pPr>
        <w:pStyle w:val="Default"/>
        <w:jc w:val="both"/>
        <w:rPr>
          <w:sz w:val="26"/>
          <w:szCs w:val="26"/>
        </w:rPr>
      </w:pPr>
      <w:r w:rsidRPr="00BE1EE5">
        <w:rPr>
          <w:sz w:val="26"/>
          <w:szCs w:val="26"/>
        </w:rPr>
        <w:t xml:space="preserve">     На основании постановлений администрации Шальского сельского поселения от 09.02.2015 г.  № 20 «Об утверждении Порядка формирования, ведения и утверждения ведомственных перечней муниципальных услуг и работ, оказываемых и выполняемых  муниципальными учреждениями  Шальского сельского поселения» и от 09.02.2015 г. </w:t>
      </w:r>
      <w:r>
        <w:rPr>
          <w:sz w:val="26"/>
          <w:szCs w:val="26"/>
        </w:rPr>
        <w:t xml:space="preserve">   </w:t>
      </w:r>
      <w:r w:rsidRPr="00BE1EE5">
        <w:rPr>
          <w:sz w:val="26"/>
          <w:szCs w:val="26"/>
        </w:rPr>
        <w:t>№ 21 «Об утверждении Порядка определения расчетно-нормативных затрат на оказание муниципальных услуг учреждениями культуры, находящимися в ведении администрации  Шальского сельского поселения и  расчетно-нормативных затрат на содержание  имущества этих учреждений» и в целях повышения эффективности расходования бюджетных средств, общедоступности информации об услугах, предоставляемых населению Шальского  сельского поселения, администрация Шальского  сельского поселения</w:t>
      </w:r>
    </w:p>
    <w:p w:rsidR="003B29E4" w:rsidRPr="003C4D23" w:rsidRDefault="003B29E4" w:rsidP="00BE1EE5">
      <w:pPr>
        <w:rPr>
          <w:rFonts w:ascii="Times New Roman" w:hAnsi="Times New Roman"/>
          <w:sz w:val="26"/>
          <w:szCs w:val="26"/>
        </w:rPr>
      </w:pPr>
      <w:r w:rsidRPr="003C4D23">
        <w:rPr>
          <w:rFonts w:ascii="Times New Roman" w:hAnsi="Times New Roman"/>
          <w:b/>
          <w:sz w:val="26"/>
          <w:szCs w:val="26"/>
        </w:rPr>
        <w:t>ПОСТАНОВЛЯЕТ:</w:t>
      </w:r>
    </w:p>
    <w:p w:rsidR="003B29E4" w:rsidRPr="003C4D23" w:rsidRDefault="003B29E4" w:rsidP="00E950B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C4D23">
        <w:rPr>
          <w:rFonts w:ascii="Times New Roman" w:hAnsi="Times New Roman"/>
          <w:sz w:val="26"/>
          <w:szCs w:val="26"/>
        </w:rPr>
        <w:t xml:space="preserve">Утвердить </w:t>
      </w:r>
      <w:r>
        <w:rPr>
          <w:rFonts w:ascii="Times New Roman" w:hAnsi="Times New Roman"/>
          <w:sz w:val="26"/>
          <w:szCs w:val="26"/>
        </w:rPr>
        <w:t>прилагаемое м</w:t>
      </w:r>
      <w:r w:rsidRPr="003C4D23">
        <w:rPr>
          <w:rFonts w:ascii="Times New Roman" w:hAnsi="Times New Roman"/>
          <w:sz w:val="26"/>
          <w:szCs w:val="26"/>
        </w:rPr>
        <w:t xml:space="preserve">униципальное задание </w:t>
      </w:r>
      <w:r>
        <w:rPr>
          <w:rFonts w:ascii="Times New Roman" w:hAnsi="Times New Roman"/>
          <w:sz w:val="26"/>
          <w:szCs w:val="26"/>
        </w:rPr>
        <w:t>м</w:t>
      </w:r>
      <w:r w:rsidRPr="003C4D23">
        <w:rPr>
          <w:rFonts w:ascii="Times New Roman" w:hAnsi="Times New Roman"/>
          <w:sz w:val="26"/>
          <w:szCs w:val="26"/>
        </w:rPr>
        <w:t>униципального казенного учреждения « Дом культуры Шальского сельского п</w:t>
      </w:r>
      <w:r>
        <w:rPr>
          <w:rFonts w:ascii="Times New Roman" w:hAnsi="Times New Roman"/>
          <w:sz w:val="26"/>
          <w:szCs w:val="26"/>
        </w:rPr>
        <w:t>оселения» на 2019 год и плановые 2020</w:t>
      </w:r>
      <w:r w:rsidRPr="003C4D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2021 </w:t>
      </w:r>
      <w:r w:rsidRPr="003C4D23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3C4D23">
        <w:rPr>
          <w:rFonts w:ascii="Times New Roman" w:hAnsi="Times New Roman"/>
          <w:sz w:val="26"/>
          <w:szCs w:val="26"/>
        </w:rPr>
        <w:t>.</w:t>
      </w:r>
    </w:p>
    <w:p w:rsidR="003B29E4" w:rsidRPr="003C4D23" w:rsidRDefault="003B29E4" w:rsidP="00E950B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C4D23">
        <w:rPr>
          <w:rFonts w:ascii="Times New Roman" w:hAnsi="Times New Roman"/>
          <w:sz w:val="26"/>
          <w:szCs w:val="26"/>
        </w:rPr>
        <w:t>Настоящее Постановление подлежит опубликованию в газете «Вестник Шальского сельского поселения» и на официальном сайте администрации Пудожского муниципального района в разделе «Шальское  сельское поселение».</w:t>
      </w:r>
    </w:p>
    <w:p w:rsidR="003B29E4" w:rsidRPr="003C4D23" w:rsidRDefault="003B29E4" w:rsidP="00E950B4">
      <w:pPr>
        <w:ind w:left="360"/>
        <w:rPr>
          <w:rFonts w:ascii="Times New Roman" w:hAnsi="Times New Roman"/>
          <w:sz w:val="26"/>
          <w:szCs w:val="26"/>
        </w:rPr>
      </w:pPr>
    </w:p>
    <w:p w:rsidR="003B29E4" w:rsidRPr="003C4D23" w:rsidRDefault="003B29E4" w:rsidP="00E950B4">
      <w:pPr>
        <w:tabs>
          <w:tab w:val="left" w:pos="7635"/>
        </w:tabs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</w:t>
      </w:r>
      <w:r w:rsidRPr="003C4D23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3C4D23">
        <w:rPr>
          <w:rFonts w:ascii="Times New Roman" w:hAnsi="Times New Roman"/>
          <w:sz w:val="26"/>
          <w:szCs w:val="26"/>
        </w:rPr>
        <w:t>Шальского  сельского поселения</w:t>
      </w:r>
      <w:r w:rsidRPr="003C4D2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Е.В.Гуща</w:t>
      </w:r>
    </w:p>
    <w:p w:rsidR="003B29E4" w:rsidRPr="003C4D23" w:rsidRDefault="003B29E4" w:rsidP="00E950B4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112"/>
        <w:tblW w:w="0" w:type="auto"/>
        <w:tblLook w:val="00A0"/>
      </w:tblPr>
      <w:tblGrid>
        <w:gridCol w:w="5778"/>
        <w:gridCol w:w="3793"/>
      </w:tblGrid>
      <w:tr w:rsidR="003B29E4" w:rsidRPr="00C14102" w:rsidTr="00257974">
        <w:tc>
          <w:tcPr>
            <w:tcW w:w="5778" w:type="dxa"/>
          </w:tcPr>
          <w:p w:rsidR="003B29E4" w:rsidRPr="004531A9" w:rsidRDefault="003B29E4" w:rsidP="00257974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B29E4" w:rsidRPr="00C14102" w:rsidRDefault="003B29E4" w:rsidP="00257974">
            <w:pPr>
              <w:rPr>
                <w:rFonts w:ascii="Times New Roman" w:hAnsi="Times New Roman"/>
                <w:sz w:val="24"/>
                <w:szCs w:val="24"/>
              </w:rPr>
            </w:pPr>
            <w:r w:rsidRPr="00C14102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3B29E4" w:rsidRPr="00C14102" w:rsidRDefault="003B29E4" w:rsidP="00257974">
            <w:pPr>
              <w:rPr>
                <w:rFonts w:ascii="Times New Roman" w:hAnsi="Times New Roman"/>
                <w:sz w:val="24"/>
                <w:szCs w:val="24"/>
              </w:rPr>
            </w:pPr>
            <w:r w:rsidRPr="00C14102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Шальского сельского поселения </w:t>
            </w:r>
          </w:p>
          <w:p w:rsidR="003B29E4" w:rsidRPr="004531A9" w:rsidRDefault="003B29E4" w:rsidP="00257974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 </w:t>
            </w:r>
            <w:r w:rsidRPr="00C141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27.09.2019 г.</w:t>
            </w:r>
          </w:p>
        </w:tc>
      </w:tr>
    </w:tbl>
    <w:p w:rsidR="003B29E4" w:rsidRDefault="003B29E4" w:rsidP="00B900BA">
      <w:pPr>
        <w:ind w:left="2832"/>
        <w:rPr>
          <w:rFonts w:ascii="Times New Roman" w:hAnsi="Times New Roman"/>
          <w:sz w:val="24"/>
          <w:szCs w:val="24"/>
        </w:rPr>
      </w:pPr>
      <w:r w:rsidRPr="004531A9">
        <w:rPr>
          <w:rFonts w:ascii="Times New Roman" w:hAnsi="Times New Roman"/>
          <w:sz w:val="24"/>
          <w:szCs w:val="24"/>
        </w:rPr>
        <w:t xml:space="preserve">      </w:t>
      </w:r>
    </w:p>
    <w:p w:rsidR="003B29E4" w:rsidRDefault="003B29E4" w:rsidP="00B900BA">
      <w:pPr>
        <w:ind w:left="2832"/>
        <w:rPr>
          <w:rFonts w:ascii="Times New Roman" w:hAnsi="Times New Roman"/>
          <w:sz w:val="24"/>
          <w:szCs w:val="24"/>
        </w:rPr>
      </w:pPr>
    </w:p>
    <w:p w:rsidR="003B29E4" w:rsidRPr="004531A9" w:rsidRDefault="003B29E4" w:rsidP="00724749">
      <w:pPr>
        <w:ind w:left="2832"/>
        <w:rPr>
          <w:rFonts w:ascii="Times New Roman" w:hAnsi="Times New Roman"/>
          <w:sz w:val="24"/>
          <w:szCs w:val="24"/>
        </w:rPr>
      </w:pPr>
      <w:r w:rsidRPr="004531A9">
        <w:rPr>
          <w:rFonts w:ascii="Times New Roman" w:hAnsi="Times New Roman"/>
          <w:sz w:val="24"/>
          <w:szCs w:val="24"/>
        </w:rPr>
        <w:t xml:space="preserve">       </w:t>
      </w:r>
      <w:r w:rsidRPr="004531A9">
        <w:rPr>
          <w:rFonts w:ascii="Times New Roman" w:hAnsi="Times New Roman"/>
          <w:b/>
          <w:sz w:val="24"/>
          <w:szCs w:val="24"/>
        </w:rPr>
        <w:t>МУНИЦИПАЛЬНОЕ ЗАДАНИЕ</w:t>
      </w:r>
    </w:p>
    <w:p w:rsidR="003B29E4" w:rsidRPr="004531A9" w:rsidRDefault="003B29E4" w:rsidP="00724749">
      <w:pPr>
        <w:jc w:val="center"/>
        <w:rPr>
          <w:rFonts w:ascii="Times New Roman" w:eastAsia="font74" w:hAnsi="Times New Roman"/>
          <w:b/>
          <w:sz w:val="24"/>
          <w:szCs w:val="24"/>
        </w:rPr>
      </w:pPr>
      <w:r w:rsidRPr="004531A9">
        <w:rPr>
          <w:rFonts w:ascii="Times New Roman" w:hAnsi="Times New Roman"/>
          <w:b/>
          <w:sz w:val="24"/>
          <w:szCs w:val="24"/>
        </w:rPr>
        <w:t xml:space="preserve">МКУК </w:t>
      </w:r>
      <w:r w:rsidRPr="004531A9">
        <w:rPr>
          <w:rFonts w:ascii="Times New Roman" w:eastAsia="font74" w:hAnsi="Times New Roman"/>
          <w:b/>
          <w:sz w:val="24"/>
          <w:szCs w:val="24"/>
        </w:rPr>
        <w:t xml:space="preserve"> « Дом культуры Шальского сельского поселения»</w:t>
      </w:r>
    </w:p>
    <w:p w:rsidR="003B29E4" w:rsidRPr="004531A9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текущий 2019 год и плановый 2020 и 2021</w:t>
      </w:r>
      <w:r w:rsidRPr="004531A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:rsidR="003B29E4" w:rsidRPr="004531A9" w:rsidRDefault="003B29E4" w:rsidP="00724749">
      <w:pPr>
        <w:pStyle w:val="ConsPlusNormal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31A9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услуги:</w:t>
      </w:r>
    </w:p>
    <w:p w:rsidR="003B29E4" w:rsidRPr="004531A9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 деятельности клубных формирований и формирований самодеятельного народного творчества.</w:t>
      </w:r>
    </w:p>
    <w:p w:rsidR="003B29E4" w:rsidRPr="004531A9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18"/>
        <w:gridCol w:w="3601"/>
        <w:gridCol w:w="2977"/>
      </w:tblGrid>
      <w:tr w:rsidR="003B29E4" w:rsidRPr="00DA5B48" w:rsidTr="004F00F6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3B29E4" w:rsidRDefault="003B29E4" w:rsidP="004F00F6">
            <w:pPr>
              <w:pStyle w:val="NormalWeb"/>
              <w:jc w:val="center"/>
            </w:pPr>
            <w:r>
              <w:t>Виды и перечень услуг</w:t>
            </w:r>
          </w:p>
        </w:tc>
      </w:tr>
      <w:tr w:rsidR="003B29E4" w:rsidRPr="00DA5B48" w:rsidTr="004F00F6">
        <w:trPr>
          <w:tblCellSpacing w:w="0" w:type="dxa"/>
        </w:trPr>
        <w:tc>
          <w:tcPr>
            <w:tcW w:w="32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ED"/>
          </w:tcPr>
          <w:p w:rsidR="003B29E4" w:rsidRDefault="003B29E4" w:rsidP="004F00F6">
            <w:pPr>
              <w:pStyle w:val="NormalWeb"/>
              <w:jc w:val="center"/>
            </w:pPr>
            <w:r>
              <w:t>Основные услуги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ED"/>
          </w:tcPr>
          <w:p w:rsidR="003B29E4" w:rsidRDefault="003B29E4" w:rsidP="004F00F6">
            <w:pPr>
              <w:pStyle w:val="NormalWeb"/>
              <w:jc w:val="center"/>
            </w:pPr>
            <w:r>
              <w:t>Дополнительные услуги</w:t>
            </w:r>
          </w:p>
          <w:p w:rsidR="003B29E4" w:rsidRDefault="003B29E4" w:rsidP="004F00F6">
            <w:pPr>
              <w:pStyle w:val="NormalWeb"/>
              <w:jc w:val="center"/>
            </w:pPr>
            <w:r>
              <w:t> (платные)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9ED"/>
          </w:tcPr>
          <w:p w:rsidR="003B29E4" w:rsidRDefault="003B29E4" w:rsidP="004F00F6">
            <w:pPr>
              <w:pStyle w:val="NormalWeb"/>
              <w:jc w:val="center"/>
            </w:pPr>
            <w:r>
              <w:t>Муниципальное задание</w:t>
            </w:r>
          </w:p>
        </w:tc>
      </w:tr>
      <w:tr w:rsidR="003B29E4" w:rsidRPr="00DA5B48" w:rsidTr="004F00F6">
        <w:trPr>
          <w:tblCellSpacing w:w="0" w:type="dxa"/>
        </w:trPr>
        <w:tc>
          <w:tcPr>
            <w:tcW w:w="32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E4" w:rsidRDefault="003B29E4" w:rsidP="004F00F6">
            <w:pPr>
              <w:pStyle w:val="NormalWeb"/>
              <w:rPr>
                <w:rStyle w:val="Strong"/>
              </w:rPr>
            </w:pPr>
          </w:p>
          <w:p w:rsidR="003B29E4" w:rsidRDefault="003B29E4" w:rsidP="004F00F6">
            <w:pPr>
              <w:pStyle w:val="NormalWeb"/>
            </w:pPr>
            <w:r>
              <w:rPr>
                <w:rStyle w:val="Strong"/>
              </w:rPr>
              <w:t>Организация деятельности клубных формирований</w:t>
            </w:r>
            <w:r>
              <w:t xml:space="preserve"> - кружков, творческих коллективов художественного, декоративно-прикладного, изобразительного и технического творчества</w:t>
            </w:r>
          </w:p>
          <w:p w:rsidR="003B29E4" w:rsidRDefault="003B29E4" w:rsidP="004F00F6">
            <w:pPr>
              <w:pStyle w:val="NormalWeb"/>
            </w:pPr>
            <w:r>
              <w:t> </w:t>
            </w:r>
          </w:p>
          <w:p w:rsidR="003B29E4" w:rsidRDefault="003B29E4" w:rsidP="004F00F6">
            <w:pPr>
              <w:pStyle w:val="NormalWeb"/>
            </w:pPr>
            <w:r>
              <w:rPr>
                <w:rStyle w:val="Strong"/>
              </w:rPr>
              <w:t>Организация работы любительских объединений, групп, клубов по интересам</w:t>
            </w:r>
            <w:r>
              <w:t>:</w:t>
            </w:r>
          </w:p>
          <w:p w:rsidR="003B29E4" w:rsidRDefault="003B29E4" w:rsidP="004F00F6">
            <w:pPr>
              <w:pStyle w:val="NormalWeb"/>
            </w:pPr>
            <w:r>
              <w:t>- художественных (вокальных, хореографических, театральных, инструментальных и др.)</w:t>
            </w:r>
          </w:p>
          <w:p w:rsidR="003B29E4" w:rsidRDefault="003B29E4" w:rsidP="004F00F6">
            <w:pPr>
              <w:pStyle w:val="NormalWeb"/>
            </w:pPr>
            <w:r>
              <w:t>- декоративно-прикладных, изобразительных;</w:t>
            </w:r>
          </w:p>
          <w:p w:rsidR="003B29E4" w:rsidRDefault="003B29E4" w:rsidP="004F00F6">
            <w:pPr>
              <w:pStyle w:val="NormalWeb"/>
            </w:pPr>
            <w:r>
              <w:t>- семейного отдыха;</w:t>
            </w:r>
          </w:p>
          <w:p w:rsidR="003B29E4" w:rsidRDefault="003B29E4" w:rsidP="004F00F6">
            <w:pPr>
              <w:pStyle w:val="NormalWeb"/>
            </w:pPr>
            <w:r>
              <w:t>- молодежных;</w:t>
            </w:r>
          </w:p>
          <w:p w:rsidR="003B29E4" w:rsidRDefault="003B29E4" w:rsidP="004F00F6">
            <w:pPr>
              <w:pStyle w:val="NormalWeb"/>
            </w:pPr>
            <w:r>
              <w:t>- ветеранов, граждан пожилого возраста;</w:t>
            </w:r>
          </w:p>
          <w:p w:rsidR="003B29E4" w:rsidRDefault="003B29E4" w:rsidP="004F00F6">
            <w:pPr>
              <w:pStyle w:val="NormalWeb"/>
            </w:pPr>
          </w:p>
          <w:p w:rsidR="003B29E4" w:rsidRDefault="003B29E4" w:rsidP="004F00F6">
            <w:pPr>
              <w:pStyle w:val="NormalWeb"/>
            </w:pPr>
            <w:r>
              <w:rPr>
                <w:rStyle w:val="Strong"/>
              </w:rPr>
              <w:t>Организация и проведение культурно-массовых мероприятий</w:t>
            </w:r>
            <w:r>
              <w:t>:</w:t>
            </w:r>
          </w:p>
          <w:p w:rsidR="003B29E4" w:rsidRDefault="003B29E4" w:rsidP="004F00F6">
            <w:pPr>
              <w:pStyle w:val="NormalWeb"/>
            </w:pPr>
            <w:r>
              <w:t>- праздники</w:t>
            </w:r>
          </w:p>
          <w:p w:rsidR="003B29E4" w:rsidRDefault="003B29E4" w:rsidP="004F00F6">
            <w:pPr>
              <w:pStyle w:val="NormalWeb"/>
            </w:pPr>
            <w:r>
              <w:t> - игровые программы</w:t>
            </w:r>
          </w:p>
          <w:p w:rsidR="003B29E4" w:rsidRDefault="003B29E4" w:rsidP="004F00F6">
            <w:pPr>
              <w:pStyle w:val="NormalWeb"/>
            </w:pPr>
            <w:r>
              <w:t>- обрядов и ритуалов</w:t>
            </w:r>
          </w:p>
          <w:p w:rsidR="003B29E4" w:rsidRDefault="003B29E4" w:rsidP="004F00F6">
            <w:pPr>
              <w:pStyle w:val="NormalWeb"/>
            </w:pPr>
            <w:r>
              <w:t>- концерты</w:t>
            </w:r>
          </w:p>
          <w:p w:rsidR="003B29E4" w:rsidRDefault="003B29E4" w:rsidP="004F00F6">
            <w:pPr>
              <w:pStyle w:val="NormalWeb"/>
            </w:pPr>
            <w:r>
              <w:t>- спортивно-оздоровительные мероприятия</w:t>
            </w:r>
          </w:p>
          <w:p w:rsidR="003B29E4" w:rsidRDefault="003B29E4" w:rsidP="004F00F6">
            <w:pPr>
              <w:pStyle w:val="NormalWeb"/>
            </w:pPr>
            <w:r>
              <w:t>- викторины</w:t>
            </w:r>
          </w:p>
          <w:p w:rsidR="003B29E4" w:rsidRDefault="003B29E4" w:rsidP="004F00F6">
            <w:pPr>
              <w:pStyle w:val="NormalWeb"/>
            </w:pPr>
            <w:r>
              <w:t>- ярмарки</w:t>
            </w:r>
          </w:p>
          <w:p w:rsidR="003B29E4" w:rsidRDefault="003B29E4" w:rsidP="004F00F6">
            <w:pPr>
              <w:pStyle w:val="NormalWeb"/>
            </w:pPr>
            <w:r>
              <w:t>- народные гуляния</w:t>
            </w:r>
          </w:p>
          <w:p w:rsidR="003B29E4" w:rsidRDefault="003B29E4" w:rsidP="004F00F6">
            <w:pPr>
              <w:pStyle w:val="NormalWeb"/>
            </w:pPr>
            <w:r>
              <w:t>- протокольные мероприятия</w:t>
            </w:r>
          </w:p>
          <w:p w:rsidR="003B29E4" w:rsidRDefault="003B29E4" w:rsidP="004F00F6">
            <w:pPr>
              <w:pStyle w:val="NormalWeb"/>
            </w:pPr>
            <w:r>
              <w:t> 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E4" w:rsidRDefault="003B29E4" w:rsidP="004F00F6">
            <w:pPr>
              <w:pStyle w:val="NormalWeb"/>
              <w:rPr>
                <w:rStyle w:val="Strong"/>
              </w:rPr>
            </w:pPr>
          </w:p>
          <w:p w:rsidR="003B29E4" w:rsidRDefault="003B29E4" w:rsidP="004F00F6">
            <w:pPr>
              <w:pStyle w:val="NormalWeb"/>
            </w:pPr>
            <w:r>
              <w:rPr>
                <w:rStyle w:val="Strong"/>
              </w:rPr>
              <w:t>Организация и проведение культурно-массовых мероприятий</w:t>
            </w:r>
            <w:r>
              <w:t>:</w:t>
            </w:r>
          </w:p>
          <w:p w:rsidR="003B29E4" w:rsidRDefault="003B29E4" w:rsidP="004F00F6">
            <w:pPr>
              <w:pStyle w:val="NormalWeb"/>
            </w:pPr>
            <w:r>
              <w:t>- вечера отдыха, дискотеки;</w:t>
            </w:r>
          </w:p>
          <w:p w:rsidR="003B29E4" w:rsidRDefault="003B29E4" w:rsidP="004F00F6">
            <w:pPr>
              <w:pStyle w:val="NormalWeb"/>
            </w:pPr>
            <w:r>
              <w:t>- концерты;</w:t>
            </w:r>
          </w:p>
          <w:p w:rsidR="003B29E4" w:rsidRPr="005B5AEB" w:rsidRDefault="003B29E4" w:rsidP="004F00F6">
            <w:pPr>
              <w:pStyle w:val="NormalWeb"/>
            </w:pPr>
            <w:r>
              <w:t>- шоу-конкурсы.</w:t>
            </w:r>
          </w:p>
          <w:p w:rsidR="003B29E4" w:rsidRDefault="003B29E4" w:rsidP="004F00F6">
            <w:pPr>
              <w:pStyle w:val="NormalWeb"/>
            </w:pPr>
            <w:r>
              <w:rPr>
                <w:rStyle w:val="Strong"/>
              </w:rPr>
              <w:t>Предоставление самодеятельных художественных коллективов и отдельных исполнителей для музыкального оформления праздников и торжеств.</w:t>
            </w:r>
          </w:p>
          <w:p w:rsidR="003B29E4" w:rsidRDefault="003B29E4" w:rsidP="004F00F6">
            <w:pPr>
              <w:pStyle w:val="NormalWeb"/>
            </w:pPr>
            <w:r>
              <w:t> </w:t>
            </w:r>
            <w:r>
              <w:rPr>
                <w:rStyle w:val="Strong"/>
              </w:rPr>
              <w:t>Прокат  сценических костюмов и принадлежностей к ним.</w:t>
            </w:r>
          </w:p>
          <w:p w:rsidR="003B29E4" w:rsidRDefault="003B29E4" w:rsidP="004F00F6">
            <w:pPr>
              <w:pStyle w:val="NormalWeb"/>
            </w:pPr>
            <w:r>
              <w:rPr>
                <w:rStyle w:val="Strong"/>
              </w:rPr>
              <w:t>Организация работы спортивно-оздоровительных секций, групп здоровья</w:t>
            </w:r>
          </w:p>
          <w:p w:rsidR="003B29E4" w:rsidRDefault="003B29E4" w:rsidP="004F00F6">
            <w:pPr>
              <w:pStyle w:val="NormalWeb"/>
            </w:pPr>
            <w:r>
              <w:rPr>
                <w:rStyle w:val="Strong"/>
              </w:rPr>
              <w:t> Разработка сценариев и постановочные работы по заявкам организаций, предприятий и отдельных граждан</w:t>
            </w:r>
          </w:p>
          <w:p w:rsidR="003B29E4" w:rsidRDefault="003B29E4" w:rsidP="004F00F6">
            <w:pPr>
              <w:pStyle w:val="NormalWeb"/>
            </w:pPr>
            <w:r>
              <w:t> </w:t>
            </w:r>
          </w:p>
          <w:p w:rsidR="003B29E4" w:rsidRDefault="003B29E4" w:rsidP="004F00F6">
            <w:pPr>
              <w:pStyle w:val="NormalWeb"/>
            </w:pPr>
            <w:r>
              <w:rPr>
                <w:rStyle w:val="Strong"/>
              </w:rPr>
              <w:t>Предоставление в пользование банков данных</w:t>
            </w:r>
            <w:r>
              <w:t xml:space="preserve"> ( сценариев по проведению культурно-досуговых мероприятий)</w:t>
            </w:r>
          </w:p>
          <w:p w:rsidR="003B29E4" w:rsidRDefault="003B29E4" w:rsidP="004F00F6">
            <w:pPr>
              <w:pStyle w:val="NormalWeb"/>
            </w:pPr>
            <w:r>
              <w:t> </w:t>
            </w:r>
          </w:p>
          <w:p w:rsidR="003B29E4" w:rsidRDefault="003B29E4" w:rsidP="004F00F6">
            <w:pPr>
              <w:pStyle w:val="NormalWeb"/>
            </w:pPr>
            <w:r>
              <w:rPr>
                <w:rStyle w:val="Strong"/>
              </w:rPr>
              <w:t>Аренда нежилого помещения</w:t>
            </w:r>
            <w:r>
              <w:t xml:space="preserve"> (с согласия собственника)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29E4" w:rsidRDefault="003B29E4" w:rsidP="004F00F6">
            <w:pPr>
              <w:pStyle w:val="NormalWeb"/>
            </w:pPr>
          </w:p>
          <w:p w:rsidR="003B29E4" w:rsidRDefault="003B29E4" w:rsidP="004F00F6">
            <w:pPr>
              <w:pStyle w:val="NormalWeb"/>
            </w:pPr>
            <w:r>
              <w:t>Организация деятельности клубных формирований (количество клубных формирований самодеятельного творчества; количество клубных формирований для детей; процент охвата населения самодеятельным творчеством).</w:t>
            </w:r>
          </w:p>
          <w:p w:rsidR="003B29E4" w:rsidRDefault="003B29E4" w:rsidP="004F00F6">
            <w:pPr>
              <w:pStyle w:val="NormalWeb"/>
            </w:pPr>
            <w:r>
              <w:t> Организация и проведение социальнозначимых  массовых культурно-досуговых мероприятий     (охват населения посещениями мероприятий в ДК, количество мероприятий  и  уровень удовлетворенности населения качеством проведенных мероприятий)</w:t>
            </w:r>
          </w:p>
          <w:p w:rsidR="003B29E4" w:rsidRDefault="003B29E4" w:rsidP="004F00F6">
            <w:pPr>
              <w:pStyle w:val="NormalWeb"/>
            </w:pPr>
            <w:r>
              <w:t> </w:t>
            </w:r>
          </w:p>
          <w:p w:rsidR="003B29E4" w:rsidRDefault="003B29E4" w:rsidP="004F00F6">
            <w:pPr>
              <w:pStyle w:val="NormalWeb"/>
            </w:pPr>
            <w:r>
              <w:t> </w:t>
            </w:r>
          </w:p>
        </w:tc>
      </w:tr>
    </w:tbl>
    <w:p w:rsidR="003B29E4" w:rsidRDefault="003B29E4" w:rsidP="00724749">
      <w:pPr>
        <w:pStyle w:val="ConsPlusNonformat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:rsidR="003B29E4" w:rsidRPr="004531A9" w:rsidRDefault="003B29E4" w:rsidP="00724749">
      <w:pPr>
        <w:pStyle w:val="ConsPlusNonformat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531A9">
        <w:rPr>
          <w:rFonts w:ascii="Times New Roman" w:hAnsi="Times New Roman"/>
          <w:b/>
          <w:sz w:val="24"/>
          <w:szCs w:val="24"/>
          <w:lang w:eastAsia="ru-RU"/>
        </w:rPr>
        <w:t>2.  Потребители муниципальной услуги:</w:t>
      </w:r>
    </w:p>
    <w:p w:rsidR="003B29E4" w:rsidRPr="004531A9" w:rsidRDefault="003B29E4" w:rsidP="00724749">
      <w:pPr>
        <w:pStyle w:val="ConsPlusNonformat"/>
        <w:jc w:val="both"/>
        <w:rPr>
          <w:rFonts w:ascii="Times New Roman" w:eastAsia="font74" w:hAnsi="Times New Roman"/>
          <w:sz w:val="24"/>
          <w:szCs w:val="24"/>
          <w:lang w:eastAsia="ru-RU"/>
        </w:rPr>
      </w:pPr>
      <w:r w:rsidRPr="004531A9">
        <w:rPr>
          <w:rFonts w:ascii="Times New Roman" w:eastAsia="font74" w:hAnsi="Times New Roman"/>
          <w:sz w:val="24"/>
          <w:szCs w:val="24"/>
          <w:lang w:eastAsia="ru-RU"/>
        </w:rPr>
        <w:t>Разновозрастное население:</w:t>
      </w:r>
    </w:p>
    <w:p w:rsidR="003B29E4" w:rsidRPr="004531A9" w:rsidRDefault="003B29E4" w:rsidP="00724749">
      <w:pPr>
        <w:pStyle w:val="a"/>
        <w:ind w:firstLine="720"/>
        <w:jc w:val="both"/>
        <w:rPr>
          <w:rFonts w:eastAsia="font74"/>
          <w:sz w:val="24"/>
          <w:szCs w:val="24"/>
          <w:lang w:eastAsia="ru-RU"/>
        </w:rPr>
      </w:pPr>
      <w:r w:rsidRPr="004531A9">
        <w:rPr>
          <w:rFonts w:eastAsia="font74"/>
          <w:sz w:val="24"/>
          <w:szCs w:val="24"/>
          <w:lang w:eastAsia="ru-RU"/>
        </w:rPr>
        <w:t>-</w:t>
      </w:r>
      <w:r w:rsidRPr="004531A9">
        <w:rPr>
          <w:rFonts w:eastAsia="font74"/>
          <w:sz w:val="24"/>
          <w:szCs w:val="24"/>
          <w:lang w:eastAsia="ru-RU"/>
        </w:rPr>
        <w:tab/>
        <w:t>физические лица, всех социальных групп вне зависимости от пола, возраста, национальности, образования, гражданства, местонахождения, состояния здоровья, политических убеждений и отношения к религии;</w:t>
      </w:r>
    </w:p>
    <w:p w:rsidR="003B29E4" w:rsidRPr="004531A9" w:rsidRDefault="003B29E4" w:rsidP="00724749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  <w:t>юридические лица</w:t>
      </w:r>
    </w:p>
    <w:p w:rsidR="003B29E4" w:rsidRPr="004531A9" w:rsidRDefault="003B29E4" w:rsidP="00724749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4531A9">
        <w:rPr>
          <w:rFonts w:ascii="Times New Roman" w:hAnsi="Times New Roman"/>
          <w:b/>
          <w:sz w:val="24"/>
          <w:szCs w:val="24"/>
          <w:lang w:eastAsia="ru-RU"/>
        </w:rPr>
        <w:t>Показател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и, характеризующие </w:t>
      </w:r>
      <w:r w:rsidRPr="004531A9">
        <w:rPr>
          <w:rFonts w:ascii="Times New Roman" w:hAnsi="Times New Roman"/>
          <w:b/>
          <w:sz w:val="24"/>
          <w:szCs w:val="24"/>
          <w:lang w:eastAsia="ru-RU"/>
        </w:rPr>
        <w:t xml:space="preserve"> качество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объем.</w:t>
      </w:r>
    </w:p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Pr="004531A9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 w:rsidRPr="004531A9">
        <w:rPr>
          <w:rFonts w:ascii="Times New Roman" w:hAnsi="Times New Roman"/>
          <w:b/>
          <w:sz w:val="24"/>
          <w:szCs w:val="24"/>
          <w:lang w:eastAsia="ru-RU"/>
        </w:rPr>
        <w:t>3.1. Показатели, характеризующие качество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16"/>
        <w:tblW w:w="111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5"/>
        <w:gridCol w:w="709"/>
        <w:gridCol w:w="1134"/>
        <w:gridCol w:w="1134"/>
        <w:gridCol w:w="1134"/>
        <w:gridCol w:w="1276"/>
        <w:gridCol w:w="3310"/>
      </w:tblGrid>
      <w:tr w:rsidR="003B29E4" w:rsidRPr="00DA5B48" w:rsidTr="004F00F6">
        <w:trPr>
          <w:trHeight w:hRule="exact" w:val="755"/>
        </w:trPr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B29E4" w:rsidRPr="004531A9" w:rsidRDefault="003B29E4" w:rsidP="004F00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 качества</w:t>
            </w:r>
          </w:p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3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Default="003B29E4" w:rsidP="004F00F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9E4" w:rsidRDefault="003B29E4" w:rsidP="004F00F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 значении показателя </w:t>
            </w:r>
          </w:p>
          <w:p w:rsidR="003B29E4" w:rsidRDefault="003B29E4" w:rsidP="004F00F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(исходные данные для </w:t>
            </w:r>
          </w:p>
          <w:p w:rsidR="003B29E4" w:rsidRPr="004531A9" w:rsidRDefault="003B29E4" w:rsidP="004F00F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ее расчета)</w:t>
            </w:r>
          </w:p>
        </w:tc>
      </w:tr>
      <w:tr w:rsidR="003B29E4" w:rsidRPr="00DA5B48" w:rsidTr="004F00F6">
        <w:trPr>
          <w:trHeight w:hRule="exact" w:val="1288"/>
        </w:trPr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29E4" w:rsidRPr="00DA5B48" w:rsidRDefault="003B29E4" w:rsidP="004F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отчетный финансовый</w:t>
            </w:r>
          </w:p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финансовый</w:t>
            </w:r>
          </w:p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плановый финансовый</w:t>
            </w:r>
          </w:p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плановый финансовый</w:t>
            </w:r>
          </w:p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E4" w:rsidRPr="00DA5B48" w:rsidTr="004F00F6"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both"/>
              <w:rPr>
                <w:sz w:val="24"/>
                <w:szCs w:val="24"/>
              </w:rPr>
            </w:pPr>
            <w:r w:rsidRPr="004531A9">
              <w:rPr>
                <w:sz w:val="24"/>
                <w:szCs w:val="24"/>
              </w:rPr>
              <w:t>1.Количество мероприятий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4531A9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333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rPr>
                <w:sz w:val="24"/>
                <w:szCs w:val="24"/>
              </w:rPr>
            </w:pPr>
            <w:r w:rsidRPr="004531A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336</w:t>
            </w: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Default="003B29E4" w:rsidP="004F00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7-НК «сведения об  организации культурно-</w:t>
            </w:r>
          </w:p>
          <w:p w:rsidR="003B29E4" w:rsidRPr="004531A9" w:rsidRDefault="003B29E4" w:rsidP="004F00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досугово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типа»</w:t>
            </w:r>
          </w:p>
        </w:tc>
      </w:tr>
      <w:tr w:rsidR="003B29E4" w:rsidRPr="00DA5B48" w:rsidTr="004F00F6"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both"/>
              <w:rPr>
                <w:sz w:val="24"/>
                <w:szCs w:val="24"/>
              </w:rPr>
            </w:pPr>
            <w:r w:rsidRPr="004531A9">
              <w:rPr>
                <w:sz w:val="24"/>
                <w:szCs w:val="24"/>
              </w:rPr>
              <w:t>2.Число посетителей мероприятий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4531A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8150</w:t>
            </w: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Default="003B29E4" w:rsidP="004F00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7-НК «Сведения об организации культурно-</w:t>
            </w:r>
          </w:p>
          <w:p w:rsidR="003B29E4" w:rsidRPr="004531A9" w:rsidRDefault="003B29E4" w:rsidP="004F00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досугового типа»</w:t>
            </w:r>
          </w:p>
        </w:tc>
      </w:tr>
      <w:tr w:rsidR="003B29E4" w:rsidRPr="00DA5B48" w:rsidTr="004F00F6"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both"/>
              <w:rPr>
                <w:sz w:val="24"/>
                <w:szCs w:val="24"/>
              </w:rPr>
            </w:pPr>
            <w:r w:rsidRPr="004531A9">
              <w:rPr>
                <w:sz w:val="24"/>
                <w:szCs w:val="24"/>
              </w:rPr>
              <w:t>3.Наполняемость клубных формирований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4531A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учета  работы кружка</w:t>
            </w:r>
          </w:p>
        </w:tc>
      </w:tr>
      <w:tr w:rsidR="003B29E4" w:rsidRPr="00DA5B48" w:rsidTr="004F00F6"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4531A9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учета  работы кружка</w:t>
            </w:r>
          </w:p>
        </w:tc>
      </w:tr>
      <w:tr w:rsidR="003B29E4" w:rsidRPr="00DA5B48" w:rsidTr="004F00F6"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5.Уровень удовлетворенности потребителей качеством и доступностью услуг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4531A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Default="003B29E4" w:rsidP="004F00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опроса</w:t>
            </w:r>
          </w:p>
          <w:p w:rsidR="003B29E4" w:rsidRPr="004531A9" w:rsidRDefault="003B29E4" w:rsidP="004F00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потребителей услуг</w:t>
            </w:r>
          </w:p>
        </w:tc>
      </w:tr>
      <w:tr w:rsidR="003B29E4" w:rsidRPr="00DA5B48" w:rsidTr="004F00F6"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6.Отсутствие жалоб на качество обслуживания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Default="003B29E4" w:rsidP="004F00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опроса</w:t>
            </w:r>
          </w:p>
          <w:p w:rsidR="003B29E4" w:rsidRPr="004531A9" w:rsidRDefault="003B29E4" w:rsidP="004F00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потребителей услуг</w:t>
            </w:r>
          </w:p>
        </w:tc>
      </w:tr>
    </w:tbl>
    <w:p w:rsidR="003B29E4" w:rsidRPr="004531A9" w:rsidRDefault="003B29E4" w:rsidP="00724749">
      <w:pPr>
        <w:pStyle w:val="ConsPlusNonforma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Pr="004531A9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 w:rsidRPr="004531A9">
        <w:rPr>
          <w:rFonts w:ascii="Times New Roman" w:hAnsi="Times New Roman"/>
          <w:b/>
          <w:sz w:val="24"/>
          <w:szCs w:val="24"/>
          <w:lang w:eastAsia="ru-RU"/>
        </w:rPr>
        <w:t>3.2.  Объем муниципальной услуги (в натуральных показателях)</w:t>
      </w:r>
    </w:p>
    <w:p w:rsidR="003B29E4" w:rsidRPr="004531A9" w:rsidRDefault="003B29E4" w:rsidP="00724749">
      <w:pPr>
        <w:pStyle w:val="ConsPlusNormal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09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60"/>
        <w:gridCol w:w="809"/>
        <w:gridCol w:w="1460"/>
        <w:gridCol w:w="1559"/>
        <w:gridCol w:w="1417"/>
        <w:gridCol w:w="1417"/>
        <w:gridCol w:w="2087"/>
      </w:tblGrid>
      <w:tr w:rsidR="003B29E4" w:rsidRPr="00DA5B48" w:rsidTr="00724749">
        <w:trPr>
          <w:trHeight w:hRule="exact" w:val="755"/>
        </w:trPr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B29E4" w:rsidRPr="004531A9" w:rsidRDefault="003B29E4" w:rsidP="00724749">
            <w:pPr>
              <w:pStyle w:val="ConsPlusCell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B29E4" w:rsidRPr="004531A9" w:rsidRDefault="003B29E4" w:rsidP="00724749">
            <w:pPr>
              <w:pStyle w:val="ConsPlusCell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8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объема 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0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3B29E4" w:rsidRPr="00DA5B48" w:rsidTr="00724749">
        <w:trPr>
          <w:trHeight w:hRule="exact" w:val="1254"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29E4" w:rsidRPr="00DA5B48" w:rsidRDefault="003B29E4" w:rsidP="00724749">
            <w:pPr>
              <w:ind w:left="3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29E4" w:rsidRPr="00DA5B48" w:rsidRDefault="003B29E4" w:rsidP="00724749">
            <w:pPr>
              <w:ind w:left="3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Отчет.</w:t>
            </w:r>
          </w:p>
          <w:p w:rsidR="003B29E4" w:rsidRPr="004531A9" w:rsidRDefault="003B29E4" w:rsidP="00724749">
            <w:pPr>
              <w:pStyle w:val="ConsPlusCell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3B29E4" w:rsidRPr="004531A9" w:rsidRDefault="003B29E4" w:rsidP="00724749">
            <w:pPr>
              <w:pStyle w:val="ConsPlusCell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B29E4" w:rsidRPr="004531A9" w:rsidRDefault="003B29E4" w:rsidP="00724749">
            <w:pPr>
              <w:pStyle w:val="ConsPlusCell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3B29E4" w:rsidRPr="004531A9" w:rsidRDefault="003B29E4" w:rsidP="00724749">
            <w:pPr>
              <w:pStyle w:val="ConsPlusCell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год план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год план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DA5B48" w:rsidRDefault="003B29E4" w:rsidP="00724749">
            <w:pPr>
              <w:ind w:left="3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E4" w:rsidRPr="00DA5B48" w:rsidTr="00724749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1.Количество мероприятий  всего,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годовой отчет</w:t>
            </w:r>
          </w:p>
        </w:tc>
      </w:tr>
      <w:tr w:rsidR="003B29E4" w:rsidRPr="00DA5B48" w:rsidTr="00724749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годовой отчет</w:t>
            </w:r>
          </w:p>
        </w:tc>
      </w:tr>
      <w:tr w:rsidR="003B29E4" w:rsidRPr="00DA5B48" w:rsidTr="00724749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Бесплатных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139/3609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140/3130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141/3131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142/3132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годовой отчет</w:t>
            </w:r>
          </w:p>
        </w:tc>
      </w:tr>
      <w:tr w:rsidR="003B29E4" w:rsidRPr="00DA5B48" w:rsidTr="00724749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Платных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ConsPlusCell"/>
              <w:snapToGrid w:val="0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194/4832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195/5021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196/5022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197/5023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9E4" w:rsidRPr="004531A9" w:rsidRDefault="003B29E4" w:rsidP="00724749">
            <w:pPr>
              <w:pStyle w:val="a"/>
              <w:snapToGrid w:val="0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годовой отчет</w:t>
            </w:r>
          </w:p>
        </w:tc>
      </w:tr>
    </w:tbl>
    <w:p w:rsidR="003B29E4" w:rsidRPr="004531A9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3.3.</w:t>
      </w:r>
      <w:r w:rsidRPr="004531A9">
        <w:rPr>
          <w:rFonts w:ascii="Times New Roman" w:hAnsi="Times New Roman"/>
          <w:b/>
          <w:sz w:val="24"/>
          <w:szCs w:val="24"/>
          <w:lang w:eastAsia="ru-RU"/>
        </w:rPr>
        <w:t>Требования к квалификации и опыту работу специалиста, оказывающего услугу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8"/>
        <w:gridCol w:w="5069"/>
      </w:tblGrid>
      <w:tr w:rsidR="003B29E4" w:rsidRPr="00DA5B48" w:rsidTr="004F00F6">
        <w:tc>
          <w:tcPr>
            <w:tcW w:w="5068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подготовка работников</w:t>
            </w:r>
          </w:p>
        </w:tc>
        <w:tc>
          <w:tcPr>
            <w:tcW w:w="506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Специальное профессиональное образование среднее или высшее</w:t>
            </w:r>
          </w:p>
        </w:tc>
      </w:tr>
      <w:tr w:rsidR="003B29E4" w:rsidRPr="00DA5B48" w:rsidTr="004F00F6">
        <w:tc>
          <w:tcPr>
            <w:tcW w:w="5068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требование к стажу работы</w:t>
            </w:r>
          </w:p>
        </w:tc>
        <w:tc>
          <w:tcPr>
            <w:tcW w:w="506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без предъявления</w:t>
            </w:r>
          </w:p>
        </w:tc>
      </w:tr>
      <w:tr w:rsidR="003B29E4" w:rsidRPr="00DA5B48" w:rsidTr="004F00F6">
        <w:tc>
          <w:tcPr>
            <w:tcW w:w="5068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повышения квалификации</w:t>
            </w:r>
          </w:p>
        </w:tc>
        <w:tc>
          <w:tcPr>
            <w:tcW w:w="506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раз в пять лет</w:t>
            </w:r>
          </w:p>
        </w:tc>
      </w:tr>
      <w:tr w:rsidR="003B29E4" w:rsidRPr="00DA5B48" w:rsidTr="004F00F6">
        <w:tc>
          <w:tcPr>
            <w:tcW w:w="5068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иные требования</w:t>
            </w:r>
          </w:p>
        </w:tc>
        <w:tc>
          <w:tcPr>
            <w:tcW w:w="506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самообразование, курсы повышения квалификации (УМЦО), разработка авторских программ, участие в семинарах, мастер-классах</w:t>
            </w:r>
          </w:p>
        </w:tc>
      </w:tr>
    </w:tbl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3.4. Режим занятий в формированиях различного профиля.</w:t>
      </w:r>
    </w:p>
    <w:p w:rsidR="003B29E4" w:rsidRDefault="003B29E4" w:rsidP="00724749">
      <w:pPr>
        <w:pStyle w:val="NormalWeb"/>
      </w:pPr>
      <w:r>
        <w:t>Занятия в кружках, клубных формированиях, любительских объединениях и в коллективах художественной самодеятельности  проводятся не менее 6 часов в неделю.</w:t>
      </w:r>
    </w:p>
    <w:tbl>
      <w:tblPr>
        <w:tblW w:w="10620" w:type="dxa"/>
        <w:tblCellSpacing w:w="0" w:type="dxa"/>
        <w:tblInd w:w="-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8"/>
        <w:gridCol w:w="1215"/>
        <w:gridCol w:w="1276"/>
        <w:gridCol w:w="567"/>
        <w:gridCol w:w="5434"/>
      </w:tblGrid>
      <w:tr w:rsidR="003B29E4" w:rsidRPr="00DA5B48" w:rsidTr="00724749">
        <w:trPr>
          <w:trHeight w:val="360"/>
          <w:tblCellSpacing w:w="0" w:type="dxa"/>
        </w:trPr>
        <w:tc>
          <w:tcPr>
            <w:tcW w:w="212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rPr>
                <w:rStyle w:val="Strong"/>
              </w:rPr>
              <w:t>Виды формирований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rPr>
                <w:rStyle w:val="Strong"/>
              </w:rPr>
              <w:t>Наполняемость групп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rPr>
                <w:rStyle w:val="Strong"/>
              </w:rPr>
              <w:t>Количество занятий в неделю</w:t>
            </w:r>
          </w:p>
        </w:tc>
        <w:tc>
          <w:tcPr>
            <w:tcW w:w="5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rPr>
                <w:rStyle w:val="Strong"/>
              </w:rPr>
              <w:t>Продолжительность</w:t>
            </w:r>
          </w:p>
          <w:p w:rsidR="003B29E4" w:rsidRDefault="003B29E4" w:rsidP="004F00F6">
            <w:pPr>
              <w:pStyle w:val="NormalWeb"/>
              <w:jc w:val="center"/>
            </w:pPr>
            <w:r>
              <w:rPr>
                <w:rStyle w:val="Strong"/>
              </w:rPr>
              <w:t>занятий</w:t>
            </w:r>
          </w:p>
        </w:tc>
      </w:tr>
      <w:tr w:rsidR="003B29E4" w:rsidRPr="00DA5B48" w:rsidTr="00724749">
        <w:trPr>
          <w:trHeight w:val="195"/>
          <w:tblCellSpacing w:w="0" w:type="dxa"/>
        </w:trPr>
        <w:tc>
          <w:tcPr>
            <w:tcW w:w="212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Pr="00DA5B48" w:rsidRDefault="003B29E4" w:rsidP="004F00F6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spacing w:line="195" w:lineRule="atLeast"/>
              <w:jc w:val="center"/>
            </w:pPr>
            <w:r>
              <w:rPr>
                <w:rStyle w:val="Strong"/>
              </w:rPr>
              <w:t>оптимальная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spacing w:line="195" w:lineRule="atLeast"/>
              <w:jc w:val="center"/>
            </w:pPr>
            <w:r>
              <w:rPr>
                <w:rStyle w:val="Strong"/>
              </w:rPr>
              <w:t>допустимая</w:t>
            </w: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Pr="00DA5B48" w:rsidRDefault="003B29E4" w:rsidP="004F00F6"/>
        </w:tc>
        <w:tc>
          <w:tcPr>
            <w:tcW w:w="5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9E4" w:rsidRPr="00DA5B48" w:rsidRDefault="003B29E4" w:rsidP="004F00F6"/>
        </w:tc>
      </w:tr>
      <w:tr w:rsidR="003B29E4" w:rsidRPr="00DA5B48" w:rsidTr="00724749">
        <w:trPr>
          <w:trHeight w:val="375"/>
          <w:tblCellSpacing w:w="0" w:type="dxa"/>
        </w:trPr>
        <w:tc>
          <w:tcPr>
            <w:tcW w:w="2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Кружки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10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15 чел.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Занятия – 2 ч.,  внутренний перерыв - 15 мин.</w:t>
            </w:r>
          </w:p>
        </w:tc>
      </w:tr>
      <w:tr w:rsidR="003B29E4" w:rsidRPr="00DA5B48" w:rsidTr="00724749">
        <w:trPr>
          <w:trHeight w:val="570"/>
          <w:tblCellSpacing w:w="0" w:type="dxa"/>
        </w:trPr>
        <w:tc>
          <w:tcPr>
            <w:tcW w:w="2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Клубные формирования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15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30 чел.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 xml:space="preserve"> Занятия – 2 ч.,  внутренний   перерыв - 15 мин.</w:t>
            </w:r>
          </w:p>
        </w:tc>
      </w:tr>
      <w:tr w:rsidR="003B29E4" w:rsidRPr="00DA5B48" w:rsidTr="00724749">
        <w:trPr>
          <w:trHeight w:val="555"/>
          <w:tblCellSpacing w:w="0" w:type="dxa"/>
        </w:trPr>
        <w:tc>
          <w:tcPr>
            <w:tcW w:w="2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Любительские объединения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10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30 чел.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Занятия – 2 ч.,  внутренний перерыв - 15 мин.</w:t>
            </w:r>
          </w:p>
        </w:tc>
      </w:tr>
      <w:tr w:rsidR="003B29E4" w:rsidRPr="00DA5B48" w:rsidTr="00724749">
        <w:trPr>
          <w:trHeight w:val="690"/>
          <w:tblCellSpacing w:w="0" w:type="dxa"/>
        </w:trPr>
        <w:tc>
          <w:tcPr>
            <w:tcW w:w="2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Коллективы художественной самодеятельности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11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15 чел.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Занятия – 2 ч.,  внутренний перерыв - 15 мин.</w:t>
            </w:r>
          </w:p>
        </w:tc>
      </w:tr>
      <w:tr w:rsidR="003B29E4" w:rsidRPr="00DA5B48" w:rsidTr="00724749">
        <w:trPr>
          <w:trHeight w:val="360"/>
          <w:tblCellSpacing w:w="0" w:type="dxa"/>
        </w:trPr>
        <w:tc>
          <w:tcPr>
            <w:tcW w:w="2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Вокальные/хоровые</w:t>
            </w:r>
          </w:p>
          <w:p w:rsidR="003B29E4" w:rsidRDefault="003B29E4" w:rsidP="004F00F6">
            <w:pPr>
              <w:pStyle w:val="NormalWeb"/>
            </w:pPr>
            <w:r>
              <w:t>/солисты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3/10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5/15 чел.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Репетиция – 2 ч.,  внутренний перерыв - 15 мин.</w:t>
            </w:r>
          </w:p>
        </w:tc>
      </w:tr>
      <w:tr w:rsidR="003B29E4" w:rsidRPr="00DA5B48" w:rsidTr="00724749">
        <w:trPr>
          <w:trHeight w:val="465"/>
          <w:tblCellSpacing w:w="0" w:type="dxa"/>
        </w:trPr>
        <w:tc>
          <w:tcPr>
            <w:tcW w:w="2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Хореография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10 чел.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22 чел.,</w:t>
            </w:r>
          </w:p>
          <w:p w:rsidR="003B29E4" w:rsidRDefault="003B29E4" w:rsidP="004F00F6">
            <w:pPr>
              <w:pStyle w:val="NormalWeb"/>
              <w:jc w:val="center"/>
            </w:pPr>
            <w:r>
              <w:t>младшая группа 1-го года обучения до 20 чел.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5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2 по 30 мин.- младшие школьники,2 по 45 мин. другие группы, с внутренним перерывом -10-15 мин.</w:t>
            </w:r>
          </w:p>
        </w:tc>
      </w:tr>
    </w:tbl>
    <w:p w:rsidR="003B29E4" w:rsidRDefault="003B29E4" w:rsidP="00724749">
      <w:pPr>
        <w:pStyle w:val="NormalWeb"/>
        <w:ind w:left="-540"/>
        <w:jc w:val="both"/>
      </w:pPr>
      <w:r>
        <w:t>Руководители могут собирать свои коллективы на репетиции чаще в период подготовки к мероприятиям.     В рамках выполнения настоящего муниципального задания кружки, клубные формирования, любительские объединения и коллективы художественной самодеятельности обязаны организовать, проводить и принимать участие в культурно-досуговых мероприятиях.      Участие согласовывается с организаторами мероприятия. </w:t>
      </w:r>
    </w:p>
    <w:p w:rsidR="003B29E4" w:rsidRDefault="003B29E4" w:rsidP="00724749">
      <w:pPr>
        <w:pStyle w:val="NormalWeb"/>
        <w:numPr>
          <w:ilvl w:val="0"/>
          <w:numId w:val="4"/>
        </w:numPr>
        <w:rPr>
          <w:b/>
        </w:rPr>
      </w:pPr>
      <w:r w:rsidRPr="004531A9">
        <w:rPr>
          <w:b/>
        </w:rPr>
        <w:t>Порядок оказания муниципальной услуги</w:t>
      </w:r>
      <w:r>
        <w:rPr>
          <w:b/>
        </w:rPr>
        <w:t>.</w:t>
      </w:r>
    </w:p>
    <w:p w:rsidR="003B29E4" w:rsidRDefault="003B29E4" w:rsidP="00724749">
      <w:pPr>
        <w:pStyle w:val="NormalWeb"/>
        <w:jc w:val="both"/>
      </w:pPr>
      <w:r>
        <w:t>           Учреждение должно информировать жителей и гостей на территории Шальского сельского поселения о предстоящем культурно-досуговом мероприятии и с указанием места проведения мероприятия, времени начала мероприятия и контактного телефона для справок не менее, чем за 5 дней до проведения мероприятия.</w:t>
      </w:r>
    </w:p>
    <w:p w:rsidR="003B29E4" w:rsidRDefault="003B29E4" w:rsidP="00724749">
      <w:pPr>
        <w:pStyle w:val="NormalWeb"/>
        <w:jc w:val="both"/>
      </w:pPr>
      <w:r>
        <w:t>Учреждение, оказывающее услугу, должно по телефонному обращению жителей и гостей</w:t>
      </w:r>
      <w:r w:rsidRPr="006809B4">
        <w:t xml:space="preserve"> </w:t>
      </w:r>
      <w:r>
        <w:t>Шальского сельского поселения предоставлять информацию о месте проведения культурно-досугового мероприятия и других  аспектах проведения мероприятия.</w:t>
      </w:r>
    </w:p>
    <w:p w:rsidR="003B29E4" w:rsidRDefault="003B29E4" w:rsidP="00724749">
      <w:pPr>
        <w:pStyle w:val="NormalWeb"/>
        <w:jc w:val="both"/>
      </w:pPr>
      <w:r>
        <w:t>Посещать культурно-досуговые мероприятия, организуемые в процессе оказания муниципальной услуги, может любой житель или гость  Шальского сельского поселения  вне зависимости от пола, возраста, национальности, религиозных убеждений, места жительства и места регистрации.</w:t>
      </w:r>
    </w:p>
    <w:p w:rsidR="003B29E4" w:rsidRDefault="003B29E4" w:rsidP="00724749">
      <w:pPr>
        <w:pStyle w:val="NormalWeb"/>
        <w:jc w:val="both"/>
      </w:pPr>
      <w:r>
        <w:t>Для приобретения возможности посетить культурно-досуговое мероприятие жителям (гостям) Шальского сельского поселения  необходимо совершить следующие действия:</w:t>
      </w:r>
    </w:p>
    <w:p w:rsidR="003B29E4" w:rsidRDefault="003B29E4" w:rsidP="00724749">
      <w:pPr>
        <w:pStyle w:val="NormalWeb"/>
        <w:jc w:val="both"/>
      </w:pPr>
      <w:r>
        <w:t>- приобрести билет на посещение культурно-досугового мероприятия в организации, оказывающей услугу, или через распространителей-билетеров, в случае, если вход на культурно-досуговое мероприятие платный, в билете должна быть указана цена,  возраст для посещения;</w:t>
      </w:r>
    </w:p>
    <w:p w:rsidR="003B29E4" w:rsidRDefault="003B29E4" w:rsidP="00724749">
      <w:pPr>
        <w:pStyle w:val="NormalWeb"/>
        <w:jc w:val="both"/>
      </w:pPr>
      <w:r>
        <w:t>- прибыть на место проведения мероприятия и предъявить билет (в случае, если посещение культурно-досугового мероприятия является платным) сотруднику, контролирующему допуск на мероприятие посетителей.</w:t>
      </w:r>
    </w:p>
    <w:p w:rsidR="003B29E4" w:rsidRDefault="003B29E4" w:rsidP="00724749">
      <w:pPr>
        <w:pStyle w:val="NormalWeb"/>
        <w:jc w:val="both"/>
      </w:pPr>
      <w:r>
        <w:t> </w:t>
      </w:r>
      <w:r>
        <w:rPr>
          <w:u w:val="single"/>
        </w:rPr>
        <w:t xml:space="preserve">Жителю или гостю </w:t>
      </w:r>
      <w:r w:rsidRPr="006809B4">
        <w:rPr>
          <w:u w:val="single"/>
        </w:rPr>
        <w:t>Шальского сельского поселения</w:t>
      </w:r>
      <w:r>
        <w:rPr>
          <w:u w:val="single"/>
        </w:rPr>
        <w:t xml:space="preserve"> может быть отказано в предоставлении услуги в следующих случаях</w:t>
      </w:r>
      <w:r>
        <w:t>:</w:t>
      </w:r>
    </w:p>
    <w:p w:rsidR="003B29E4" w:rsidRDefault="003B29E4" w:rsidP="00724749">
      <w:pPr>
        <w:pStyle w:val="NormalWeb"/>
        <w:jc w:val="both"/>
      </w:pPr>
      <w:r>
        <w:t>- отсутствие билета, дающего право на посещение мероприятия в день и время обращения (в случае, если посещение культурно-досугового мероприятия является платным);</w:t>
      </w:r>
    </w:p>
    <w:p w:rsidR="003B29E4" w:rsidRDefault="003B29E4" w:rsidP="00724749">
      <w:pPr>
        <w:pStyle w:val="NormalWeb"/>
        <w:jc w:val="both"/>
      </w:pPr>
      <w:r>
        <w:t>- несоответствие указанных в пригласительном билете данных о проводимом мероприятии;</w:t>
      </w:r>
    </w:p>
    <w:p w:rsidR="003B29E4" w:rsidRDefault="003B29E4" w:rsidP="00724749">
      <w:pPr>
        <w:pStyle w:val="NormalWeb"/>
        <w:jc w:val="both"/>
      </w:pPr>
      <w:r>
        <w:t>- отсутствие свободных мест (в случае, если посещение культурно-досугового мероприятия является бесплатным и определено максимальное число посетителей мероприятия);</w:t>
      </w:r>
    </w:p>
    <w:p w:rsidR="003B29E4" w:rsidRDefault="003B29E4" w:rsidP="00724749">
      <w:pPr>
        <w:pStyle w:val="NormalWeb"/>
        <w:jc w:val="both"/>
      </w:pPr>
      <w:r>
        <w:t>- несоответствие возраста при наличии ограничений ( дискотека);</w:t>
      </w:r>
    </w:p>
    <w:p w:rsidR="003B29E4" w:rsidRDefault="003B29E4" w:rsidP="00724749">
      <w:pPr>
        <w:pStyle w:val="NormalWeb"/>
        <w:jc w:val="both"/>
      </w:pPr>
      <w:r>
        <w:t>- неадекватного поведения (посетитель не должен находиться в состоянии алкогольного, наркотического или токсического опьянения, от его одежды не должен исходить резкий неприятный  запах; его одежда не должна иметь выраженные следы грязи, которые могут привести к порче (загрязнению) имущества учреждения и одежды других посетителей).</w:t>
      </w:r>
    </w:p>
    <w:p w:rsidR="003B29E4" w:rsidRDefault="003B29E4" w:rsidP="00724749">
      <w:pPr>
        <w:pStyle w:val="NormalWeb"/>
        <w:jc w:val="both"/>
      </w:pPr>
      <w:r>
        <w:t>Отказ в предоставлении доступа к услуге по иным основаниям не допускается.</w:t>
      </w:r>
    </w:p>
    <w:p w:rsidR="003B29E4" w:rsidRDefault="003B29E4" w:rsidP="00724749">
      <w:pPr>
        <w:pStyle w:val="NormalWeb"/>
        <w:jc w:val="both"/>
        <w:rPr>
          <w:u w:val="single"/>
        </w:rPr>
      </w:pPr>
    </w:p>
    <w:p w:rsidR="003B29E4" w:rsidRDefault="003B29E4" w:rsidP="00724749">
      <w:pPr>
        <w:pStyle w:val="NormalWeb"/>
        <w:jc w:val="both"/>
        <w:rPr>
          <w:u w:val="single"/>
        </w:rPr>
      </w:pPr>
    </w:p>
    <w:p w:rsidR="003B29E4" w:rsidRDefault="003B29E4" w:rsidP="00724749">
      <w:pPr>
        <w:pStyle w:val="NormalWeb"/>
        <w:jc w:val="both"/>
      </w:pPr>
      <w:r w:rsidRPr="00E206CE">
        <w:rPr>
          <w:u w:val="single"/>
        </w:rPr>
        <w:t>Порядок предоставления услуги для занятий в творческих формированиях</w:t>
      </w:r>
      <w:r>
        <w:t>:</w:t>
      </w:r>
    </w:p>
    <w:p w:rsidR="003B29E4" w:rsidRDefault="003B29E4" w:rsidP="00724749">
      <w:pPr>
        <w:pStyle w:val="NormalWeb"/>
        <w:jc w:val="both"/>
      </w:pPr>
      <w:r>
        <w:t>Заниматься в клубных формированиях, работающих в рамках оказания муниципальной услуги, может любой житель Шальского сельского поселения вне  зависимости от пола, возраста, национальности и религиозных убеждений.</w:t>
      </w:r>
    </w:p>
    <w:p w:rsidR="003B29E4" w:rsidRDefault="003B29E4" w:rsidP="00724749">
      <w:pPr>
        <w:pStyle w:val="NormalWeb"/>
        <w:jc w:val="both"/>
      </w:pPr>
      <w:r>
        <w:t>Для получения возможности заниматься в клубных формированиях жителям (гостям)   Шальского сельского поселения необходимо подать в учреждение, оказывающее услугу, заявление с пожеланием о приеме в клубное формирование. За несовершеннолетних граждан подачу заявления осуществляет его родитель (законный представитель). Заявление может быть подано в муниципальное казенное учреждение культуры «Дом культуры Шальского сельского поселения» и его структурные подразделения.</w:t>
      </w:r>
    </w:p>
    <w:p w:rsidR="003B29E4" w:rsidRDefault="003B29E4" w:rsidP="00724749">
      <w:pPr>
        <w:pStyle w:val="NormalWeb"/>
        <w:jc w:val="both"/>
      </w:pPr>
      <w:r>
        <w:t xml:space="preserve"> В заявлении необходимо указать:</w:t>
      </w:r>
    </w:p>
    <w:p w:rsidR="003B29E4" w:rsidRDefault="003B29E4" w:rsidP="00724749">
      <w:pPr>
        <w:pStyle w:val="NormalWeb"/>
        <w:numPr>
          <w:ilvl w:val="0"/>
          <w:numId w:val="5"/>
        </w:numPr>
        <w:jc w:val="both"/>
      </w:pPr>
      <w:r>
        <w:t>Ф.И.О, дату и год рождения желающего заниматься в клубном формировании;</w:t>
      </w:r>
    </w:p>
    <w:p w:rsidR="003B29E4" w:rsidRDefault="003B29E4" w:rsidP="00724749">
      <w:pPr>
        <w:pStyle w:val="NormalWeb"/>
        <w:numPr>
          <w:ilvl w:val="0"/>
          <w:numId w:val="5"/>
        </w:numPr>
        <w:jc w:val="both"/>
      </w:pPr>
      <w:r>
        <w:t xml:space="preserve"> место жительства;</w:t>
      </w:r>
    </w:p>
    <w:p w:rsidR="003B29E4" w:rsidRDefault="003B29E4" w:rsidP="00724749">
      <w:pPr>
        <w:pStyle w:val="NormalWeb"/>
        <w:numPr>
          <w:ilvl w:val="0"/>
          <w:numId w:val="5"/>
        </w:numPr>
        <w:jc w:val="both"/>
      </w:pPr>
      <w:r>
        <w:t xml:space="preserve"> контактный телефон и/или контактный e-mail;</w:t>
      </w:r>
    </w:p>
    <w:p w:rsidR="003B29E4" w:rsidRDefault="003B29E4" w:rsidP="00724749">
      <w:pPr>
        <w:pStyle w:val="NormalWeb"/>
        <w:numPr>
          <w:ilvl w:val="0"/>
          <w:numId w:val="5"/>
        </w:numPr>
        <w:jc w:val="both"/>
      </w:pPr>
      <w:r>
        <w:t>наименование клубного формирования;</w:t>
      </w:r>
    </w:p>
    <w:p w:rsidR="003B29E4" w:rsidRDefault="003B29E4" w:rsidP="00724749">
      <w:pPr>
        <w:pStyle w:val="NormalWeb"/>
        <w:numPr>
          <w:ilvl w:val="0"/>
          <w:numId w:val="5"/>
        </w:numPr>
        <w:jc w:val="both"/>
      </w:pPr>
      <w:r>
        <w:t xml:space="preserve"> дату написания заявления;</w:t>
      </w:r>
    </w:p>
    <w:p w:rsidR="003B29E4" w:rsidRDefault="003B29E4" w:rsidP="00724749">
      <w:pPr>
        <w:pStyle w:val="NormalWeb"/>
        <w:numPr>
          <w:ilvl w:val="0"/>
          <w:numId w:val="5"/>
        </w:numPr>
        <w:jc w:val="both"/>
      </w:pPr>
      <w:r>
        <w:t xml:space="preserve"> подпись заявителя.</w:t>
      </w:r>
    </w:p>
    <w:p w:rsidR="003B29E4" w:rsidRDefault="003B29E4" w:rsidP="00724749">
      <w:pPr>
        <w:pStyle w:val="NormalWeb"/>
        <w:ind w:left="360"/>
        <w:jc w:val="both"/>
      </w:pPr>
      <w:r>
        <w:t>В случае подачи заявления от имени несовершеннолетнего, родитель (законный представитель) должен также представить медицинское заключение об отсутствии противопоказаний для занятия ребенка в клубном формировании данного профиля (если данное требуется).</w:t>
      </w:r>
    </w:p>
    <w:p w:rsidR="003B29E4" w:rsidRDefault="003B29E4" w:rsidP="00724749">
      <w:pPr>
        <w:pStyle w:val="NormalWeb"/>
        <w:jc w:val="both"/>
      </w:pPr>
      <w:r>
        <w:rPr>
          <w:u w:val="single"/>
        </w:rPr>
        <w:t>Организация, оказывающая услугу, может отказать заявителю в приеме заявления в следующих случаях</w:t>
      </w:r>
      <w:r>
        <w:t>:</w:t>
      </w:r>
    </w:p>
    <w:p w:rsidR="003B29E4" w:rsidRDefault="003B29E4" w:rsidP="00724749">
      <w:pPr>
        <w:pStyle w:val="NormalWeb"/>
        <w:jc w:val="both"/>
      </w:pPr>
      <w:r>
        <w:t>- в заявлении не указан хотя бы один пункт из обязательных к заполнению;</w:t>
      </w:r>
    </w:p>
    <w:p w:rsidR="003B29E4" w:rsidRDefault="003B29E4" w:rsidP="00724749">
      <w:pPr>
        <w:pStyle w:val="NormalWeb"/>
        <w:jc w:val="both"/>
      </w:pPr>
      <w:r>
        <w:t>- не представлено медицинское заключение об отсутствии у ребенка противопоказаний для занятий в клубном формировании соответствующего профиля (в случае подачи заявления от имени несовершеннолетнего и если данное заключение требуется).</w:t>
      </w:r>
    </w:p>
    <w:p w:rsidR="003B29E4" w:rsidRDefault="003B29E4" w:rsidP="00724749">
      <w:pPr>
        <w:pStyle w:val="NormalWeb"/>
        <w:jc w:val="both"/>
      </w:pPr>
      <w:r>
        <w:t>Отказ в приеме заявления по иным основаниям не допускается.</w:t>
      </w:r>
    </w:p>
    <w:p w:rsidR="003B29E4" w:rsidRDefault="003B29E4" w:rsidP="00724749">
      <w:pPr>
        <w:pStyle w:val="NormalWeb"/>
        <w:jc w:val="both"/>
      </w:pPr>
      <w:r>
        <w:t>По факту приема заявления организация, оказывающая услугу, совершает одно из следующих действий:</w:t>
      </w:r>
    </w:p>
    <w:p w:rsidR="003B29E4" w:rsidRDefault="003B29E4" w:rsidP="00724749">
      <w:pPr>
        <w:pStyle w:val="NormalWeb"/>
        <w:jc w:val="both"/>
      </w:pPr>
      <w:r>
        <w:t>- при наличии свободных мест в клубном формировании соответствующего профиля зачисляет его или лицо, которое он представляет в  клубное формирование;</w:t>
      </w:r>
    </w:p>
    <w:p w:rsidR="003B29E4" w:rsidRDefault="003B29E4" w:rsidP="00724749">
      <w:pPr>
        <w:pStyle w:val="NormalWeb"/>
        <w:jc w:val="both"/>
      </w:pPr>
      <w:r>
        <w:t>- в случае отсутствия свободных мест в клубном формировании соответствующего профиля – предлагает заявителю поставить его заявление на учет для удовлетворения в порядке очередности.</w:t>
      </w:r>
    </w:p>
    <w:p w:rsidR="003B29E4" w:rsidRDefault="003B29E4" w:rsidP="00724749">
      <w:pPr>
        <w:pStyle w:val="NormalWeb"/>
        <w:jc w:val="both"/>
      </w:pPr>
      <w:r>
        <w:t>При наступлении очередности поданного заявления, организация, оказывающая услугу, должна сообщить заявителю по контактным данным, указанным в  заявлении о возможности начать заниматься в клубном формировании. </w:t>
      </w:r>
    </w:p>
    <w:p w:rsidR="003B29E4" w:rsidRDefault="003B29E4" w:rsidP="00724749">
      <w:pPr>
        <w:pStyle w:val="NormalWeb"/>
        <w:jc w:val="both"/>
      </w:pPr>
      <w:r>
        <w:rPr>
          <w:u w:val="single"/>
        </w:rPr>
        <w:t>Периодичность оказания муниципальной услуги (выполнения работы</w:t>
      </w:r>
      <w:r>
        <w:t>)</w:t>
      </w:r>
    </w:p>
    <w:p w:rsidR="003B29E4" w:rsidRDefault="003B29E4" w:rsidP="00724749">
      <w:pPr>
        <w:pStyle w:val="NormalWeb"/>
        <w:jc w:val="both"/>
      </w:pPr>
      <w:r>
        <w:t>        В соответствии с планом мероприятий, утвержденных директором Муниципального казенного учреждения культуры «Дом культуры Шальского сельского поселения» и главой Шальского сельского поселения и с режимом работы учреждения, который определяется соответствующим приказом и правилами внутреннего распорядка учреждения (допускается работа в праздничные и выходные дни), а также с длительностью мероприятий, которое учреждение устанавливает самостоятельно в соответствии с программой мероприятия.</w:t>
      </w:r>
    </w:p>
    <w:p w:rsidR="003B29E4" w:rsidRDefault="003B29E4" w:rsidP="00724749">
      <w:pPr>
        <w:pStyle w:val="NormalWeb"/>
        <w:jc w:val="both"/>
      </w:pPr>
      <w:r>
        <w:t> </w:t>
      </w:r>
      <w:r>
        <w:rPr>
          <w:u w:val="single"/>
        </w:rPr>
        <w:t xml:space="preserve">Требования к квалификации и опыту работников МКУК «Дом культуры Шальского сельского поселения </w:t>
      </w:r>
      <w:r>
        <w:t>»:</w:t>
      </w:r>
    </w:p>
    <w:p w:rsidR="003B29E4" w:rsidRDefault="003B29E4" w:rsidP="00724749">
      <w:pPr>
        <w:pStyle w:val="NormalWeb"/>
        <w:jc w:val="both"/>
      </w:pPr>
      <w:r>
        <w:t>   Состав работников учреждения определяется штатным расписанием, соответствующим типу и виду учреждения.</w:t>
      </w:r>
    </w:p>
    <w:p w:rsidR="003B29E4" w:rsidRDefault="003B29E4" w:rsidP="00724749">
      <w:pPr>
        <w:pStyle w:val="NormalWeb"/>
        <w:jc w:val="both"/>
      </w:pPr>
      <w:r>
        <w:t>Уровень и профессиональная компетентность работников должны соответствовать возлагаемым на них обязанностям.</w:t>
      </w:r>
    </w:p>
    <w:p w:rsidR="003B29E4" w:rsidRDefault="003B29E4" w:rsidP="00724749">
      <w:pPr>
        <w:pStyle w:val="NormalWeb"/>
        <w:jc w:val="both"/>
      </w:pPr>
      <w:r>
        <w:t xml:space="preserve"> Обязанности и права работников, обеспечивающих предоставление услуги, должны быть определены должностной инструкцией.</w:t>
      </w:r>
    </w:p>
    <w:p w:rsidR="003B29E4" w:rsidRDefault="003B29E4" w:rsidP="00724749">
      <w:pPr>
        <w:pStyle w:val="NormalWeb"/>
        <w:jc w:val="both"/>
      </w:pPr>
      <w:r>
        <w:t>Наряду с соответствующей квалификацией и профессионализмом работники учреждения должны обладать высокими моральными качествами, чувством ответственности. При оказании услуг должны проявлять к получателям услуг гуманность и доброжелательность. </w:t>
      </w:r>
    </w:p>
    <w:p w:rsidR="003B29E4" w:rsidRDefault="003B29E4" w:rsidP="00724749">
      <w:pPr>
        <w:pStyle w:val="NormalWeb"/>
      </w:pPr>
      <w:r>
        <w:rPr>
          <w:u w:val="single"/>
        </w:rPr>
        <w:t>Требования к наличию и состоянию имущества</w:t>
      </w:r>
      <w:r>
        <w:t>.</w:t>
      </w:r>
    </w:p>
    <w:tbl>
      <w:tblPr>
        <w:tblW w:w="10485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5"/>
        <w:gridCol w:w="1420"/>
        <w:gridCol w:w="8370"/>
      </w:tblGrid>
      <w:tr w:rsidR="003B29E4" w:rsidRPr="00DA5B48" w:rsidTr="00724749">
        <w:trPr>
          <w:trHeight w:val="195"/>
          <w:tblCellSpacing w:w="0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spacing w:line="195" w:lineRule="atLeast"/>
            </w:pPr>
            <w:r>
              <w:t>№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spacing w:line="195" w:lineRule="atLeast"/>
            </w:pPr>
            <w:r>
              <w:t>Вид имущества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  <w:spacing w:line="195" w:lineRule="atLeast"/>
            </w:pPr>
            <w:r>
              <w:t>Качественные и (или) количественные требования к имуществу</w:t>
            </w:r>
          </w:p>
        </w:tc>
      </w:tr>
      <w:tr w:rsidR="003B29E4" w:rsidRPr="00DA5B48" w:rsidTr="00724749">
        <w:trPr>
          <w:trHeight w:val="330"/>
          <w:tblCellSpacing w:w="0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1.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Здание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Здание должно соответствовать требованиям к обеспечению безопасности труда и обслуживания посетителей (не аварийные).                                                   Здание должно быть снабжено вывесками с наименованием, адресом и режимом работы учреждения. Здание должно иметь места парковки.</w:t>
            </w:r>
          </w:p>
        </w:tc>
      </w:tr>
      <w:tr w:rsidR="003B29E4" w:rsidRPr="00DA5B48" w:rsidTr="00724749">
        <w:trPr>
          <w:trHeight w:val="330"/>
          <w:tblCellSpacing w:w="0" w:type="dxa"/>
        </w:trPr>
        <w:tc>
          <w:tcPr>
            <w:tcW w:w="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2.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Помещения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29E4" w:rsidRDefault="003B29E4" w:rsidP="004F00F6">
            <w:pPr>
              <w:pStyle w:val="NormalWeb"/>
            </w:pPr>
            <w:r>
              <w:t>В здании учреждения должны быть предусмотрены следующие помещения:        - зрительный зал (для проведения культурно-массовых мероприятий, дискотек и пр.), репетиционный зал;                                                                                               - фойе                                                                                                                               - помещения досуговой деятельности;                                                                         -вспомогательные помещения;                                                                                      -технические помещения.</w:t>
            </w:r>
          </w:p>
          <w:p w:rsidR="003B29E4" w:rsidRDefault="003B29E4" w:rsidP="004F00F6">
            <w:pPr>
              <w:pStyle w:val="NormalWeb"/>
            </w:pPr>
            <w:r>
              <w:t>Помещения должны соответствовать санитарно-эпидемиологическим правилам и нормативам, правилам пожарной безопасности для учреждений культуры РФ, нормам охраны труда, обеспеченного первичными средствами пожаротушения, автоматической системой оповещения посетителей .</w:t>
            </w:r>
          </w:p>
          <w:p w:rsidR="003B29E4" w:rsidRDefault="003B29E4" w:rsidP="004F00F6">
            <w:pPr>
              <w:pStyle w:val="NormalWeb"/>
            </w:pPr>
            <w:r>
              <w:t>Помещения должны быть снабжены вывесками «Вход», «Выход», схемой размещения средств пожаротушения, планами эвакуации.</w:t>
            </w:r>
          </w:p>
        </w:tc>
      </w:tr>
    </w:tbl>
    <w:p w:rsidR="003B29E4" w:rsidRDefault="003B29E4" w:rsidP="00724749">
      <w:pPr>
        <w:pStyle w:val="NormalWeb"/>
        <w:rPr>
          <w:b/>
        </w:rPr>
      </w:pPr>
    </w:p>
    <w:p w:rsidR="003B29E4" w:rsidRDefault="003B29E4" w:rsidP="00724749">
      <w:pPr>
        <w:pStyle w:val="NormalWeb"/>
        <w:rPr>
          <w:b/>
        </w:rPr>
      </w:pPr>
    </w:p>
    <w:p w:rsidR="003B29E4" w:rsidRPr="00812071" w:rsidRDefault="003B29E4" w:rsidP="00724749">
      <w:pPr>
        <w:pStyle w:val="NormalWeb"/>
      </w:pPr>
      <w:r>
        <w:rPr>
          <w:b/>
        </w:rPr>
        <w:t>5.</w:t>
      </w:r>
      <w:r w:rsidRPr="004531A9">
        <w:rPr>
          <w:b/>
        </w:rPr>
        <w:t xml:space="preserve"> Порядок  информирования  потенциальных  потребителей муниципальной услуги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0"/>
        <w:gridCol w:w="4380"/>
        <w:gridCol w:w="2840"/>
      </w:tblGrid>
      <w:tr w:rsidR="003B29E4" w:rsidRPr="00DA5B48" w:rsidTr="00BE034A">
        <w:trPr>
          <w:trHeight w:val="36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размещаемой (доводимой) информации</w:t>
            </w:r>
          </w:p>
          <w:p w:rsidR="003B29E4" w:rsidRPr="004531A9" w:rsidRDefault="003B29E4" w:rsidP="004F00F6">
            <w:pPr>
              <w:pStyle w:val="ConsPlusCell"/>
              <w:tabs>
                <w:tab w:val="left" w:pos="73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соответствии  с требованиями закона  Российской Федерации от 07.02.1992 г.№ 2300-1 «О защите прав потребителей» пп. 9,10)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B29E4" w:rsidRPr="00DA5B48" w:rsidTr="00BE034A">
        <w:trPr>
          <w:trHeight w:val="36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Интернете на страничке ДК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предстоящем мероприятии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E4" w:rsidRPr="004531A9" w:rsidRDefault="003B29E4" w:rsidP="004F00F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29E4" w:rsidRPr="00DA5B48" w:rsidTr="00BE034A">
        <w:trPr>
          <w:trHeight w:val="240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rFonts w:eastAsia="font74"/>
                <w:sz w:val="24"/>
                <w:szCs w:val="24"/>
                <w:lang w:eastAsia="ru-RU"/>
              </w:rPr>
            </w:pPr>
            <w:r w:rsidRPr="004531A9">
              <w:rPr>
                <w:rFonts w:eastAsia="font74"/>
                <w:sz w:val="24"/>
                <w:szCs w:val="24"/>
                <w:lang w:eastAsia="ru-RU"/>
              </w:rPr>
              <w:t>Информационные стенды во всех структурных подразделениях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rFonts w:eastAsia="font74"/>
                <w:sz w:val="24"/>
                <w:szCs w:val="24"/>
                <w:lang w:eastAsia="ru-RU"/>
              </w:rPr>
            </w:pPr>
            <w:r>
              <w:rPr>
                <w:rFonts w:eastAsia="font74"/>
                <w:sz w:val="24"/>
                <w:szCs w:val="24"/>
                <w:lang w:eastAsia="ru-RU"/>
              </w:rPr>
              <w:t xml:space="preserve">По </w:t>
            </w:r>
            <w:r w:rsidRPr="004531A9">
              <w:rPr>
                <w:rFonts w:eastAsia="font74"/>
                <w:sz w:val="24"/>
                <w:szCs w:val="24"/>
                <w:lang w:eastAsia="ru-RU"/>
              </w:rPr>
              <w:t>адрес</w:t>
            </w:r>
            <w:r>
              <w:rPr>
                <w:rFonts w:eastAsia="font74"/>
                <w:sz w:val="24"/>
                <w:szCs w:val="24"/>
                <w:lang w:eastAsia="ru-RU"/>
              </w:rPr>
              <w:t xml:space="preserve">у </w:t>
            </w:r>
            <w:r w:rsidRPr="004531A9">
              <w:rPr>
                <w:rFonts w:eastAsia="font74"/>
                <w:sz w:val="24"/>
                <w:szCs w:val="24"/>
                <w:lang w:eastAsia="ru-RU"/>
              </w:rPr>
              <w:t xml:space="preserve"> местонахождения</w:t>
            </w:r>
            <w:r>
              <w:rPr>
                <w:rFonts w:eastAsia="font74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rFonts w:eastAsia="font74"/>
                <w:sz w:val="24"/>
                <w:szCs w:val="24"/>
                <w:lang w:eastAsia="ru-RU"/>
              </w:rPr>
            </w:pPr>
            <w:r w:rsidRPr="004531A9">
              <w:rPr>
                <w:rFonts w:eastAsia="font74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3B29E4" w:rsidRPr="00DA5B48" w:rsidTr="00BE034A">
        <w:trPr>
          <w:trHeight w:val="240"/>
        </w:trPr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rPr>
                <w:rFonts w:eastAsia="font74"/>
                <w:sz w:val="24"/>
                <w:szCs w:val="24"/>
                <w:lang w:eastAsia="ru-RU"/>
              </w:rPr>
            </w:pPr>
            <w:r>
              <w:rPr>
                <w:rFonts w:eastAsia="font74"/>
                <w:sz w:val="24"/>
                <w:szCs w:val="24"/>
                <w:lang w:eastAsia="ru-RU"/>
              </w:rPr>
              <w:t>На информационных стендах поселения,</w:t>
            </w:r>
            <w:r w:rsidRPr="004531A9">
              <w:rPr>
                <w:rFonts w:eastAsia="font74"/>
                <w:sz w:val="24"/>
                <w:szCs w:val="24"/>
                <w:lang w:eastAsia="ru-RU"/>
              </w:rPr>
              <w:t xml:space="preserve"> уголках получателей услуг</w:t>
            </w:r>
            <w:r>
              <w:rPr>
                <w:rFonts w:eastAsia="font74"/>
                <w:sz w:val="24"/>
                <w:szCs w:val="24"/>
                <w:lang w:eastAsia="ru-RU"/>
              </w:rPr>
              <w:t>,</w:t>
            </w:r>
            <w:r w:rsidRPr="004531A9">
              <w:rPr>
                <w:rFonts w:eastAsia="font74"/>
                <w:sz w:val="24"/>
                <w:szCs w:val="24"/>
                <w:lang w:eastAsia="ru-RU"/>
              </w:rPr>
              <w:t xml:space="preserve"> на рекламных щитах, афишах</w:t>
            </w:r>
            <w:r>
              <w:rPr>
                <w:rFonts w:eastAsia="font7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rFonts w:eastAsia="font74"/>
                <w:sz w:val="24"/>
                <w:szCs w:val="24"/>
                <w:lang w:eastAsia="ru-RU"/>
              </w:rPr>
            </w:pPr>
            <w:r w:rsidRPr="004531A9">
              <w:rPr>
                <w:rFonts w:eastAsia="font74"/>
                <w:sz w:val="24"/>
                <w:szCs w:val="24"/>
                <w:lang w:eastAsia="ru-RU"/>
              </w:rPr>
              <w:t>сообщается о проведении массовых мероприятий</w:t>
            </w:r>
            <w:r>
              <w:rPr>
                <w:rFonts w:eastAsia="font74"/>
                <w:sz w:val="24"/>
                <w:szCs w:val="24"/>
                <w:lang w:eastAsia="ru-RU"/>
              </w:rPr>
              <w:t>, с указанием даты, места, времени и возрастной категории.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E4" w:rsidRPr="004531A9" w:rsidRDefault="003B29E4" w:rsidP="004F00F6">
            <w:pPr>
              <w:pStyle w:val="a"/>
              <w:snapToGrid w:val="0"/>
              <w:jc w:val="center"/>
              <w:rPr>
                <w:rFonts w:eastAsia="font74"/>
                <w:sz w:val="24"/>
                <w:szCs w:val="24"/>
                <w:lang w:eastAsia="ru-RU"/>
              </w:rPr>
            </w:pPr>
            <w:r w:rsidRPr="004531A9">
              <w:rPr>
                <w:rFonts w:eastAsia="font74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3B29E4" w:rsidRPr="004531A9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29E4" w:rsidRPr="004531A9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4531A9">
        <w:rPr>
          <w:rFonts w:ascii="Times New Roman" w:hAnsi="Times New Roman"/>
          <w:b/>
          <w:sz w:val="24"/>
          <w:szCs w:val="24"/>
          <w:lang w:eastAsia="ru-RU"/>
        </w:rPr>
        <w:t>. Основания  для досрочного прекращения исполнения муниципального задания</w:t>
      </w:r>
    </w:p>
    <w:p w:rsidR="003B29E4" w:rsidRPr="004531A9" w:rsidRDefault="003B29E4" w:rsidP="00724749">
      <w:pPr>
        <w:pStyle w:val="ConsPlusNormal"/>
        <w:snapToGrid w:val="0"/>
        <w:ind w:firstLine="6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1A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531A9">
        <w:rPr>
          <w:rFonts w:ascii="Times New Roman" w:hAnsi="Times New Roman"/>
          <w:sz w:val="24"/>
          <w:szCs w:val="24"/>
          <w:lang w:eastAsia="ru-RU"/>
        </w:rPr>
        <w:tab/>
        <w:t>ликвидация учреждения;</w:t>
      </w:r>
    </w:p>
    <w:p w:rsidR="003B29E4" w:rsidRPr="004531A9" w:rsidRDefault="003B29E4" w:rsidP="00724749">
      <w:pPr>
        <w:pStyle w:val="ConsPlusNormal"/>
        <w:snapToGrid w:val="0"/>
        <w:ind w:firstLine="6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1A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531A9">
        <w:rPr>
          <w:rFonts w:ascii="Times New Roman" w:hAnsi="Times New Roman"/>
          <w:sz w:val="24"/>
          <w:szCs w:val="24"/>
          <w:lang w:eastAsia="ru-RU"/>
        </w:rPr>
        <w:tab/>
        <w:t>реорганизация учреждения;</w:t>
      </w:r>
    </w:p>
    <w:p w:rsidR="003B29E4" w:rsidRPr="004531A9" w:rsidRDefault="003B29E4" w:rsidP="00724749">
      <w:pPr>
        <w:pStyle w:val="ConsPlusNormal"/>
        <w:snapToGrid w:val="0"/>
        <w:ind w:firstLine="6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1A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531A9">
        <w:rPr>
          <w:rFonts w:ascii="Times New Roman" w:hAnsi="Times New Roman"/>
          <w:sz w:val="24"/>
          <w:szCs w:val="24"/>
          <w:lang w:eastAsia="ru-RU"/>
        </w:rPr>
        <w:tab/>
        <w:t>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3B29E4" w:rsidRPr="004531A9" w:rsidRDefault="003B29E4" w:rsidP="00724749">
      <w:pPr>
        <w:pStyle w:val="ConsPlusNormal"/>
        <w:snapToGrid w:val="0"/>
        <w:ind w:firstLine="6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1A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531A9">
        <w:rPr>
          <w:rFonts w:ascii="Times New Roman" w:hAnsi="Times New Roman"/>
          <w:sz w:val="24"/>
          <w:szCs w:val="24"/>
          <w:lang w:eastAsia="ru-RU"/>
        </w:rPr>
        <w:tab/>
        <w:t>исключение  муниципальной услуги из перечня муниципальных услуг;</w:t>
      </w:r>
    </w:p>
    <w:p w:rsidR="003B29E4" w:rsidRPr="004531A9" w:rsidRDefault="003B29E4" w:rsidP="00724749">
      <w:pPr>
        <w:snapToGrid w:val="0"/>
        <w:ind w:firstLine="640"/>
        <w:jc w:val="both"/>
        <w:rPr>
          <w:rFonts w:ascii="Times New Roman" w:hAnsi="Times New Roman"/>
          <w:sz w:val="24"/>
          <w:szCs w:val="24"/>
        </w:rPr>
      </w:pPr>
      <w:r w:rsidRPr="004531A9">
        <w:rPr>
          <w:rFonts w:ascii="Times New Roman" w:hAnsi="Times New Roman"/>
          <w:sz w:val="24"/>
          <w:szCs w:val="24"/>
        </w:rPr>
        <w:t xml:space="preserve">- </w:t>
      </w:r>
      <w:r w:rsidRPr="004531A9">
        <w:rPr>
          <w:rFonts w:ascii="Times New Roman" w:hAnsi="Times New Roman"/>
          <w:sz w:val="24"/>
          <w:szCs w:val="24"/>
        </w:rPr>
        <w:tab/>
        <w:t>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3B29E4" w:rsidRPr="004531A9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31A9">
        <w:rPr>
          <w:rFonts w:ascii="Times New Roman" w:hAnsi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4531A9">
        <w:rPr>
          <w:rFonts w:ascii="Times New Roman" w:hAnsi="Times New Roman"/>
          <w:b/>
          <w:sz w:val="24"/>
          <w:szCs w:val="24"/>
          <w:lang w:eastAsia="ru-RU"/>
        </w:rPr>
        <w:t xml:space="preserve"> Предельные цены (тарифы) на оплату муниципальной услуги в случаях, если федеральным законом предусмотрено их оказание на платной основе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B29E4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Прейскурант цен на услуги,  предоставляемые населению МКУК «Дом культуры Шальского сельского поселения».</w:t>
      </w:r>
    </w:p>
    <w:p w:rsidR="003B29E4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3092"/>
        <w:gridCol w:w="2392"/>
        <w:gridCol w:w="1900"/>
        <w:gridCol w:w="1967"/>
      </w:tblGrid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Культурно-досуговые мероприятия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билета</w:t>
            </w:r>
          </w:p>
        </w:tc>
      </w:tr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и игровые мероприятия для детей дошкольного возраста (утренники новогодние)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1-1,5 часа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билет</w:t>
            </w:r>
          </w:p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Взрослый билет</w:t>
            </w:r>
          </w:p>
        </w:tc>
      </w:tr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и игровые мероприятия для детей школьного возраста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1-1,5 часа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билет</w:t>
            </w:r>
          </w:p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Танцевальные и развлекательные вечера для молодежи (дискотеки)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3-4 часа в будни</w:t>
            </w:r>
          </w:p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в праздники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30,00 - 5</w:t>
            </w: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билета</w:t>
            </w:r>
          </w:p>
        </w:tc>
      </w:tr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Танцевально-  развлекательные вечера для взрослого населения 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</w:t>
            </w: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-300,00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билета</w:t>
            </w:r>
          </w:p>
        </w:tc>
      </w:tr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дискотека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50,00-100,00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билета</w:t>
            </w:r>
          </w:p>
        </w:tc>
      </w:tr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Концерт художественной самодеятельности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1,5-2 часа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(в зависимости от продолжительности)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50,00-10</w:t>
            </w: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билет</w:t>
            </w:r>
          </w:p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9E4" w:rsidRPr="00333839" w:rsidRDefault="003B29E4" w:rsidP="004F00F6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Взрослый билет</w:t>
            </w:r>
          </w:p>
        </w:tc>
      </w:tr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Предоставление помещений во временное пользование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помещений во временное пользование, без использования музыкального оборудования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юбилей, свадьба, корпоратив</w:t>
            </w:r>
          </w:p>
        </w:tc>
      </w:tr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помещений во временное пользование с использованием музыкального оборудования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Юбилей, свадьба. корпоратив </w:t>
            </w:r>
          </w:p>
        </w:tc>
      </w:tr>
      <w:tr w:rsidR="003B29E4" w:rsidRPr="00DA5B48" w:rsidTr="004F00F6">
        <w:tc>
          <w:tcPr>
            <w:tcW w:w="81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Style w:val="Strong"/>
                <w:rFonts w:ascii="Times New Roman" w:hAnsi="Times New Roman"/>
                <w:sz w:val="24"/>
                <w:szCs w:val="24"/>
              </w:rPr>
              <w:t>Предоставление помещений во временное пользование</w:t>
            </w:r>
          </w:p>
        </w:tc>
        <w:tc>
          <w:tcPr>
            <w:tcW w:w="2027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-3000,00</w:t>
            </w:r>
          </w:p>
        </w:tc>
        <w:tc>
          <w:tcPr>
            <w:tcW w:w="2028" w:type="dxa"/>
          </w:tcPr>
          <w:p w:rsidR="003B29E4" w:rsidRPr="00333839" w:rsidRDefault="003B29E4" w:rsidP="004F00F6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839">
              <w:rPr>
                <w:rFonts w:ascii="Times New Roman" w:hAnsi="Times New Roman"/>
                <w:sz w:val="24"/>
                <w:szCs w:val="24"/>
              </w:rPr>
              <w:t>торговля, платные услуги</w:t>
            </w:r>
          </w:p>
        </w:tc>
      </w:tr>
    </w:tbl>
    <w:p w:rsidR="003B29E4" w:rsidRPr="004531A9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Pr="004531A9" w:rsidRDefault="003B29E4" w:rsidP="00724749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 w:rsidRPr="004531A9">
        <w:rPr>
          <w:rFonts w:ascii="Times New Roman" w:hAnsi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4531A9">
        <w:rPr>
          <w:rFonts w:ascii="Times New Roman" w:hAnsi="Times New Roman"/>
          <w:b/>
          <w:sz w:val="24"/>
          <w:szCs w:val="24"/>
          <w:lang w:eastAsia="ru-RU"/>
        </w:rPr>
        <w:t>. Нормативный правовой акт, устанавливающий цены (тарифы) либо порядок их установления</w:t>
      </w:r>
    </w:p>
    <w:p w:rsidR="003B29E4" w:rsidRPr="004531A9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Pr="004531A9" w:rsidRDefault="003B29E4" w:rsidP="00724749">
      <w:pPr>
        <w:jc w:val="both"/>
        <w:rPr>
          <w:rFonts w:ascii="Times New Roman" w:hAnsi="Times New Roman"/>
          <w:sz w:val="24"/>
          <w:szCs w:val="24"/>
        </w:rPr>
      </w:pPr>
      <w:r w:rsidRPr="004531A9">
        <w:rPr>
          <w:rFonts w:ascii="Times New Roman" w:eastAsia="font74" w:hAnsi="Times New Roman"/>
          <w:sz w:val="24"/>
          <w:szCs w:val="24"/>
        </w:rPr>
        <w:tab/>
        <w:t xml:space="preserve">В соответствии со ст. 52 Закона РФ от 9 октября </w:t>
      </w:r>
      <w:smartTag w:uri="urn:schemas-microsoft-com:office:smarttags" w:element="metricconverter">
        <w:smartTagPr>
          <w:attr w:name="ProductID" w:val="1992 г"/>
        </w:smartTagPr>
        <w:r w:rsidRPr="004531A9">
          <w:rPr>
            <w:rFonts w:ascii="Times New Roman" w:eastAsia="font74" w:hAnsi="Times New Roman"/>
            <w:sz w:val="24"/>
            <w:szCs w:val="24"/>
          </w:rPr>
          <w:t>1992 г</w:t>
        </w:r>
      </w:smartTag>
      <w:r w:rsidRPr="004531A9">
        <w:rPr>
          <w:rFonts w:ascii="Times New Roman" w:eastAsia="font74" w:hAnsi="Times New Roman"/>
          <w:sz w:val="24"/>
          <w:szCs w:val="24"/>
        </w:rPr>
        <w:t>. N 3612-I «Основы законодательства Российской Федерации о культуре»,  цены (тариф</w:t>
      </w:r>
      <w:r>
        <w:rPr>
          <w:rFonts w:ascii="Times New Roman" w:eastAsia="font74" w:hAnsi="Times New Roman"/>
          <w:sz w:val="24"/>
          <w:szCs w:val="24"/>
        </w:rPr>
        <w:t>ы) на платные услуги</w:t>
      </w:r>
      <w:r w:rsidRPr="004531A9">
        <w:rPr>
          <w:rFonts w:ascii="Times New Roman" w:eastAsia="font74" w:hAnsi="Times New Roman"/>
          <w:sz w:val="24"/>
          <w:szCs w:val="24"/>
        </w:rPr>
        <w:t>, включая цены на билеты, организации культу</w:t>
      </w:r>
      <w:r>
        <w:rPr>
          <w:rFonts w:ascii="Times New Roman" w:eastAsia="font74" w:hAnsi="Times New Roman"/>
          <w:sz w:val="24"/>
          <w:szCs w:val="24"/>
        </w:rPr>
        <w:t>ры устанавливают самостоятельно, согласовывая с  советом  депутатов Шальского сельского поселения.</w:t>
      </w:r>
    </w:p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4531A9">
        <w:rPr>
          <w:rFonts w:ascii="Times New Roman" w:hAnsi="Times New Roman"/>
          <w:b/>
          <w:sz w:val="24"/>
          <w:szCs w:val="24"/>
          <w:lang w:eastAsia="ru-RU"/>
        </w:rPr>
        <w:t>. Орган устанавливающий цены (тарифы)</w:t>
      </w:r>
    </w:p>
    <w:p w:rsidR="003B29E4" w:rsidRPr="004531A9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сессии депутатов, согласованное с Администрацией Шальского сельского поселения и директором МКУК «Дом культуры Шальского сельского поселения».</w:t>
      </w: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Pr="004531A9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Pr="004531A9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Pr="004531A9" w:rsidRDefault="003B29E4" w:rsidP="00724749">
      <w:pPr>
        <w:pStyle w:val="ConsPlusNormal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4531A9">
        <w:rPr>
          <w:rFonts w:ascii="Times New Roman" w:hAnsi="Times New Roman"/>
          <w:b/>
          <w:sz w:val="24"/>
          <w:szCs w:val="24"/>
          <w:lang w:eastAsia="ru-RU"/>
        </w:rPr>
        <w:t>7. Порядок контроля над исполнением муниципального задания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4018"/>
        <w:gridCol w:w="1841"/>
        <w:gridCol w:w="3738"/>
      </w:tblGrid>
      <w:tr w:rsidR="003B29E4" w:rsidRPr="00DA5B48" w:rsidTr="004F00F6">
        <w:trPr>
          <w:jc w:val="center"/>
        </w:trPr>
        <w:tc>
          <w:tcPr>
            <w:tcW w:w="540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37" w:type="dxa"/>
          </w:tcPr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05" w:type="dxa"/>
          </w:tcPr>
          <w:p w:rsidR="003B29E4" w:rsidRPr="00DA5B48" w:rsidRDefault="003B29E4" w:rsidP="004F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3755" w:type="dxa"/>
          </w:tcPr>
          <w:p w:rsidR="003B29E4" w:rsidRPr="00DA5B48" w:rsidRDefault="003B29E4" w:rsidP="004F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Органы местного самоуправления, осуществляющие контроль за оказанием муниципальной услуги</w:t>
            </w:r>
          </w:p>
        </w:tc>
      </w:tr>
      <w:tr w:rsidR="003B29E4" w:rsidRPr="00DA5B48" w:rsidTr="004F00F6">
        <w:trPr>
          <w:jc w:val="center"/>
        </w:trPr>
        <w:tc>
          <w:tcPr>
            <w:tcW w:w="540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Внутренний</w:t>
            </w:r>
          </w:p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1. оперативный контроль (по выявленным проблемным фактам и жалобам, касающимся качества предоставления услуг);</w:t>
            </w:r>
          </w:p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2. контроль мероприятий (анализ и оценка проведенного мероприятия);</w:t>
            </w:r>
          </w:p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3. итоговый контроль (анализ деятельности учреждения по результатам творческого сезона, года).</w:t>
            </w:r>
          </w:p>
        </w:tc>
        <w:tc>
          <w:tcPr>
            <w:tcW w:w="1805" w:type="dxa"/>
          </w:tcPr>
          <w:p w:rsidR="003B29E4" w:rsidRPr="00DA5B48" w:rsidRDefault="003B29E4" w:rsidP="004F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Ежеквартально, внепланово – по мере поступления жалоб на качество услуг.</w:t>
            </w:r>
          </w:p>
        </w:tc>
        <w:tc>
          <w:tcPr>
            <w:tcW w:w="3755" w:type="dxa"/>
          </w:tcPr>
          <w:p w:rsidR="003B29E4" w:rsidRPr="00DA5B48" w:rsidRDefault="003B29E4" w:rsidP="004F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Администрация Шальского сельского поселения.</w:t>
            </w:r>
          </w:p>
          <w:p w:rsidR="003B29E4" w:rsidRPr="00DA5B48" w:rsidRDefault="003B29E4" w:rsidP="004F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9E4" w:rsidRPr="00DA5B48" w:rsidRDefault="003B29E4" w:rsidP="004F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Директор МКУК « Дом культуры Шальского сельского поселения»</w:t>
            </w:r>
          </w:p>
        </w:tc>
      </w:tr>
      <w:tr w:rsidR="003B29E4" w:rsidRPr="00DA5B48" w:rsidTr="004F00F6">
        <w:trPr>
          <w:jc w:val="center"/>
        </w:trPr>
        <w:tc>
          <w:tcPr>
            <w:tcW w:w="540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37" w:type="dxa"/>
          </w:tcPr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1. проведение мониторинга основных показателей работы за определенный период;</w:t>
            </w:r>
          </w:p>
          <w:p w:rsidR="003B29E4" w:rsidRPr="00DA5B48" w:rsidRDefault="003B29E4" w:rsidP="004F0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2. анализ обращений и жалоб граждан в Администрацию,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</w:tc>
        <w:tc>
          <w:tcPr>
            <w:tcW w:w="1805" w:type="dxa"/>
          </w:tcPr>
          <w:p w:rsidR="003B29E4" w:rsidRPr="00DA5B48" w:rsidRDefault="003B29E4" w:rsidP="004F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1 раз в пол года, внепланово – по мере поступления жалоб на качество услуг</w:t>
            </w:r>
          </w:p>
        </w:tc>
        <w:tc>
          <w:tcPr>
            <w:tcW w:w="3755" w:type="dxa"/>
          </w:tcPr>
          <w:p w:rsidR="003B29E4" w:rsidRPr="00DA5B48" w:rsidRDefault="003B29E4" w:rsidP="004F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Администрация Шальского  сельского поселения.</w:t>
            </w:r>
          </w:p>
          <w:p w:rsidR="003B29E4" w:rsidRPr="00DA5B48" w:rsidRDefault="003B29E4" w:rsidP="004F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9E4" w:rsidRPr="00DA5B48" w:rsidRDefault="003B29E4" w:rsidP="004F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9E4" w:rsidRPr="004531A9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 w:rsidRPr="004531A9">
        <w:rPr>
          <w:rFonts w:ascii="Times New Roman" w:hAnsi="Times New Roman"/>
          <w:b/>
          <w:sz w:val="24"/>
          <w:szCs w:val="24"/>
          <w:lang w:eastAsia="ru-RU"/>
        </w:rPr>
        <w:t>8. Требования к отчетности об исполнении муниципального задания</w:t>
      </w:r>
    </w:p>
    <w:p w:rsidR="003B29E4" w:rsidRDefault="003B29E4" w:rsidP="00724749">
      <w:pPr>
        <w:pStyle w:val="NormalWeb"/>
      </w:pPr>
      <w:r>
        <w:t>Отчет об исполнении муниципального задания предоставляется исполнителем главному распорядителю бюджетных средств ежеквартально в срок до 15 числа месяца следующего за отчетным кварталом и в срок до 1 февраля очередного финансового года по специально установленной форме.</w:t>
      </w:r>
    </w:p>
    <w:p w:rsidR="003B29E4" w:rsidRDefault="003B29E4" w:rsidP="00724749">
      <w:pPr>
        <w:pStyle w:val="NormalWeb"/>
      </w:pPr>
      <w:r>
        <w:t>Отчет об исполнения муниципального задания включает в себя следующие разделы:</w:t>
      </w:r>
    </w:p>
    <w:p w:rsidR="003B29E4" w:rsidRDefault="003B29E4" w:rsidP="00724749">
      <w:pPr>
        <w:pStyle w:val="NormalWeb"/>
      </w:pPr>
      <w:r>
        <w:t>- характеристика фактических и запланированных на соответствующий период времени результатов выполнения задания;</w:t>
      </w:r>
    </w:p>
    <w:p w:rsidR="003B29E4" w:rsidRDefault="003B29E4" w:rsidP="00724749">
      <w:pPr>
        <w:pStyle w:val="NormalWeb"/>
      </w:pPr>
      <w:r>
        <w:t>- характеристика факторов, повлиявших на отклонение фактических результатов выполнения задания от плановых;</w:t>
      </w:r>
    </w:p>
    <w:p w:rsidR="003B29E4" w:rsidRDefault="003B29E4" w:rsidP="00724749">
      <w:pPr>
        <w:pStyle w:val="NormalWeb"/>
      </w:pPr>
      <w:r>
        <w:t>- характеристика перспектив выполнения задания в соответствии с утвержденными объемами задания и стандартом оказания муниципальных услуг;</w:t>
      </w:r>
    </w:p>
    <w:p w:rsidR="003B29E4" w:rsidRPr="00B2280F" w:rsidRDefault="003B29E4" w:rsidP="00724749">
      <w:pPr>
        <w:pStyle w:val="NormalWeb"/>
      </w:pPr>
      <w:r>
        <w:t>- характеристика состояния имущества, эксплуатируемого муниципальным учреждением.</w:t>
      </w:r>
    </w:p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Pr="004531A9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 w:rsidRPr="004531A9">
        <w:rPr>
          <w:rFonts w:ascii="Times New Roman" w:hAnsi="Times New Roman"/>
          <w:b/>
          <w:sz w:val="24"/>
          <w:szCs w:val="24"/>
          <w:lang w:eastAsia="ru-RU"/>
        </w:rPr>
        <w:t>8.1. Форма отчета об исполнении муниципального задания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 2018 год.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"/>
        <w:gridCol w:w="2126"/>
        <w:gridCol w:w="709"/>
        <w:gridCol w:w="1843"/>
        <w:gridCol w:w="1338"/>
        <w:gridCol w:w="1559"/>
        <w:gridCol w:w="2111"/>
      </w:tblGrid>
      <w:tr w:rsidR="003B29E4" w:rsidRPr="00DA5B48" w:rsidTr="00BE034A">
        <w:trPr>
          <w:jc w:val="center"/>
        </w:trPr>
        <w:tc>
          <w:tcPr>
            <w:tcW w:w="384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Значение, утвержденное в </w:t>
            </w:r>
            <w:r w:rsidRPr="004531A9">
              <w:rPr>
                <w:rFonts w:ascii="Times New Roman" w:hAnsi="Times New Roman"/>
                <w:sz w:val="24"/>
                <w:szCs w:val="24"/>
              </w:rPr>
              <w:t>муниципальном задании на отчетный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</w:t>
              </w:r>
              <w:r w:rsidRPr="004531A9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4531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</w:rPr>
              <w:t xml:space="preserve">Фактическое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за отчетный период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</w:t>
              </w:r>
              <w:r w:rsidRPr="004531A9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4531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A9">
              <w:rPr>
                <w:rFonts w:ascii="Times New Roman" w:hAnsi="Times New Roman"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3B29E4" w:rsidRPr="00DA5B48" w:rsidTr="00BE034A">
        <w:trPr>
          <w:jc w:val="center"/>
        </w:trPr>
        <w:tc>
          <w:tcPr>
            <w:tcW w:w="384" w:type="dxa"/>
          </w:tcPr>
          <w:p w:rsidR="003B29E4" w:rsidRPr="004531A9" w:rsidRDefault="003B29E4" w:rsidP="004F00F6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338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выездных внеплановых мероприятиях</w:t>
            </w:r>
          </w:p>
        </w:tc>
        <w:tc>
          <w:tcPr>
            <w:tcW w:w="211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учреждения культуры, (форма 7-НК)</w:t>
            </w:r>
          </w:p>
        </w:tc>
      </w:tr>
      <w:tr w:rsidR="003B29E4" w:rsidRPr="00DA5B48" w:rsidTr="00BE034A">
        <w:trPr>
          <w:jc w:val="center"/>
        </w:trPr>
        <w:tc>
          <w:tcPr>
            <w:tcW w:w="384" w:type="dxa"/>
          </w:tcPr>
          <w:p w:rsidR="003B29E4" w:rsidRPr="004531A9" w:rsidRDefault="003B29E4" w:rsidP="004F00F6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Общее число посещений мероприятий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8150</w:t>
            </w:r>
          </w:p>
        </w:tc>
        <w:tc>
          <w:tcPr>
            <w:tcW w:w="1338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8441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журнал учета учреждения культуры, (форма 7-НК) </w:t>
            </w:r>
          </w:p>
        </w:tc>
      </w:tr>
      <w:tr w:rsidR="003B29E4" w:rsidRPr="00DA5B48" w:rsidTr="00BE034A">
        <w:trPr>
          <w:jc w:val="center"/>
        </w:trPr>
        <w:tc>
          <w:tcPr>
            <w:tcW w:w="384" w:type="dxa"/>
          </w:tcPr>
          <w:p w:rsidR="003B29E4" w:rsidRPr="004531A9" w:rsidRDefault="003B29E4" w:rsidP="004F00F6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Число посещений на платной основе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3B29E4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4832</w:t>
            </w:r>
          </w:p>
        </w:tc>
        <w:tc>
          <w:tcPr>
            <w:tcW w:w="1338" w:type="dxa"/>
          </w:tcPr>
          <w:p w:rsidR="003B29E4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4832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учреждения культуры, (форма 7-НК)</w:t>
            </w:r>
          </w:p>
        </w:tc>
      </w:tr>
      <w:tr w:rsidR="003B29E4" w:rsidRPr="00DA5B48" w:rsidTr="00BE034A">
        <w:trPr>
          <w:jc w:val="center"/>
        </w:trPr>
        <w:tc>
          <w:tcPr>
            <w:tcW w:w="384" w:type="dxa"/>
          </w:tcPr>
          <w:p w:rsidR="003B29E4" w:rsidRPr="004531A9" w:rsidRDefault="003B29E4" w:rsidP="004F00F6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8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работы кружка</w:t>
            </w:r>
          </w:p>
        </w:tc>
      </w:tr>
      <w:tr w:rsidR="003B29E4" w:rsidRPr="00DA5B48" w:rsidTr="00BE034A">
        <w:trPr>
          <w:jc w:val="center"/>
        </w:trPr>
        <w:tc>
          <w:tcPr>
            <w:tcW w:w="384" w:type="dxa"/>
          </w:tcPr>
          <w:p w:rsidR="003B29E4" w:rsidRPr="004531A9" w:rsidRDefault="003B29E4" w:rsidP="004F00F6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8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работы</w:t>
            </w:r>
          </w:p>
        </w:tc>
      </w:tr>
      <w:tr w:rsidR="003B29E4" w:rsidRPr="00DA5B48" w:rsidTr="00BE034A">
        <w:trPr>
          <w:jc w:val="center"/>
        </w:trPr>
        <w:tc>
          <w:tcPr>
            <w:tcW w:w="384" w:type="dxa"/>
          </w:tcPr>
          <w:p w:rsidR="003B29E4" w:rsidRPr="004531A9" w:rsidRDefault="003B29E4" w:rsidP="004F00F6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Уровень удовлетворенности потребителей качеством и доступностью услуг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338" w:type="dxa"/>
          </w:tcPr>
          <w:p w:rsidR="003B29E4" w:rsidRPr="004531A9" w:rsidRDefault="003B29E4" w:rsidP="004F00F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75%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опроса потребительских услуг</w:t>
            </w:r>
          </w:p>
        </w:tc>
      </w:tr>
      <w:tr w:rsidR="003B29E4" w:rsidRPr="00DA5B48" w:rsidTr="00BE034A">
        <w:trPr>
          <w:jc w:val="center"/>
        </w:trPr>
        <w:tc>
          <w:tcPr>
            <w:tcW w:w="384" w:type="dxa"/>
          </w:tcPr>
          <w:p w:rsidR="003B29E4" w:rsidRPr="004531A9" w:rsidRDefault="003B29E4" w:rsidP="004F00F6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338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опроса потребительских услуг</w:t>
            </w:r>
          </w:p>
        </w:tc>
      </w:tr>
    </w:tbl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Pr="004531A9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8.2</w:t>
      </w:r>
      <w:r w:rsidRPr="004531A9">
        <w:rPr>
          <w:rFonts w:ascii="Times New Roman" w:hAnsi="Times New Roman"/>
          <w:b/>
          <w:sz w:val="24"/>
          <w:szCs w:val="24"/>
          <w:lang w:eastAsia="ru-RU"/>
        </w:rPr>
        <w:t>. Иные требования к отчетности об исполнении  муниципального задания</w:t>
      </w:r>
    </w:p>
    <w:p w:rsidR="003B29E4" w:rsidRPr="004531A9" w:rsidRDefault="003B29E4" w:rsidP="00724749">
      <w:pPr>
        <w:pStyle w:val="ConsPlusNonforma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1A9">
        <w:rPr>
          <w:rFonts w:ascii="Times New Roman" w:hAnsi="Times New Roman"/>
          <w:sz w:val="24"/>
          <w:szCs w:val="24"/>
          <w:lang w:eastAsia="ru-RU"/>
        </w:rPr>
        <w:tab/>
        <w:t>-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год;</w:t>
      </w:r>
    </w:p>
    <w:p w:rsidR="003B29E4" w:rsidRPr="004531A9" w:rsidRDefault="003B29E4" w:rsidP="00724749">
      <w:pPr>
        <w:ind w:firstLine="720"/>
        <w:jc w:val="both"/>
        <w:rPr>
          <w:rFonts w:ascii="Times New Roman" w:eastAsia="font74" w:hAnsi="Times New Roman"/>
          <w:sz w:val="24"/>
          <w:szCs w:val="24"/>
        </w:rPr>
      </w:pPr>
      <w:r w:rsidRPr="004531A9">
        <w:rPr>
          <w:rFonts w:ascii="Times New Roman" w:eastAsia="font74" w:hAnsi="Times New Roman"/>
          <w:sz w:val="24"/>
          <w:szCs w:val="24"/>
        </w:rPr>
        <w:t>- требования представить детальную информацию о состоянии кредиторской задолженности, в том числе просроченной;</w:t>
      </w:r>
    </w:p>
    <w:p w:rsidR="003B29E4" w:rsidRPr="004531A9" w:rsidRDefault="003B29E4" w:rsidP="00724749">
      <w:pPr>
        <w:pStyle w:val="ConsPlusNormal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1A9">
        <w:rPr>
          <w:rFonts w:ascii="Times New Roman" w:hAnsi="Times New Roman"/>
          <w:sz w:val="24"/>
          <w:szCs w:val="24"/>
          <w:lang w:eastAsia="ru-RU"/>
        </w:rPr>
        <w:t>- требования о представлении копий подтверждающих документов и т.д.</w:t>
      </w:r>
    </w:p>
    <w:p w:rsidR="003B29E4" w:rsidRDefault="003B29E4" w:rsidP="00724749">
      <w:pPr>
        <w:pStyle w:val="ConsPlusNonformat"/>
        <w:rPr>
          <w:rFonts w:ascii="Times New Roman" w:hAnsi="Times New Roman"/>
          <w:sz w:val="24"/>
          <w:szCs w:val="24"/>
        </w:rPr>
      </w:pPr>
    </w:p>
    <w:p w:rsidR="003B29E4" w:rsidRPr="004531A9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 w:rsidRPr="004531A9">
        <w:rPr>
          <w:rFonts w:ascii="Times New Roman" w:hAnsi="Times New Roman"/>
          <w:b/>
          <w:sz w:val="24"/>
          <w:szCs w:val="24"/>
          <w:lang w:eastAsia="ru-RU"/>
        </w:rPr>
        <w:t>9. Иная информация, необходимая для исполнения (контроля за исполнением) муниципального задания</w:t>
      </w:r>
    </w:p>
    <w:p w:rsidR="003B29E4" w:rsidRDefault="003B29E4" w:rsidP="00724749">
      <w:pPr>
        <w:jc w:val="both"/>
        <w:rPr>
          <w:rFonts w:ascii="Times New Roman" w:eastAsia="font74" w:hAnsi="Times New Roman"/>
          <w:sz w:val="24"/>
          <w:szCs w:val="24"/>
        </w:rPr>
      </w:pPr>
      <w:r w:rsidRPr="004531A9">
        <w:rPr>
          <w:rFonts w:ascii="Times New Roman" w:eastAsia="font74" w:hAnsi="Times New Roman"/>
          <w:sz w:val="24"/>
          <w:szCs w:val="24"/>
        </w:rPr>
        <w:tab/>
        <w:t>При необходимости учреждение представляет администрации Шальского сельского поселения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3B29E4" w:rsidRDefault="003B29E4" w:rsidP="00724749">
      <w:pPr>
        <w:jc w:val="both"/>
        <w:rPr>
          <w:rFonts w:ascii="Times New Roman" w:eastAsia="font74" w:hAnsi="Times New Roman"/>
          <w:b/>
          <w:sz w:val="24"/>
          <w:szCs w:val="24"/>
        </w:rPr>
      </w:pPr>
      <w:r w:rsidRPr="00A3212F">
        <w:rPr>
          <w:rFonts w:ascii="Times New Roman" w:eastAsia="font74" w:hAnsi="Times New Roman"/>
          <w:b/>
          <w:sz w:val="24"/>
          <w:szCs w:val="24"/>
        </w:rPr>
        <w:t>10.Условия финансирования муниципального задания</w:t>
      </w:r>
      <w:r>
        <w:rPr>
          <w:rFonts w:ascii="Times New Roman" w:eastAsia="font74" w:hAnsi="Times New Roman"/>
          <w:b/>
          <w:sz w:val="24"/>
          <w:szCs w:val="24"/>
        </w:rPr>
        <w:t>.</w:t>
      </w:r>
    </w:p>
    <w:p w:rsidR="003B29E4" w:rsidRDefault="003B29E4" w:rsidP="00724749">
      <w:pPr>
        <w:jc w:val="both"/>
        <w:rPr>
          <w:rFonts w:ascii="Times New Roman" w:eastAsia="font74" w:hAnsi="Times New Roman"/>
          <w:sz w:val="24"/>
          <w:szCs w:val="24"/>
        </w:rPr>
      </w:pPr>
      <w:r w:rsidRPr="00A3212F">
        <w:rPr>
          <w:rFonts w:ascii="Times New Roman" w:eastAsia="font74" w:hAnsi="Times New Roman"/>
          <w:sz w:val="24"/>
          <w:szCs w:val="24"/>
        </w:rPr>
        <w:t>Финансовое обеспечение муниципального задания осущ</w:t>
      </w:r>
      <w:r>
        <w:rPr>
          <w:rFonts w:ascii="Times New Roman" w:eastAsia="font74" w:hAnsi="Times New Roman"/>
          <w:sz w:val="24"/>
          <w:szCs w:val="24"/>
        </w:rPr>
        <w:t>ествляется в пределах бюджетных ассигнований и лимитов бюджетных обязательств, доведенных главным распорядителем бюджетных средств до подведомственных учреждений. Финансовое обеспечение выполнения муниципального задания осуществляется за счет средств бюджета Шальского сельского поселения в соответствии с бюджетной сметой учреждения, утвержденной главным распорядителем финансовых средств.</w:t>
      </w:r>
    </w:p>
    <w:p w:rsidR="003B29E4" w:rsidRPr="00A3212F" w:rsidRDefault="003B29E4" w:rsidP="00724749">
      <w:pPr>
        <w:jc w:val="both"/>
        <w:rPr>
          <w:rFonts w:ascii="Times New Roman" w:eastAsia="font74" w:hAnsi="Times New Roman"/>
          <w:sz w:val="24"/>
          <w:szCs w:val="24"/>
        </w:rPr>
      </w:pPr>
      <w:r>
        <w:rPr>
          <w:rFonts w:ascii="Times New Roman" w:eastAsia="font74" w:hAnsi="Times New Roman"/>
          <w:sz w:val="24"/>
          <w:szCs w:val="24"/>
        </w:rPr>
        <w:t>При фактическом исполнении муниципального задания учреждениями культуры в меньшем объеме, чем это предусмотрено муниципальным заданием или с качеством, не соответствующим услугам, определенным согласно действующему законодательству,</w:t>
      </w:r>
    </w:p>
    <w:p w:rsidR="003B29E4" w:rsidRDefault="003B29E4" w:rsidP="00724749">
      <w:pPr>
        <w:pStyle w:val="NormalWeb"/>
        <w:framePr w:hSpace="180" w:wrap="around" w:hAnchor="margin" w:y="-546"/>
      </w:pPr>
    </w:p>
    <w:p w:rsidR="003B29E4" w:rsidRPr="00111C0E" w:rsidRDefault="003B29E4" w:rsidP="007247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</w:t>
      </w:r>
      <w:r w:rsidRPr="00A3212F">
        <w:rPr>
          <w:rFonts w:ascii="Times New Roman" w:hAnsi="Times New Roman"/>
          <w:sz w:val="24"/>
          <w:szCs w:val="24"/>
        </w:rPr>
        <w:t xml:space="preserve"> распорядитель бюджетных средств вправе сократить объем</w:t>
      </w:r>
      <w:r>
        <w:rPr>
          <w:rFonts w:ascii="Times New Roman" w:hAnsi="Times New Roman"/>
          <w:sz w:val="24"/>
          <w:szCs w:val="24"/>
        </w:rPr>
        <w:t xml:space="preserve"> финансового обеспечения и </w:t>
      </w:r>
      <w:r w:rsidRPr="00A3212F">
        <w:rPr>
          <w:rFonts w:ascii="Times New Roman" w:hAnsi="Times New Roman"/>
          <w:sz w:val="24"/>
          <w:szCs w:val="24"/>
        </w:rPr>
        <w:t xml:space="preserve"> потребовать частичного или полного возврата предоставленного бюджетному учреждению ф</w:t>
      </w:r>
      <w:r>
        <w:rPr>
          <w:rFonts w:ascii="Times New Roman" w:hAnsi="Times New Roman"/>
          <w:sz w:val="24"/>
          <w:szCs w:val="24"/>
        </w:rPr>
        <w:t xml:space="preserve">инансового обеспечения, и </w:t>
      </w:r>
      <w:r w:rsidRPr="00A3212F">
        <w:rPr>
          <w:rFonts w:ascii="Times New Roman" w:hAnsi="Times New Roman"/>
          <w:sz w:val="24"/>
          <w:szCs w:val="24"/>
        </w:rPr>
        <w:t>скорректировать муниципальное задание по согласованию с  финансово-экономическим упра</w:t>
      </w:r>
      <w:r>
        <w:rPr>
          <w:rFonts w:ascii="Times New Roman" w:hAnsi="Times New Roman"/>
          <w:sz w:val="24"/>
          <w:szCs w:val="24"/>
        </w:rPr>
        <w:t>влением администрации Шальского сельского поселения.</w:t>
      </w:r>
    </w:p>
    <w:p w:rsidR="003B29E4" w:rsidRPr="004868BA" w:rsidRDefault="003B29E4" w:rsidP="00724749">
      <w:pPr>
        <w:jc w:val="both"/>
        <w:rPr>
          <w:rFonts w:ascii="Times New Roman" w:eastAsia="font74" w:hAnsi="Times New Roman"/>
          <w:sz w:val="24"/>
          <w:szCs w:val="24"/>
        </w:rPr>
      </w:pPr>
    </w:p>
    <w:p w:rsidR="003B29E4" w:rsidRDefault="003B29E4" w:rsidP="00724749">
      <w:pPr>
        <w:pStyle w:val="NormalWeb"/>
        <w:framePr w:hSpace="180" w:wrap="around" w:hAnchor="margin" w:y="-546"/>
      </w:pPr>
    </w:p>
    <w:p w:rsidR="003B29E4" w:rsidRPr="004531A9" w:rsidRDefault="003B29E4" w:rsidP="00724749">
      <w:pPr>
        <w:rPr>
          <w:rFonts w:ascii="Times New Roman" w:hAnsi="Times New Roman"/>
          <w:sz w:val="24"/>
          <w:szCs w:val="24"/>
        </w:rPr>
      </w:pPr>
    </w:p>
    <w:p w:rsidR="003B29E4" w:rsidRDefault="003B29E4" w:rsidP="00724749"/>
    <w:p w:rsidR="003B29E4" w:rsidRDefault="003B29E4" w:rsidP="00724749"/>
    <w:p w:rsidR="003B29E4" w:rsidRDefault="003B29E4" w:rsidP="00724749"/>
    <w:p w:rsidR="003B29E4" w:rsidRDefault="003B29E4" w:rsidP="00724749"/>
    <w:p w:rsidR="003B29E4" w:rsidRDefault="003B29E4" w:rsidP="00724749"/>
    <w:p w:rsidR="003B29E4" w:rsidRDefault="003B29E4" w:rsidP="00724749">
      <w:pPr>
        <w:pStyle w:val="ConsPlusNonformat"/>
        <w:rPr>
          <w:rFonts w:ascii="Calibri" w:hAnsi="Calibri"/>
          <w:sz w:val="22"/>
          <w:szCs w:val="22"/>
          <w:lang w:eastAsia="ru-RU"/>
        </w:rPr>
      </w:pPr>
    </w:p>
    <w:p w:rsidR="003B29E4" w:rsidRDefault="003B29E4" w:rsidP="00724749">
      <w:pPr>
        <w:pStyle w:val="ConsPlusNonformat"/>
        <w:rPr>
          <w:rFonts w:ascii="Calibri" w:hAnsi="Calibri"/>
          <w:sz w:val="22"/>
          <w:szCs w:val="22"/>
          <w:lang w:eastAsia="ru-RU"/>
        </w:rPr>
      </w:pPr>
    </w:p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Pr="00812527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  <w:r w:rsidRPr="004531A9">
        <w:rPr>
          <w:rFonts w:ascii="Times New Roman" w:hAnsi="Times New Roman"/>
          <w:b/>
          <w:sz w:val="24"/>
          <w:szCs w:val="24"/>
          <w:lang w:eastAsia="ru-RU"/>
        </w:rPr>
        <w:t>8.1. Форма отчета об исполнении муниципального задания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 2019 год.</w:t>
      </w:r>
    </w:p>
    <w:p w:rsidR="003B29E4" w:rsidRPr="004531A9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593" w:type="dxa"/>
        <w:jc w:val="center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0"/>
        <w:gridCol w:w="2126"/>
        <w:gridCol w:w="709"/>
        <w:gridCol w:w="1843"/>
        <w:gridCol w:w="1559"/>
        <w:gridCol w:w="1795"/>
        <w:gridCol w:w="1941"/>
      </w:tblGrid>
      <w:tr w:rsidR="003B29E4" w:rsidRPr="00DA5B48" w:rsidTr="004F00F6">
        <w:trPr>
          <w:jc w:val="center"/>
        </w:trPr>
        <w:tc>
          <w:tcPr>
            <w:tcW w:w="620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Значение, утвержденное в </w:t>
            </w:r>
            <w:r w:rsidRPr="004531A9">
              <w:rPr>
                <w:rFonts w:ascii="Times New Roman" w:hAnsi="Times New Roman"/>
                <w:sz w:val="24"/>
                <w:szCs w:val="24"/>
              </w:rPr>
              <w:t>муниципальном задании на отчетный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</w:t>
              </w:r>
              <w:r w:rsidRPr="004531A9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4531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</w:rPr>
              <w:t xml:space="preserve">Фактическое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за отчетный период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</w:t>
              </w:r>
              <w:r w:rsidRPr="004531A9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4531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94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A9">
              <w:rPr>
                <w:rFonts w:ascii="Times New Roman" w:hAnsi="Times New Roman"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3B29E4" w:rsidRPr="00DA5B48" w:rsidTr="004F00F6">
        <w:trPr>
          <w:jc w:val="center"/>
        </w:trPr>
        <w:tc>
          <w:tcPr>
            <w:tcW w:w="620" w:type="dxa"/>
          </w:tcPr>
          <w:p w:rsidR="003B29E4" w:rsidRPr="004531A9" w:rsidRDefault="003B29E4" w:rsidP="004F00F6">
            <w:pPr>
              <w:pStyle w:val="ConsPlusNonformat"/>
              <w:ind w:left="-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выездных внеплановых мероприятиях</w:t>
            </w:r>
          </w:p>
        </w:tc>
        <w:tc>
          <w:tcPr>
            <w:tcW w:w="194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учреждения культуры, (форма 7-НК)</w:t>
            </w:r>
          </w:p>
        </w:tc>
      </w:tr>
      <w:tr w:rsidR="003B29E4" w:rsidRPr="00DA5B48" w:rsidTr="004F00F6">
        <w:trPr>
          <w:jc w:val="center"/>
        </w:trPr>
        <w:tc>
          <w:tcPr>
            <w:tcW w:w="620" w:type="dxa"/>
          </w:tcPr>
          <w:p w:rsidR="003B29E4" w:rsidRPr="004531A9" w:rsidRDefault="003B29E4" w:rsidP="004F00F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Общее число посещений мероприятий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8150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журнал учета учреждения культуры, (форма 7-НК) </w:t>
            </w:r>
          </w:p>
        </w:tc>
      </w:tr>
      <w:tr w:rsidR="003B29E4" w:rsidRPr="00DA5B48" w:rsidTr="004F00F6">
        <w:trPr>
          <w:jc w:val="center"/>
        </w:trPr>
        <w:tc>
          <w:tcPr>
            <w:tcW w:w="620" w:type="dxa"/>
          </w:tcPr>
          <w:p w:rsidR="003B29E4" w:rsidRDefault="003B29E4" w:rsidP="004F00F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Число посещений на платной основе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3B29E4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1559" w:type="dxa"/>
          </w:tcPr>
          <w:p w:rsidR="003B29E4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E4" w:rsidRPr="00DA5B48" w:rsidTr="004F00F6">
        <w:trPr>
          <w:jc w:val="center"/>
        </w:trPr>
        <w:tc>
          <w:tcPr>
            <w:tcW w:w="620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работы кружка</w:t>
            </w:r>
          </w:p>
        </w:tc>
      </w:tr>
      <w:tr w:rsidR="003B29E4" w:rsidRPr="00DA5B48" w:rsidTr="004F00F6">
        <w:trPr>
          <w:jc w:val="center"/>
        </w:trPr>
        <w:tc>
          <w:tcPr>
            <w:tcW w:w="620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работы</w:t>
            </w:r>
          </w:p>
        </w:tc>
      </w:tr>
      <w:tr w:rsidR="003B29E4" w:rsidRPr="00DA5B48" w:rsidTr="004F00F6">
        <w:trPr>
          <w:jc w:val="center"/>
        </w:trPr>
        <w:tc>
          <w:tcPr>
            <w:tcW w:w="620" w:type="dxa"/>
          </w:tcPr>
          <w:p w:rsidR="003B29E4" w:rsidRPr="004531A9" w:rsidRDefault="003B29E4" w:rsidP="004F00F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Уровень удовлетворенности потребителей качеством и доступностью услуг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795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опроса потребительских услуг</w:t>
            </w:r>
          </w:p>
        </w:tc>
      </w:tr>
      <w:tr w:rsidR="003B29E4" w:rsidRPr="00DA5B48" w:rsidTr="004F00F6">
        <w:trPr>
          <w:jc w:val="center"/>
        </w:trPr>
        <w:tc>
          <w:tcPr>
            <w:tcW w:w="620" w:type="dxa"/>
          </w:tcPr>
          <w:p w:rsidR="003B29E4" w:rsidRPr="004531A9" w:rsidRDefault="003B29E4" w:rsidP="004F00F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2126" w:type="dxa"/>
          </w:tcPr>
          <w:p w:rsidR="003B29E4" w:rsidRPr="00DA5B48" w:rsidRDefault="003B29E4" w:rsidP="004F00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B48">
              <w:rPr>
                <w:rFonts w:ascii="Times New Roman" w:hAnsi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70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795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1" w:type="dxa"/>
          </w:tcPr>
          <w:p w:rsidR="003B29E4" w:rsidRPr="004531A9" w:rsidRDefault="003B29E4" w:rsidP="004F00F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A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опроса потребительских услуг</w:t>
            </w:r>
          </w:p>
        </w:tc>
      </w:tr>
    </w:tbl>
    <w:p w:rsidR="003B29E4" w:rsidRDefault="003B29E4" w:rsidP="00724749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3B29E4" w:rsidRDefault="003B29E4" w:rsidP="00724749"/>
    <w:p w:rsidR="003B29E4" w:rsidRPr="00BA42AB" w:rsidRDefault="003B29E4" w:rsidP="00724749"/>
    <w:p w:rsidR="003B29E4" w:rsidRDefault="003B29E4" w:rsidP="00724749"/>
    <w:p w:rsidR="003B29E4" w:rsidRDefault="003B29E4" w:rsidP="00724749"/>
    <w:p w:rsidR="003B29E4" w:rsidRDefault="003B29E4" w:rsidP="00724749"/>
    <w:p w:rsidR="003B29E4" w:rsidRPr="004531A9" w:rsidRDefault="003B29E4" w:rsidP="00724749">
      <w:pPr>
        <w:ind w:left="2832"/>
      </w:pPr>
    </w:p>
    <w:sectPr w:rsidR="003B29E4" w:rsidRPr="004531A9" w:rsidSect="00E206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E4" w:rsidRDefault="003B29E4" w:rsidP="00135743">
      <w:pPr>
        <w:spacing w:after="0" w:line="240" w:lineRule="auto"/>
      </w:pPr>
      <w:r>
        <w:separator/>
      </w:r>
    </w:p>
  </w:endnote>
  <w:endnote w:type="continuationSeparator" w:id="1">
    <w:p w:rsidR="003B29E4" w:rsidRDefault="003B29E4" w:rsidP="0013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7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E4" w:rsidRDefault="003B29E4" w:rsidP="00135743">
      <w:pPr>
        <w:spacing w:after="0" w:line="240" w:lineRule="auto"/>
      </w:pPr>
      <w:r>
        <w:separator/>
      </w:r>
    </w:p>
  </w:footnote>
  <w:footnote w:type="continuationSeparator" w:id="1">
    <w:p w:rsidR="003B29E4" w:rsidRDefault="003B29E4" w:rsidP="0013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B81"/>
    <w:multiLevelType w:val="hybridMultilevel"/>
    <w:tmpl w:val="F52412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0307FA"/>
    <w:multiLevelType w:val="hybridMultilevel"/>
    <w:tmpl w:val="4DA415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D67381"/>
    <w:multiLevelType w:val="hybridMultilevel"/>
    <w:tmpl w:val="B83A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810B0B"/>
    <w:multiLevelType w:val="hybridMultilevel"/>
    <w:tmpl w:val="5DCCCD7C"/>
    <w:lvl w:ilvl="0" w:tplc="CE9CC3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4E764C"/>
    <w:multiLevelType w:val="hybridMultilevel"/>
    <w:tmpl w:val="34B0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DA6903"/>
    <w:multiLevelType w:val="hybridMultilevel"/>
    <w:tmpl w:val="1C5A13E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1A2A80"/>
    <w:multiLevelType w:val="hybridMultilevel"/>
    <w:tmpl w:val="3AE258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B4"/>
    <w:rsid w:val="00011582"/>
    <w:rsid w:val="00066CA5"/>
    <w:rsid w:val="000E17C4"/>
    <w:rsid w:val="00111C0E"/>
    <w:rsid w:val="00135743"/>
    <w:rsid w:val="00155E21"/>
    <w:rsid w:val="00257974"/>
    <w:rsid w:val="00275381"/>
    <w:rsid w:val="002A4E8E"/>
    <w:rsid w:val="00333839"/>
    <w:rsid w:val="003B1D16"/>
    <w:rsid w:val="003B29E4"/>
    <w:rsid w:val="003C4D23"/>
    <w:rsid w:val="004051F0"/>
    <w:rsid w:val="00414025"/>
    <w:rsid w:val="004531A9"/>
    <w:rsid w:val="00471A1A"/>
    <w:rsid w:val="00474F41"/>
    <w:rsid w:val="004868BA"/>
    <w:rsid w:val="004A00C6"/>
    <w:rsid w:val="004F00F6"/>
    <w:rsid w:val="005906E7"/>
    <w:rsid w:val="005A06F2"/>
    <w:rsid w:val="005B0BD4"/>
    <w:rsid w:val="005B5AEB"/>
    <w:rsid w:val="005E2362"/>
    <w:rsid w:val="006137C0"/>
    <w:rsid w:val="006406B5"/>
    <w:rsid w:val="00645A54"/>
    <w:rsid w:val="00677242"/>
    <w:rsid w:val="006809B4"/>
    <w:rsid w:val="006F288A"/>
    <w:rsid w:val="00724749"/>
    <w:rsid w:val="00747F6C"/>
    <w:rsid w:val="00796581"/>
    <w:rsid w:val="007C3D51"/>
    <w:rsid w:val="00812071"/>
    <w:rsid w:val="00812527"/>
    <w:rsid w:val="008358DC"/>
    <w:rsid w:val="008919B0"/>
    <w:rsid w:val="008A0445"/>
    <w:rsid w:val="008A3E9B"/>
    <w:rsid w:val="008B3C75"/>
    <w:rsid w:val="009145A1"/>
    <w:rsid w:val="009403E6"/>
    <w:rsid w:val="00997E90"/>
    <w:rsid w:val="009A3855"/>
    <w:rsid w:val="00A17791"/>
    <w:rsid w:val="00A3212F"/>
    <w:rsid w:val="00A67E21"/>
    <w:rsid w:val="00AD34E8"/>
    <w:rsid w:val="00AE3468"/>
    <w:rsid w:val="00B2280F"/>
    <w:rsid w:val="00B31357"/>
    <w:rsid w:val="00B72885"/>
    <w:rsid w:val="00B900BA"/>
    <w:rsid w:val="00BA42AB"/>
    <w:rsid w:val="00BE034A"/>
    <w:rsid w:val="00BE1EE5"/>
    <w:rsid w:val="00BE26FD"/>
    <w:rsid w:val="00C03C74"/>
    <w:rsid w:val="00C14102"/>
    <w:rsid w:val="00CE1F4D"/>
    <w:rsid w:val="00D4270E"/>
    <w:rsid w:val="00D44673"/>
    <w:rsid w:val="00D75F78"/>
    <w:rsid w:val="00DA5B48"/>
    <w:rsid w:val="00E206CE"/>
    <w:rsid w:val="00E950B4"/>
    <w:rsid w:val="00ED2DE0"/>
    <w:rsid w:val="00F7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50B4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50B4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">
    <w:name w:val="Содержимое таблицы"/>
    <w:basedOn w:val="Normal"/>
    <w:uiPriority w:val="99"/>
    <w:rsid w:val="00E950B4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basedOn w:val="Normal"/>
    <w:uiPriority w:val="99"/>
    <w:rsid w:val="00E950B4"/>
    <w:pPr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Title">
    <w:name w:val="Title"/>
    <w:basedOn w:val="Normal"/>
    <w:link w:val="TitleChar"/>
    <w:uiPriority w:val="99"/>
    <w:qFormat/>
    <w:rsid w:val="00E950B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950B4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50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5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Strong">
    <w:name w:val="Strong"/>
    <w:basedOn w:val="DefaultParagraphFont"/>
    <w:uiPriority w:val="99"/>
    <w:qFormat/>
    <w:rsid w:val="00D4467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44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14025"/>
    <w:pPr>
      <w:ind w:left="720"/>
      <w:contextualSpacing/>
    </w:pPr>
  </w:style>
  <w:style w:type="table" w:styleId="TableGrid">
    <w:name w:val="Table Grid"/>
    <w:basedOn w:val="TableNormal"/>
    <w:uiPriority w:val="99"/>
    <w:rsid w:val="000115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C4D23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313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4D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1357"/>
    <w:rPr>
      <w:rFonts w:cs="Times New Roman"/>
    </w:rPr>
  </w:style>
  <w:style w:type="paragraph" w:customStyle="1" w:styleId="Default">
    <w:name w:val="Default"/>
    <w:uiPriority w:val="99"/>
    <w:rsid w:val="00BE1E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491</TotalTime>
  <Pages>14</Pages>
  <Words>3644</Words>
  <Characters>20775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cp:lastPrinted>2019-09-27T04:50:00Z</cp:lastPrinted>
  <dcterms:created xsi:type="dcterms:W3CDTF">2015-06-19T07:06:00Z</dcterms:created>
  <dcterms:modified xsi:type="dcterms:W3CDTF">2019-09-27T04:55:00Z</dcterms:modified>
</cp:coreProperties>
</file>