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88" w:type="dxa"/>
        <w:tblInd w:w="83" w:type="dxa"/>
        <w:tblLook w:val="04A0"/>
      </w:tblPr>
      <w:tblGrid>
        <w:gridCol w:w="860"/>
        <w:gridCol w:w="3701"/>
        <w:gridCol w:w="79"/>
        <w:gridCol w:w="3607"/>
        <w:gridCol w:w="1141"/>
        <w:gridCol w:w="1200"/>
      </w:tblGrid>
      <w:tr w:rsidR="00594E19" w:rsidRPr="007F7339" w:rsidTr="00B6007A">
        <w:trPr>
          <w:trHeight w:val="330"/>
        </w:trPr>
        <w:tc>
          <w:tcPr>
            <w:tcW w:w="10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19" w:rsidRPr="001A46E6" w:rsidRDefault="00594E19" w:rsidP="00B6007A">
            <w:pPr>
              <w:jc w:val="right"/>
              <w:rPr>
                <w:color w:val="000000"/>
                <w:sz w:val="22"/>
                <w:szCs w:val="22"/>
              </w:rPr>
            </w:pPr>
            <w:r w:rsidRPr="001A46E6">
              <w:rPr>
                <w:color w:val="000000"/>
                <w:sz w:val="22"/>
                <w:szCs w:val="22"/>
              </w:rPr>
              <w:t>Приложение  № 1</w:t>
            </w:r>
            <w:r w:rsidR="000C6F01">
              <w:rPr>
                <w:color w:val="000000"/>
                <w:sz w:val="22"/>
                <w:szCs w:val="22"/>
              </w:rPr>
              <w:t>2</w:t>
            </w:r>
          </w:p>
          <w:p w:rsidR="00594E19" w:rsidRPr="00E85F1D" w:rsidRDefault="00594E19" w:rsidP="00B6007A">
            <w:pPr>
              <w:ind w:left="6296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 xml:space="preserve">к </w:t>
            </w:r>
            <w:r w:rsidRPr="00F72104">
              <w:rPr>
                <w:sz w:val="22"/>
                <w:szCs w:val="22"/>
              </w:rPr>
              <w:t xml:space="preserve">Решению   </w:t>
            </w:r>
            <w:r w:rsidR="00F72104" w:rsidRPr="00F72104">
              <w:rPr>
                <w:sz w:val="22"/>
                <w:szCs w:val="22"/>
                <w:lang w:val="en-US"/>
              </w:rPr>
              <w:t>XXI</w:t>
            </w:r>
            <w:r w:rsidRPr="00F72104">
              <w:rPr>
                <w:sz w:val="22"/>
                <w:szCs w:val="22"/>
              </w:rPr>
              <w:t xml:space="preserve">  заседания</w:t>
            </w:r>
            <w:r w:rsidRPr="007F7339">
              <w:rPr>
                <w:sz w:val="22"/>
                <w:szCs w:val="22"/>
              </w:rPr>
              <w:t xml:space="preserve">  Совета </w:t>
            </w:r>
            <w:proofErr w:type="spellStart"/>
            <w:r w:rsidRPr="007F7339">
              <w:rPr>
                <w:sz w:val="22"/>
                <w:szCs w:val="22"/>
              </w:rPr>
              <w:t>Пудожского</w:t>
            </w:r>
            <w:proofErr w:type="spellEnd"/>
            <w:r w:rsidRPr="007F7339">
              <w:rPr>
                <w:sz w:val="22"/>
                <w:szCs w:val="22"/>
              </w:rPr>
              <w:t xml:space="preserve">  муниципального района  </w:t>
            </w:r>
            <w:r>
              <w:rPr>
                <w:sz w:val="22"/>
                <w:szCs w:val="22"/>
                <w:lang w:val="en-US"/>
              </w:rPr>
              <w:t>IV</w:t>
            </w:r>
            <w:r w:rsidRPr="007F7339">
              <w:rPr>
                <w:sz w:val="22"/>
                <w:szCs w:val="22"/>
              </w:rPr>
              <w:t xml:space="preserve"> Созыва "О бюджете </w:t>
            </w:r>
            <w:proofErr w:type="spellStart"/>
            <w:r w:rsidRPr="007F7339">
              <w:rPr>
                <w:sz w:val="22"/>
                <w:szCs w:val="22"/>
              </w:rPr>
              <w:t>Пудожского</w:t>
            </w:r>
            <w:proofErr w:type="spellEnd"/>
            <w:r w:rsidRPr="007F7339">
              <w:rPr>
                <w:sz w:val="22"/>
                <w:szCs w:val="22"/>
              </w:rPr>
              <w:t xml:space="preserve"> муниципального района на 20</w:t>
            </w:r>
            <w:r>
              <w:rPr>
                <w:sz w:val="22"/>
                <w:szCs w:val="22"/>
              </w:rPr>
              <w:t>20</w:t>
            </w:r>
            <w:r w:rsidRPr="007F7339">
              <w:rPr>
                <w:sz w:val="22"/>
                <w:szCs w:val="22"/>
              </w:rPr>
              <w:t xml:space="preserve"> год</w:t>
            </w:r>
            <w:r w:rsidRPr="00BF12FC">
              <w:rPr>
                <w:sz w:val="22"/>
                <w:szCs w:val="22"/>
              </w:rPr>
              <w:t xml:space="preserve"> </w:t>
            </w:r>
            <w:r w:rsidRPr="007F7339">
              <w:rPr>
                <w:sz w:val="22"/>
                <w:szCs w:val="22"/>
              </w:rPr>
              <w:t>и плановый период 20</w:t>
            </w:r>
            <w:r>
              <w:rPr>
                <w:sz w:val="22"/>
                <w:szCs w:val="22"/>
              </w:rPr>
              <w:t xml:space="preserve">21 </w:t>
            </w:r>
            <w:r w:rsidRPr="007F7339">
              <w:rPr>
                <w:sz w:val="22"/>
                <w:szCs w:val="22"/>
              </w:rPr>
              <w:t xml:space="preserve"> и 202</w:t>
            </w:r>
            <w:r>
              <w:rPr>
                <w:sz w:val="22"/>
                <w:szCs w:val="22"/>
              </w:rPr>
              <w:t>2</w:t>
            </w:r>
            <w:r w:rsidRPr="007F7339">
              <w:rPr>
                <w:sz w:val="22"/>
                <w:szCs w:val="22"/>
              </w:rPr>
              <w:t xml:space="preserve"> годов" </w:t>
            </w:r>
          </w:p>
          <w:p w:rsidR="00594E19" w:rsidRPr="007F7339" w:rsidRDefault="00594E19" w:rsidP="00617D27">
            <w:pPr>
              <w:ind w:left="6296"/>
              <w:jc w:val="right"/>
              <w:rPr>
                <w:b/>
                <w:color w:val="000000"/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от</w:t>
            </w:r>
            <w:r w:rsidRPr="00BF12F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F72104">
              <w:rPr>
                <w:sz w:val="22"/>
                <w:szCs w:val="22"/>
              </w:rPr>
              <w:t>18</w:t>
            </w:r>
            <w:r w:rsidRPr="007F7339">
              <w:rPr>
                <w:sz w:val="22"/>
                <w:szCs w:val="22"/>
              </w:rPr>
              <w:t>.12.20</w:t>
            </w:r>
            <w:r w:rsidR="00617D27">
              <w:rPr>
                <w:sz w:val="22"/>
                <w:szCs w:val="22"/>
              </w:rPr>
              <w:t>20</w:t>
            </w:r>
            <w:r w:rsidRPr="007F7339">
              <w:rPr>
                <w:sz w:val="22"/>
                <w:szCs w:val="22"/>
              </w:rPr>
              <w:t xml:space="preserve">  г.  №</w:t>
            </w:r>
            <w:r w:rsidR="00F72104">
              <w:rPr>
                <w:sz w:val="22"/>
                <w:szCs w:val="22"/>
              </w:rPr>
              <w:t>159</w:t>
            </w:r>
            <w:r w:rsidRPr="00F72104">
              <w:rPr>
                <w:sz w:val="22"/>
                <w:szCs w:val="22"/>
              </w:rPr>
              <w:t xml:space="preserve"> </w:t>
            </w:r>
            <w:r w:rsidRPr="007F7339">
              <w:rPr>
                <w:sz w:val="22"/>
                <w:szCs w:val="22"/>
              </w:rPr>
              <w:t xml:space="preserve">                                                                              </w:t>
            </w:r>
            <w:r w:rsidRPr="007F7339">
              <w:rPr>
                <w:b/>
                <w:color w:val="000000"/>
                <w:sz w:val="22"/>
                <w:szCs w:val="22"/>
              </w:rPr>
              <w:t xml:space="preserve">  </w:t>
            </w:r>
          </w:p>
        </w:tc>
      </w:tr>
      <w:tr w:rsidR="00594E19" w:rsidRPr="007F7339" w:rsidTr="00B6007A">
        <w:trPr>
          <w:trHeight w:val="330"/>
        </w:trPr>
        <w:tc>
          <w:tcPr>
            <w:tcW w:w="10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19" w:rsidRPr="007F7339" w:rsidRDefault="00594E19" w:rsidP="00B6007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94E19" w:rsidRPr="007F7339" w:rsidTr="00B6007A">
        <w:trPr>
          <w:trHeight w:val="750"/>
        </w:trPr>
        <w:tc>
          <w:tcPr>
            <w:tcW w:w="93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19" w:rsidRPr="007F7339" w:rsidRDefault="00594E19" w:rsidP="00004A5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Перечень публичных нормативных обязательств  бюджета </w:t>
            </w:r>
            <w:proofErr w:type="spellStart"/>
            <w:r w:rsidRPr="007F7339">
              <w:rPr>
                <w:b/>
                <w:bCs/>
                <w:color w:val="000000"/>
                <w:sz w:val="22"/>
                <w:szCs w:val="22"/>
              </w:rPr>
              <w:t>Пудожского</w:t>
            </w:r>
            <w:proofErr w:type="spellEnd"/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 муниципального  района  на   плановый период   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004A57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 и 202</w:t>
            </w:r>
            <w:r w:rsidR="00004A57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годов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19" w:rsidRPr="007F7339" w:rsidRDefault="00594E19" w:rsidP="00B6007A">
            <w:pPr>
              <w:rPr>
                <w:sz w:val="22"/>
                <w:szCs w:val="22"/>
              </w:rPr>
            </w:pPr>
          </w:p>
        </w:tc>
      </w:tr>
      <w:tr w:rsidR="00594E19" w:rsidRPr="007F7339" w:rsidTr="00B6007A">
        <w:trPr>
          <w:trHeight w:val="825"/>
        </w:trPr>
        <w:tc>
          <w:tcPr>
            <w:tcW w:w="4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публичного нормативного обязательства</w:t>
            </w:r>
          </w:p>
        </w:tc>
        <w:tc>
          <w:tcPr>
            <w:tcW w:w="3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нормативного правового акта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004A57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2</w:t>
            </w:r>
            <w:r w:rsidR="00004A57">
              <w:rPr>
                <w:b/>
                <w:bCs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19" w:rsidRPr="007F7339" w:rsidRDefault="00594E19" w:rsidP="00004A57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F7339">
              <w:rPr>
                <w:b/>
                <w:bCs/>
                <w:iCs/>
                <w:sz w:val="22"/>
                <w:szCs w:val="22"/>
              </w:rPr>
              <w:t>202</w:t>
            </w:r>
            <w:r w:rsidR="00004A57">
              <w:rPr>
                <w:b/>
                <w:bCs/>
                <w:iCs/>
                <w:sz w:val="22"/>
                <w:szCs w:val="22"/>
              </w:rPr>
              <w:t>3</w:t>
            </w:r>
          </w:p>
        </w:tc>
      </w:tr>
      <w:tr w:rsidR="00594E19" w:rsidRPr="007F7339" w:rsidTr="00B6007A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97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обязательства, осуществляемые за счет средств бюджета муниципального образования</w:t>
            </w:r>
          </w:p>
        </w:tc>
      </w:tr>
      <w:tr w:rsidR="00594E19" w:rsidRPr="007F7339" w:rsidTr="00B6007A">
        <w:trPr>
          <w:trHeight w:val="32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Дополнительное пенсионное обеспечение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8C6AF2" w:rsidRDefault="00594E19" w:rsidP="00B6007A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Закон Республики Карелия "О муниципальной службе в Республике Карелия"                                                            решение Совета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IX  сессии   II Созыва от 25.02.2011г №94  "Об утверждении "Положения о порядке назначения, перерасчета и выплаты ежемесячной доплаты к трудовой пенсии лицам, замещавшим должности муниципальной службы в  органах местного самоуправления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района" </w:t>
            </w:r>
          </w:p>
          <w:p w:rsidR="00594E19" w:rsidRPr="008C6AF2" w:rsidRDefault="00594E19" w:rsidP="00B6007A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Решение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XIV</w:t>
            </w:r>
            <w:r w:rsidRPr="008C6AF2">
              <w:rPr>
                <w:color w:val="000000"/>
                <w:sz w:val="18"/>
                <w:szCs w:val="18"/>
              </w:rPr>
              <w:t xml:space="preserve"> сессии Совета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 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I</w:t>
            </w:r>
            <w:r w:rsidRPr="008C6AF2">
              <w:rPr>
                <w:color w:val="000000"/>
                <w:sz w:val="18"/>
                <w:szCs w:val="18"/>
              </w:rPr>
              <w:t xml:space="preserve"> созыва от 24.12.2007 года №211 «Об утверждении Положения о порядке установления и выплаты ежемесячной доплаты к страховой пенсии по старости (инвалидности) лицам, занимавшим должности в органах местного самоуправления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до 01.01.1997 года и проживающим на территории Республики Карелия»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CF0165" w:rsidRDefault="00004A57" w:rsidP="00CF016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165">
              <w:rPr>
                <w:b/>
                <w:bCs/>
                <w:color w:val="000000"/>
                <w:sz w:val="22"/>
                <w:szCs w:val="22"/>
              </w:rPr>
              <w:t>5 </w:t>
            </w:r>
            <w:r w:rsidR="00CF0165" w:rsidRPr="00CF0165">
              <w:rPr>
                <w:b/>
                <w:bCs/>
                <w:color w:val="000000"/>
                <w:sz w:val="22"/>
                <w:szCs w:val="22"/>
              </w:rPr>
              <w:t>107</w:t>
            </w:r>
            <w:r w:rsidRPr="00CF0165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19" w:rsidRPr="00CF0165" w:rsidRDefault="00CF0165" w:rsidP="00B6007A">
            <w:pPr>
              <w:jc w:val="center"/>
              <w:rPr>
                <w:b/>
                <w:bCs/>
                <w:sz w:val="22"/>
                <w:szCs w:val="22"/>
              </w:rPr>
            </w:pPr>
            <w:r w:rsidRPr="00CF0165">
              <w:rPr>
                <w:b/>
                <w:bCs/>
                <w:sz w:val="22"/>
                <w:szCs w:val="22"/>
              </w:rPr>
              <w:t>5 107,00</w:t>
            </w:r>
          </w:p>
        </w:tc>
      </w:tr>
      <w:tr w:rsidR="00CF0165" w:rsidRPr="007F7339" w:rsidTr="00B6007A">
        <w:trPr>
          <w:trHeight w:val="4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7F7339" w:rsidRDefault="00CF0165" w:rsidP="00B6007A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7F7339" w:rsidRDefault="00CF0165" w:rsidP="00B6007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7F7339" w:rsidRDefault="00CF0165" w:rsidP="00B6007A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CF0165" w:rsidRDefault="00CF0165" w:rsidP="006438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0165">
              <w:rPr>
                <w:b/>
                <w:bCs/>
                <w:color w:val="000000"/>
                <w:sz w:val="22"/>
                <w:szCs w:val="22"/>
              </w:rPr>
              <w:t>5 107,00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165" w:rsidRPr="00CF0165" w:rsidRDefault="00CF0165" w:rsidP="006438DB">
            <w:pPr>
              <w:jc w:val="center"/>
              <w:rPr>
                <w:b/>
                <w:bCs/>
                <w:sz w:val="22"/>
                <w:szCs w:val="22"/>
              </w:rPr>
            </w:pPr>
            <w:r w:rsidRPr="00CF0165">
              <w:rPr>
                <w:b/>
                <w:bCs/>
                <w:sz w:val="22"/>
                <w:szCs w:val="22"/>
              </w:rPr>
              <w:t>5 107,00</w:t>
            </w:r>
          </w:p>
        </w:tc>
      </w:tr>
      <w:tr w:rsidR="00594E19" w:rsidRPr="007F7339" w:rsidTr="00B6007A">
        <w:trPr>
          <w:trHeight w:val="7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97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 по переданным полномочиям, осуществляемые за счет средств бюджета Республики Карелия</w:t>
            </w:r>
          </w:p>
        </w:tc>
      </w:tr>
      <w:tr w:rsidR="00594E19" w:rsidRPr="007F7339" w:rsidTr="00B6007A">
        <w:trPr>
          <w:trHeight w:val="25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4E19" w:rsidRPr="007F7339" w:rsidRDefault="00594E19" w:rsidP="00B6007A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2.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E19" w:rsidRPr="007F7339" w:rsidRDefault="00594E19" w:rsidP="00B6007A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E19" w:rsidRPr="007F7339" w:rsidRDefault="00594E19" w:rsidP="00B6007A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Закон Республики Карелия от 20 декабря 2013 года № 1755-ЗРК «Об образовании»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CF3248" w:rsidRDefault="00CF3248" w:rsidP="00B6007A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2017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19" w:rsidRPr="00CF3248" w:rsidRDefault="00CF3248" w:rsidP="00B6007A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2069</w:t>
            </w:r>
          </w:p>
        </w:tc>
      </w:tr>
      <w:tr w:rsidR="00CF3248" w:rsidRPr="007F7339" w:rsidTr="006B4C3C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3248" w:rsidRPr="007F7339" w:rsidRDefault="00CF3248" w:rsidP="00B6007A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3248" w:rsidRPr="007F7339" w:rsidRDefault="00CF3248" w:rsidP="00B6007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248" w:rsidRPr="007F7339" w:rsidRDefault="00CF3248" w:rsidP="00B6007A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48" w:rsidRPr="00CF3248" w:rsidRDefault="00CF3248" w:rsidP="008B4180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2017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248" w:rsidRPr="00CF3248" w:rsidRDefault="00CF3248" w:rsidP="008B4180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2069</w:t>
            </w:r>
          </w:p>
        </w:tc>
      </w:tr>
      <w:tr w:rsidR="00594E19" w:rsidRPr="007F7339" w:rsidTr="00B6007A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4E19" w:rsidRPr="007F7339" w:rsidRDefault="00594E19" w:rsidP="00B6007A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4E19" w:rsidRPr="007F7339" w:rsidRDefault="00594E19" w:rsidP="00B6007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E19" w:rsidRPr="007F7339" w:rsidRDefault="00594E19" w:rsidP="00B6007A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E19" w:rsidRPr="00CF3248" w:rsidRDefault="00CF3248" w:rsidP="00CF0165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7 124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E19" w:rsidRPr="00CF3248" w:rsidRDefault="00CF3248" w:rsidP="00CF0165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7 176</w:t>
            </w:r>
          </w:p>
        </w:tc>
      </w:tr>
    </w:tbl>
    <w:p w:rsidR="00054E21" w:rsidRDefault="00054E21" w:rsidP="00594E19">
      <w:pPr>
        <w:ind w:left="-567"/>
      </w:pPr>
    </w:p>
    <w:sectPr w:rsidR="00054E21" w:rsidSect="00594E1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4E19"/>
    <w:rsid w:val="00004A57"/>
    <w:rsid w:val="00054E21"/>
    <w:rsid w:val="000C6F01"/>
    <w:rsid w:val="0010700A"/>
    <w:rsid w:val="00146E86"/>
    <w:rsid w:val="00443D94"/>
    <w:rsid w:val="004A33A4"/>
    <w:rsid w:val="00594E19"/>
    <w:rsid w:val="00617D27"/>
    <w:rsid w:val="00784F19"/>
    <w:rsid w:val="008109FC"/>
    <w:rsid w:val="00B3344E"/>
    <w:rsid w:val="00B6007A"/>
    <w:rsid w:val="00CB3A69"/>
    <w:rsid w:val="00CF0165"/>
    <w:rsid w:val="00CF3248"/>
    <w:rsid w:val="00E405C4"/>
    <w:rsid w:val="00F72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19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Специалист</cp:lastModifiedBy>
  <cp:revision>9</cp:revision>
  <dcterms:created xsi:type="dcterms:W3CDTF">2019-11-03T13:33:00Z</dcterms:created>
  <dcterms:modified xsi:type="dcterms:W3CDTF">2021-01-14T11:36:00Z</dcterms:modified>
</cp:coreProperties>
</file>