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F3" w:rsidRPr="007F0120" w:rsidRDefault="00032EFF" w:rsidP="00032E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01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Режим особой охраны и </w:t>
      </w:r>
      <w:r w:rsidR="00904BD4" w:rsidRPr="007F0120">
        <w:rPr>
          <w:rFonts w:ascii="Times New Roman" w:hAnsi="Times New Roman" w:cs="Times New Roman"/>
          <w:b/>
          <w:color w:val="FF0000"/>
          <w:sz w:val="28"/>
          <w:szCs w:val="28"/>
        </w:rPr>
        <w:t>посещени</w:t>
      </w:r>
      <w:r w:rsidRPr="007F0120">
        <w:rPr>
          <w:rFonts w:ascii="Times New Roman" w:hAnsi="Times New Roman" w:cs="Times New Roman"/>
          <w:b/>
          <w:color w:val="FF0000"/>
          <w:sz w:val="28"/>
          <w:szCs w:val="28"/>
        </w:rPr>
        <w:t>я территории заказника «Муромский»</w:t>
      </w:r>
    </w:p>
    <w:p w:rsidR="00032EFF" w:rsidRDefault="00B73B2C" w:rsidP="00032EF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посетителей заказника)</w:t>
      </w:r>
    </w:p>
    <w:p w:rsidR="00B73B2C" w:rsidRDefault="00B73B2C" w:rsidP="00032E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32EFF" w:rsidRDefault="00032EFF" w:rsidP="00032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</w:t>
      </w:r>
      <w:r w:rsidRPr="00E56396">
        <w:rPr>
          <w:rFonts w:ascii="Times New Roman" w:hAnsi="Times New Roman" w:cs="Times New Roman"/>
        </w:rPr>
        <w:t xml:space="preserve">бращаем внимание, что независимо от льгот по оплате, посещение заказника «Муромский» осуществляется </w:t>
      </w:r>
      <w:r w:rsidRPr="00E56396">
        <w:rPr>
          <w:rFonts w:ascii="Times New Roman" w:hAnsi="Times New Roman" w:cs="Times New Roman"/>
          <w:b/>
        </w:rPr>
        <w:t>только при наличии разрешения</w:t>
      </w:r>
      <w:r w:rsidRPr="00E56396">
        <w:rPr>
          <w:rFonts w:ascii="Times New Roman" w:hAnsi="Times New Roman" w:cs="Times New Roman"/>
        </w:rPr>
        <w:t>, которое необходимо получить у сотрудника БПРУ РК «Дирекция ООПТ» до посещения заказника или на</w:t>
      </w:r>
      <w:r>
        <w:rPr>
          <w:rFonts w:ascii="Times New Roman" w:hAnsi="Times New Roman" w:cs="Times New Roman"/>
        </w:rPr>
        <w:t xml:space="preserve"> его</w:t>
      </w:r>
      <w:r w:rsidRPr="00E56396">
        <w:rPr>
          <w:rFonts w:ascii="Times New Roman" w:hAnsi="Times New Roman" w:cs="Times New Roman"/>
        </w:rPr>
        <w:t xml:space="preserve"> территории.</w:t>
      </w:r>
    </w:p>
    <w:p w:rsidR="00032EFF" w:rsidRDefault="00904BD4" w:rsidP="004A1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BD4">
        <w:rPr>
          <w:rFonts w:ascii="Times New Roman" w:hAnsi="Times New Roman" w:cs="Times New Roman"/>
          <w:sz w:val="24"/>
          <w:szCs w:val="24"/>
        </w:rPr>
        <w:t>На территории заказника запрещается любая деятельность, если она противоречит целям его создания или причиняет вред природным комплексам и компонентам, объектам культурного наследия (памятникам истории и культуры), в том числе:</w:t>
      </w:r>
    </w:p>
    <w:p w:rsidR="00904BD4" w:rsidRDefault="00904BD4" w:rsidP="004A1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BD4" w:rsidRDefault="00904BD4" w:rsidP="00904B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D4">
        <w:rPr>
          <w:rFonts w:ascii="Times New Roman" w:hAnsi="Times New Roman" w:cs="Times New Roman"/>
          <w:sz w:val="24"/>
          <w:szCs w:val="24"/>
        </w:rPr>
        <w:t>Осуществлениепредпринимательской деятельности, связанной с проведением экскурсий, перевозкой граждан, размещением туристов для временного пребывания на территории заказника и иными мероприятиями, без согласования с БПРУ РК «Дирекция ООПТ».</w:t>
      </w:r>
    </w:p>
    <w:p w:rsidR="00904BD4" w:rsidRDefault="00904BD4" w:rsidP="00904B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D4">
        <w:rPr>
          <w:rFonts w:ascii="Times New Roman" w:hAnsi="Times New Roman" w:cs="Times New Roman"/>
          <w:sz w:val="24"/>
          <w:szCs w:val="24"/>
        </w:rPr>
        <w:t>Осуществлениерекреационной деятельности (в том числе организация мест отдыха, стоянка туристических групп, установка палаток, разведение костров) за пределами специаль</w:t>
      </w:r>
      <w:r w:rsidR="008B324E">
        <w:rPr>
          <w:rFonts w:ascii="Times New Roman" w:hAnsi="Times New Roman" w:cs="Times New Roman"/>
          <w:sz w:val="24"/>
          <w:szCs w:val="24"/>
        </w:rPr>
        <w:t>но оборудованных для этого мест.</w:t>
      </w:r>
    </w:p>
    <w:p w:rsidR="00904BD4" w:rsidRDefault="008B324E" w:rsidP="00904B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D4">
        <w:rPr>
          <w:rFonts w:ascii="Times New Roman" w:hAnsi="Times New Roman" w:cs="Times New Roman"/>
          <w:sz w:val="24"/>
          <w:szCs w:val="24"/>
        </w:rPr>
        <w:t>П</w:t>
      </w:r>
      <w:r w:rsidR="00904BD4" w:rsidRPr="00904BD4">
        <w:rPr>
          <w:rFonts w:ascii="Times New Roman" w:hAnsi="Times New Roman" w:cs="Times New Roman"/>
          <w:sz w:val="24"/>
          <w:szCs w:val="24"/>
        </w:rPr>
        <w:t xml:space="preserve">роезди стоянка автомототранспортных средств вне дорог общего пользования и специально предусмотренных для этого мест (за исключением проезда и стоянки </w:t>
      </w:r>
      <w:proofErr w:type="spellStart"/>
      <w:r w:rsidR="00904BD4" w:rsidRPr="00904BD4">
        <w:rPr>
          <w:rFonts w:ascii="Times New Roman" w:hAnsi="Times New Roman" w:cs="Times New Roman"/>
          <w:sz w:val="24"/>
          <w:szCs w:val="24"/>
        </w:rPr>
        <w:t>мототранспортных</w:t>
      </w:r>
      <w:proofErr w:type="spellEnd"/>
      <w:r w:rsidR="00904BD4" w:rsidRPr="00904BD4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="00904BD4" w:rsidRPr="00904BD4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904BD4" w:rsidRPr="00904BD4">
        <w:rPr>
          <w:rFonts w:ascii="Times New Roman" w:hAnsi="Times New Roman" w:cs="Times New Roman"/>
          <w:sz w:val="24"/>
          <w:szCs w:val="24"/>
        </w:rPr>
        <w:t>нежный период)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BD4" w:rsidRDefault="008B324E" w:rsidP="00904B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D4">
        <w:rPr>
          <w:rFonts w:ascii="Times New Roman" w:hAnsi="Times New Roman" w:cs="Times New Roman"/>
          <w:sz w:val="24"/>
          <w:szCs w:val="24"/>
        </w:rPr>
        <w:t>П</w:t>
      </w:r>
      <w:r w:rsidR="00904BD4" w:rsidRPr="00904BD4">
        <w:rPr>
          <w:rFonts w:ascii="Times New Roman" w:hAnsi="Times New Roman" w:cs="Times New Roman"/>
          <w:sz w:val="24"/>
          <w:szCs w:val="24"/>
        </w:rPr>
        <w:t xml:space="preserve">роездтехники на гусеничном ходу в границах лесных кварталов 12, 23, 35, 48, 63 </w:t>
      </w:r>
      <w:proofErr w:type="spellStart"/>
      <w:r w:rsidR="00904BD4" w:rsidRPr="00904BD4">
        <w:rPr>
          <w:rFonts w:ascii="Times New Roman" w:hAnsi="Times New Roman" w:cs="Times New Roman"/>
          <w:sz w:val="24"/>
          <w:szCs w:val="24"/>
        </w:rPr>
        <w:t>Гакугского</w:t>
      </w:r>
      <w:proofErr w:type="spellEnd"/>
      <w:r w:rsidR="00904BD4" w:rsidRPr="00904BD4">
        <w:rPr>
          <w:rFonts w:ascii="Times New Roman" w:hAnsi="Times New Roman" w:cs="Times New Roman"/>
          <w:sz w:val="24"/>
          <w:szCs w:val="24"/>
        </w:rPr>
        <w:t xml:space="preserve"> лесничества, 116 (выделы 43, 54), 148 (выделы 2, 12, 14, 22, 24, 29, 31, 39, 41);</w:t>
      </w:r>
    </w:p>
    <w:p w:rsidR="00904BD4" w:rsidRDefault="008B324E" w:rsidP="00904B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F3">
        <w:rPr>
          <w:rFonts w:ascii="Times New Roman" w:hAnsi="Times New Roman" w:cs="Times New Roman"/>
          <w:sz w:val="24"/>
          <w:szCs w:val="24"/>
        </w:rPr>
        <w:t>П</w:t>
      </w:r>
      <w:r w:rsidR="00904BD4" w:rsidRPr="004A1EF3">
        <w:rPr>
          <w:rFonts w:ascii="Times New Roman" w:hAnsi="Times New Roman" w:cs="Times New Roman"/>
          <w:sz w:val="24"/>
          <w:szCs w:val="24"/>
        </w:rPr>
        <w:t>роведениевсех видов рубок лесных насаждений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BD4" w:rsidRDefault="008B324E" w:rsidP="00904B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и в</w:t>
      </w:r>
      <w:r w:rsidR="00904BD4">
        <w:rPr>
          <w:rFonts w:ascii="Times New Roman" w:hAnsi="Times New Roman" w:cs="Times New Roman"/>
          <w:sz w:val="24"/>
          <w:szCs w:val="24"/>
        </w:rPr>
        <w:t>озведение домов и иных сооружений</w:t>
      </w:r>
      <w:r w:rsidR="007F0120">
        <w:rPr>
          <w:rFonts w:ascii="Times New Roman" w:hAnsi="Times New Roman" w:cs="Times New Roman"/>
          <w:sz w:val="24"/>
          <w:szCs w:val="24"/>
        </w:rPr>
        <w:t>.</w:t>
      </w:r>
    </w:p>
    <w:p w:rsidR="00904BD4" w:rsidRDefault="008B324E" w:rsidP="00904B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F3">
        <w:rPr>
          <w:rFonts w:ascii="Times New Roman" w:hAnsi="Times New Roman" w:cs="Times New Roman"/>
          <w:sz w:val="24"/>
          <w:szCs w:val="24"/>
        </w:rPr>
        <w:t>Р</w:t>
      </w:r>
      <w:r w:rsidR="00904BD4" w:rsidRPr="004A1EF3">
        <w:rPr>
          <w:rFonts w:ascii="Times New Roman" w:hAnsi="Times New Roman" w:cs="Times New Roman"/>
          <w:sz w:val="24"/>
          <w:szCs w:val="24"/>
        </w:rPr>
        <w:t>азмещениеотходов потребления, засорения отходами потребления</w:t>
      </w:r>
      <w:r w:rsidR="007F0120">
        <w:rPr>
          <w:rFonts w:ascii="Times New Roman" w:hAnsi="Times New Roman" w:cs="Times New Roman"/>
          <w:sz w:val="24"/>
          <w:szCs w:val="24"/>
        </w:rPr>
        <w:t>.</w:t>
      </w:r>
    </w:p>
    <w:p w:rsidR="00904BD4" w:rsidRDefault="007F0120" w:rsidP="00904B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F3">
        <w:rPr>
          <w:rFonts w:ascii="Times New Roman" w:hAnsi="Times New Roman" w:cs="Times New Roman"/>
          <w:sz w:val="24"/>
          <w:szCs w:val="24"/>
        </w:rPr>
        <w:t>Р</w:t>
      </w:r>
      <w:r w:rsidR="00904BD4" w:rsidRPr="004A1EF3">
        <w:rPr>
          <w:rFonts w:ascii="Times New Roman" w:hAnsi="Times New Roman" w:cs="Times New Roman"/>
          <w:sz w:val="24"/>
          <w:szCs w:val="24"/>
        </w:rPr>
        <w:t>азведениекостров вне оборудованных кострищ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BD4" w:rsidRDefault="007F0120" w:rsidP="00904B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F3">
        <w:rPr>
          <w:rFonts w:ascii="Times New Roman" w:hAnsi="Times New Roman" w:cs="Times New Roman"/>
          <w:sz w:val="24"/>
          <w:szCs w:val="24"/>
        </w:rPr>
        <w:t>У</w:t>
      </w:r>
      <w:r w:rsidR="00904BD4" w:rsidRPr="004A1EF3">
        <w:rPr>
          <w:rFonts w:ascii="Times New Roman" w:hAnsi="Times New Roman" w:cs="Times New Roman"/>
          <w:sz w:val="24"/>
          <w:szCs w:val="24"/>
        </w:rPr>
        <w:t xml:space="preserve">ничтожениеи повреждение ограждений, шлагбаумов, аншлагов, стендов и других информационных знаков и указателей, а также оборудованных экологических троп и мест отдыха, иных объектов и сооружений, являющихся имуществом </w:t>
      </w:r>
      <w:r w:rsidR="00904BD4">
        <w:rPr>
          <w:rFonts w:ascii="Times New Roman" w:hAnsi="Times New Roman" w:cs="Times New Roman"/>
          <w:sz w:val="24"/>
          <w:szCs w:val="24"/>
        </w:rPr>
        <w:t>БПРУ РК «Дирекция ООПТ»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BD4" w:rsidRDefault="007F0120" w:rsidP="00904B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D4">
        <w:rPr>
          <w:rFonts w:ascii="Times New Roman" w:hAnsi="Times New Roman" w:cs="Times New Roman"/>
          <w:sz w:val="24"/>
          <w:szCs w:val="24"/>
        </w:rPr>
        <w:t>Н</w:t>
      </w:r>
      <w:r w:rsidR="00904BD4" w:rsidRPr="00904BD4">
        <w:rPr>
          <w:rFonts w:ascii="Times New Roman" w:hAnsi="Times New Roman" w:cs="Times New Roman"/>
          <w:sz w:val="24"/>
          <w:szCs w:val="24"/>
        </w:rPr>
        <w:t>анесениенадписей, знаков и рисунков на валунах, обнажениях горных пород и историко-культурных объектах, а также осуществление действий, приводящих к повреждению скальных обнажений с изображением петроглифов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BD4" w:rsidRDefault="007F0120" w:rsidP="00904B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F3">
        <w:rPr>
          <w:rFonts w:ascii="Times New Roman" w:hAnsi="Times New Roman" w:cs="Times New Roman"/>
          <w:sz w:val="24"/>
          <w:szCs w:val="24"/>
        </w:rPr>
        <w:t>З</w:t>
      </w:r>
      <w:r w:rsidR="00904BD4" w:rsidRPr="004A1EF3">
        <w:rPr>
          <w:rFonts w:ascii="Times New Roman" w:hAnsi="Times New Roman" w:cs="Times New Roman"/>
          <w:sz w:val="24"/>
          <w:szCs w:val="24"/>
        </w:rPr>
        <w:t xml:space="preserve">аготовкаи сбор грибов и дикорастущих растений, виды которых занесены в Красную книгу </w:t>
      </w:r>
      <w:r w:rsidR="00904BD4">
        <w:rPr>
          <w:rFonts w:ascii="Times New Roman" w:hAnsi="Times New Roman" w:cs="Times New Roman"/>
          <w:sz w:val="24"/>
          <w:szCs w:val="24"/>
        </w:rPr>
        <w:t>РФ</w:t>
      </w:r>
      <w:r w:rsidR="00904BD4" w:rsidRPr="004A1EF3">
        <w:rPr>
          <w:rFonts w:ascii="Times New Roman" w:hAnsi="Times New Roman" w:cs="Times New Roman"/>
          <w:sz w:val="24"/>
          <w:szCs w:val="24"/>
        </w:rPr>
        <w:t xml:space="preserve"> и Красную книгу </w:t>
      </w:r>
      <w:r w:rsidR="00904BD4">
        <w:rPr>
          <w:rFonts w:ascii="Times New Roman" w:hAnsi="Times New Roman" w:cs="Times New Roman"/>
          <w:sz w:val="24"/>
          <w:szCs w:val="24"/>
        </w:rPr>
        <w:t>РК</w:t>
      </w:r>
      <w:r w:rsidR="00904BD4" w:rsidRPr="004A1EF3">
        <w:rPr>
          <w:rFonts w:ascii="Times New Roman" w:hAnsi="Times New Roman" w:cs="Times New Roman"/>
          <w:sz w:val="24"/>
          <w:szCs w:val="24"/>
        </w:rPr>
        <w:t>.</w:t>
      </w:r>
    </w:p>
    <w:p w:rsidR="00904BD4" w:rsidRDefault="007F0120" w:rsidP="00904B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F3">
        <w:rPr>
          <w:rFonts w:ascii="Times New Roman" w:hAnsi="Times New Roman" w:cs="Times New Roman"/>
          <w:sz w:val="24"/>
          <w:szCs w:val="24"/>
        </w:rPr>
        <w:t>П</w:t>
      </w:r>
      <w:r w:rsidR="00904BD4" w:rsidRPr="004A1EF3">
        <w:rPr>
          <w:rFonts w:ascii="Times New Roman" w:hAnsi="Times New Roman" w:cs="Times New Roman"/>
          <w:sz w:val="24"/>
          <w:szCs w:val="24"/>
        </w:rPr>
        <w:t>ромысловаяохота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BD4" w:rsidRPr="00904BD4" w:rsidRDefault="007F0120" w:rsidP="00904B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BD4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904BD4" w:rsidRPr="00904BD4">
        <w:rPr>
          <w:rFonts w:ascii="Times New Roman" w:hAnsi="Times New Roman" w:cs="Times New Roman"/>
          <w:sz w:val="24"/>
          <w:szCs w:val="24"/>
        </w:rPr>
        <w:t xml:space="preserve">границах лесных кварталов 12, 23, 35, 48, 63-67 </w:t>
      </w:r>
      <w:proofErr w:type="spellStart"/>
      <w:r w:rsidR="00904BD4" w:rsidRPr="00904BD4">
        <w:rPr>
          <w:rFonts w:ascii="Times New Roman" w:hAnsi="Times New Roman" w:cs="Times New Roman"/>
          <w:sz w:val="24"/>
          <w:szCs w:val="24"/>
        </w:rPr>
        <w:t>Гакугского</w:t>
      </w:r>
      <w:proofErr w:type="spellEnd"/>
      <w:r w:rsidR="00904BD4" w:rsidRPr="00904BD4">
        <w:rPr>
          <w:rFonts w:ascii="Times New Roman" w:hAnsi="Times New Roman" w:cs="Times New Roman"/>
          <w:sz w:val="24"/>
          <w:szCs w:val="24"/>
        </w:rPr>
        <w:t xml:space="preserve"> лесничества, 116 (выделы 43, 54), 148 (выделы 2, 12, 14, 22, 24, 29, 31, 39, 41) Шальского лесничества, а также на островах Большой Голец, </w:t>
      </w:r>
      <w:proofErr w:type="spellStart"/>
      <w:r w:rsidR="00904BD4" w:rsidRPr="00904BD4">
        <w:rPr>
          <w:rFonts w:ascii="Times New Roman" w:hAnsi="Times New Roman" w:cs="Times New Roman"/>
          <w:sz w:val="24"/>
          <w:szCs w:val="24"/>
        </w:rPr>
        <w:t>Михайловец</w:t>
      </w:r>
      <w:proofErr w:type="spellEnd"/>
      <w:r w:rsidR="00934D8C">
        <w:rPr>
          <w:rFonts w:ascii="Times New Roman" w:hAnsi="Times New Roman" w:cs="Times New Roman"/>
          <w:sz w:val="24"/>
          <w:szCs w:val="24"/>
        </w:rPr>
        <w:t xml:space="preserve"> </w:t>
      </w:r>
      <w:r w:rsidR="00B73B2C" w:rsidRPr="00B73B2C">
        <w:rPr>
          <w:rFonts w:ascii="Times New Roman" w:hAnsi="Times New Roman" w:cs="Times New Roman"/>
          <w:color w:val="FF0000"/>
          <w:sz w:val="24"/>
          <w:szCs w:val="24"/>
        </w:rPr>
        <w:t>ЗАПРЕЩАЕТСЯ</w:t>
      </w:r>
      <w:r w:rsidR="00904BD4" w:rsidRPr="00904BD4">
        <w:rPr>
          <w:rFonts w:ascii="Times New Roman" w:hAnsi="Times New Roman" w:cs="Times New Roman"/>
          <w:sz w:val="24"/>
          <w:szCs w:val="24"/>
        </w:rPr>
        <w:t>:</w:t>
      </w:r>
    </w:p>
    <w:p w:rsidR="00904BD4" w:rsidRPr="00904BD4" w:rsidRDefault="00904BD4" w:rsidP="00B73B2C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4BD4">
        <w:rPr>
          <w:rFonts w:ascii="Times New Roman" w:hAnsi="Times New Roman" w:cs="Times New Roman"/>
          <w:sz w:val="24"/>
          <w:szCs w:val="24"/>
        </w:rPr>
        <w:t>- спортивная и любительская охота, натаскивание и натравливание собак, а также нахождение с огнестрельным, пневматическим и метательным оружием, капканами и другими орудиями охоты, в том числе с охотничьим огнестрельным оружием в собранном виде, кроме случаев, связанных с проведением специальных мероприятий, включая мероприятия по государственному надзору в области охраны и использования территории ландшафтного заказника уполномоченными должностными лицами;</w:t>
      </w:r>
      <w:proofErr w:type="gramEnd"/>
    </w:p>
    <w:p w:rsidR="00904BD4" w:rsidRPr="00904BD4" w:rsidRDefault="00904BD4" w:rsidP="00B73B2C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04BD4">
        <w:rPr>
          <w:rFonts w:ascii="Times New Roman" w:hAnsi="Times New Roman" w:cs="Times New Roman"/>
          <w:sz w:val="24"/>
          <w:szCs w:val="24"/>
        </w:rPr>
        <w:t>- причаливание и вытаскивание маломерных судов, спортивных парусных и прогулочных судов на скальные обнажения с изображением петроглифов;</w:t>
      </w:r>
    </w:p>
    <w:p w:rsidR="00904BD4" w:rsidRPr="00904BD4" w:rsidRDefault="00904BD4" w:rsidP="00904B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также иные виды хозяйственной деятельности, указанные в </w:t>
      </w:r>
      <w:r w:rsidR="007F0120">
        <w:rPr>
          <w:rFonts w:ascii="Times New Roman" w:hAnsi="Times New Roman" w:cs="Times New Roman"/>
        </w:rPr>
        <w:t>Постановлении</w:t>
      </w:r>
      <w:r w:rsidRPr="00904BD4">
        <w:rPr>
          <w:rFonts w:ascii="Times New Roman" w:hAnsi="Times New Roman" w:cs="Times New Roman"/>
        </w:rPr>
        <w:t xml:space="preserve"> Правительства РК от 28 декабря 2009 года № 304-П)</w:t>
      </w:r>
      <w:r w:rsidR="007F0120">
        <w:rPr>
          <w:rFonts w:ascii="Times New Roman" w:hAnsi="Times New Roman" w:cs="Times New Roman"/>
        </w:rPr>
        <w:t>.</w:t>
      </w:r>
      <w:proofErr w:type="gramEnd"/>
    </w:p>
    <w:p w:rsidR="004A1EF3" w:rsidRDefault="004A1EF3" w:rsidP="00B44D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32EFF" w:rsidRDefault="00032EFF" w:rsidP="00032EF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7F0120">
        <w:rPr>
          <w:rFonts w:ascii="Times New Roman" w:hAnsi="Times New Roman" w:cs="Times New Roman"/>
          <w:b/>
          <w:color w:val="FF0000"/>
        </w:rPr>
        <w:t>ВАЖНО</w:t>
      </w:r>
      <w:r w:rsidR="007F0120">
        <w:rPr>
          <w:rFonts w:ascii="Times New Roman" w:hAnsi="Times New Roman" w:cs="Times New Roman"/>
          <w:b/>
          <w:color w:val="FF0000"/>
        </w:rPr>
        <w:t xml:space="preserve">! </w:t>
      </w:r>
      <w:r w:rsidR="007F0120" w:rsidRPr="007F0120">
        <w:rPr>
          <w:rFonts w:ascii="Times New Roman" w:hAnsi="Times New Roman" w:cs="Times New Roman"/>
        </w:rPr>
        <w:t>П</w:t>
      </w:r>
      <w:r w:rsidRPr="00E56396">
        <w:rPr>
          <w:rFonts w:ascii="Times New Roman" w:hAnsi="Times New Roman" w:cs="Times New Roman"/>
        </w:rPr>
        <w:t>ри посещении иметь документы, подтверждающие личность</w:t>
      </w:r>
      <w:r w:rsidR="007F012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</w:t>
      </w:r>
      <w:r w:rsidR="00934D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разрешение на посещение</w:t>
      </w:r>
      <w:r w:rsidRPr="00E56396">
        <w:rPr>
          <w:rFonts w:ascii="Times New Roman" w:hAnsi="Times New Roman" w:cs="Times New Roman"/>
        </w:rPr>
        <w:t>.</w:t>
      </w:r>
    </w:p>
    <w:p w:rsidR="007F0120" w:rsidRDefault="007F0120" w:rsidP="00032EFF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FF0000"/>
        </w:rPr>
      </w:pPr>
    </w:p>
    <w:p w:rsidR="00032EFF" w:rsidRPr="007F0120" w:rsidRDefault="00032EFF" w:rsidP="00032EF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F0120">
        <w:rPr>
          <w:rFonts w:ascii="Times New Roman" w:hAnsi="Times New Roman" w:cs="Times New Roman"/>
          <w:b/>
          <w:color w:val="FF0000"/>
          <w:sz w:val="23"/>
          <w:szCs w:val="23"/>
        </w:rPr>
        <w:t>Сотрудники БПРУ РК «Дирекция ООПТ» вправе проверить наличие разрешения на посещение.</w:t>
      </w:r>
    </w:p>
    <w:p w:rsidR="00032EFF" w:rsidRDefault="00032EFF" w:rsidP="00032EFF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не</w:t>
      </w:r>
      <w:r w:rsidRPr="00FF649A">
        <w:rPr>
          <w:rFonts w:ascii="Times New Roman" w:hAnsi="Times New Roman" w:cs="Times New Roman"/>
        </w:rPr>
        <w:t xml:space="preserve">соблюдение установленных требований </w:t>
      </w:r>
      <w:r>
        <w:rPr>
          <w:rFonts w:ascii="Times New Roman" w:hAnsi="Times New Roman" w:cs="Times New Roman"/>
        </w:rPr>
        <w:t>установлена административная ответственность (ст. 8.39 КоАП РФ).</w:t>
      </w:r>
    </w:p>
    <w:p w:rsidR="00EB68CA" w:rsidRPr="005E340B" w:rsidRDefault="00EB68CA" w:rsidP="00B73B2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B68CA" w:rsidRPr="005E340B" w:rsidSect="00B73B2C">
      <w:pgSz w:w="11906" w:h="16838"/>
      <w:pgMar w:top="567" w:right="567" w:bottom="851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11217"/>
    <w:multiLevelType w:val="hybridMultilevel"/>
    <w:tmpl w:val="EE422416"/>
    <w:lvl w:ilvl="0" w:tplc="05282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0721E0"/>
    <w:multiLevelType w:val="hybridMultilevel"/>
    <w:tmpl w:val="1A8A6D90"/>
    <w:lvl w:ilvl="0" w:tplc="757EE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34F"/>
    <w:rsid w:val="000270E4"/>
    <w:rsid w:val="00032EFF"/>
    <w:rsid w:val="0003467C"/>
    <w:rsid w:val="00074DB5"/>
    <w:rsid w:val="000E21DC"/>
    <w:rsid w:val="001874AC"/>
    <w:rsid w:val="001A52AC"/>
    <w:rsid w:val="002E358E"/>
    <w:rsid w:val="0035334F"/>
    <w:rsid w:val="003D530C"/>
    <w:rsid w:val="003F763B"/>
    <w:rsid w:val="0040514C"/>
    <w:rsid w:val="00495BD2"/>
    <w:rsid w:val="004A1EF3"/>
    <w:rsid w:val="005121F7"/>
    <w:rsid w:val="00516E66"/>
    <w:rsid w:val="005E340B"/>
    <w:rsid w:val="00734CAC"/>
    <w:rsid w:val="007846E0"/>
    <w:rsid w:val="00797086"/>
    <w:rsid w:val="007F0120"/>
    <w:rsid w:val="007F1F07"/>
    <w:rsid w:val="00852E6C"/>
    <w:rsid w:val="00863F3F"/>
    <w:rsid w:val="008B324E"/>
    <w:rsid w:val="00900545"/>
    <w:rsid w:val="00904BD4"/>
    <w:rsid w:val="00925E47"/>
    <w:rsid w:val="00934D8C"/>
    <w:rsid w:val="009A72E4"/>
    <w:rsid w:val="009D2A72"/>
    <w:rsid w:val="00AF2503"/>
    <w:rsid w:val="00B44D4B"/>
    <w:rsid w:val="00B73B2C"/>
    <w:rsid w:val="00C61978"/>
    <w:rsid w:val="00C630BE"/>
    <w:rsid w:val="00DD799B"/>
    <w:rsid w:val="00E56396"/>
    <w:rsid w:val="00E570A0"/>
    <w:rsid w:val="00EB24B2"/>
    <w:rsid w:val="00EB68CA"/>
    <w:rsid w:val="00F14FE9"/>
    <w:rsid w:val="00FC7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5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5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8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72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0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6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2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6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50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70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2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76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8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7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2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5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9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13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8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298C-4D9F-4E40-98E8-1F5C6659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2022-04-28T07:54:00Z</cp:lastPrinted>
  <dcterms:created xsi:type="dcterms:W3CDTF">2022-04-28T08:06:00Z</dcterms:created>
  <dcterms:modified xsi:type="dcterms:W3CDTF">2022-05-05T07:37:00Z</dcterms:modified>
</cp:coreProperties>
</file>