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E" w:rsidRDefault="00231662" w:rsidP="00175CEE">
      <w:pPr>
        <w:rPr>
          <w:b/>
          <w:sz w:val="28"/>
          <w:szCs w:val="28"/>
        </w:rPr>
      </w:pPr>
      <w:r w:rsidRPr="008B3605">
        <w:t xml:space="preserve">                                       </w:t>
      </w:r>
      <w:r w:rsidR="001A655D" w:rsidRPr="008B3605">
        <w:t xml:space="preserve">                  </w:t>
      </w:r>
      <w:r w:rsidR="00175CEE" w:rsidRPr="00036C0A">
        <w:rPr>
          <w:b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pt;height:74.55pt" o:ole="" fillcolor="window">
            <v:imagedata r:id="rId8" o:title=""/>
          </v:shape>
          <o:OLEObject Type="Embed" ProgID="Word.Picture.8" ShapeID="_x0000_i1025" DrawAspect="Content" ObjectID="_1725438935" r:id="rId9"/>
        </w:object>
      </w:r>
    </w:p>
    <w:p w:rsidR="00175CEE" w:rsidRDefault="00175CEE" w:rsidP="00175CE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175CEE" w:rsidRDefault="00175CEE" w:rsidP="00175CE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Пудожский район</w:t>
      </w:r>
    </w:p>
    <w:p w:rsidR="00175CEE" w:rsidRDefault="00175CEE" w:rsidP="00175CEE">
      <w:pPr>
        <w:jc w:val="center"/>
        <w:rPr>
          <w:spacing w:val="40"/>
          <w:sz w:val="16"/>
        </w:rPr>
      </w:pP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 Пудожского муниципального района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 w:rsidRPr="000A256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КСО Пудожского муниципального района</w:t>
      </w:r>
      <w:r w:rsidRPr="000A256A">
        <w:rPr>
          <w:b/>
          <w:sz w:val="28"/>
          <w:szCs w:val="28"/>
        </w:rPr>
        <w:t>)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75CEE" w:rsidRPr="00C55FAF" w:rsidRDefault="00175CEE" w:rsidP="00175CEE">
      <w:pPr>
        <w:ind w:right="4738" w:firstLine="0"/>
      </w:pPr>
    </w:p>
    <w:p w:rsidR="002E6CED" w:rsidRDefault="00F454CE" w:rsidP="00175CEE">
      <w:pPr>
        <w:jc w:val="center"/>
        <w:rPr>
          <w:b/>
        </w:rPr>
      </w:pPr>
      <w:r w:rsidRPr="008B3605">
        <w:rPr>
          <w:b/>
        </w:rPr>
        <w:t>Заключение</w:t>
      </w:r>
      <w:r w:rsidR="00140FA3">
        <w:rPr>
          <w:b/>
        </w:rPr>
        <w:t xml:space="preserve"> № </w:t>
      </w:r>
      <w:r w:rsidR="00341083">
        <w:rPr>
          <w:b/>
        </w:rPr>
        <w:t>2</w:t>
      </w:r>
      <w:r w:rsidR="004941D6">
        <w:rPr>
          <w:b/>
        </w:rPr>
        <w:t>5</w:t>
      </w:r>
    </w:p>
    <w:p w:rsidR="004435A5" w:rsidRPr="008B3605" w:rsidRDefault="004435A5" w:rsidP="001A655D">
      <w:pPr>
        <w:rPr>
          <w:b/>
        </w:rPr>
      </w:pPr>
    </w:p>
    <w:p w:rsidR="004E148A" w:rsidRPr="008B3605" w:rsidRDefault="005D22A5" w:rsidP="002A4CC9">
      <w:pPr>
        <w:spacing w:line="276" w:lineRule="auto"/>
        <w:jc w:val="center"/>
        <w:rPr>
          <w:b/>
        </w:rPr>
      </w:pPr>
      <w:r w:rsidRPr="008B3605">
        <w:rPr>
          <w:b/>
        </w:rPr>
        <w:t>на проект Решения Совета Пудожского муниципального района</w:t>
      </w:r>
    </w:p>
    <w:p w:rsidR="004E148A" w:rsidRPr="00341083" w:rsidRDefault="00E05140" w:rsidP="002A4CC9">
      <w:pPr>
        <w:spacing w:line="276" w:lineRule="auto"/>
        <w:jc w:val="center"/>
        <w:rPr>
          <w:b/>
          <w:lang w:eastAsia="en-US"/>
        </w:rPr>
      </w:pPr>
      <w:r>
        <w:rPr>
          <w:b/>
        </w:rPr>
        <w:t>О внесении</w:t>
      </w:r>
      <w:r w:rsidR="00341083">
        <w:rPr>
          <w:b/>
        </w:rPr>
        <w:t xml:space="preserve"> изменений в Решение </w:t>
      </w:r>
      <w:r w:rsidR="00341083">
        <w:rPr>
          <w:b/>
          <w:lang w:val="en-US"/>
        </w:rPr>
        <w:t>XXXII</w:t>
      </w:r>
      <w:r w:rsidR="00341083">
        <w:rPr>
          <w:b/>
        </w:rPr>
        <w:t xml:space="preserve"> заседания Совета Пудожского мун</w:t>
      </w:r>
      <w:r w:rsidR="008D41B5">
        <w:rPr>
          <w:b/>
        </w:rPr>
        <w:t>иц</w:t>
      </w:r>
      <w:r w:rsidR="00341083">
        <w:rPr>
          <w:b/>
        </w:rPr>
        <w:t xml:space="preserve">ипального района </w:t>
      </w:r>
      <w:r w:rsidR="00341083">
        <w:rPr>
          <w:b/>
          <w:lang w:val="en-US"/>
        </w:rPr>
        <w:t>IV</w:t>
      </w:r>
      <w:r w:rsidR="00341083">
        <w:rPr>
          <w:b/>
        </w:rPr>
        <w:t xml:space="preserve"> созыва от 24 декабря 2021 года № 235 «О бюджете Пудожского муниципального района на 2022 год и плановый период 2023 и 2024 годов»</w:t>
      </w:r>
      <w:r w:rsidR="00785384">
        <w:rPr>
          <w:b/>
        </w:rPr>
        <w:t>.</w:t>
      </w:r>
    </w:p>
    <w:p w:rsidR="004E148A" w:rsidRPr="008B3605" w:rsidRDefault="004E148A" w:rsidP="00D9224E">
      <w:pPr>
        <w:spacing w:line="276" w:lineRule="auto"/>
        <w:rPr>
          <w:b/>
        </w:rPr>
      </w:pPr>
      <w:r w:rsidRPr="008B3605">
        <w:rPr>
          <w:b/>
        </w:rPr>
        <w:t xml:space="preserve">                              </w:t>
      </w:r>
    </w:p>
    <w:p w:rsidR="002A4CC9" w:rsidRPr="008B3605" w:rsidRDefault="00284CA0" w:rsidP="00284CA0">
      <w:pPr>
        <w:spacing w:line="276" w:lineRule="auto"/>
        <w:ind w:firstLine="0"/>
        <w:rPr>
          <w:b/>
        </w:rPr>
      </w:pPr>
      <w:r w:rsidRPr="008B3605">
        <w:rPr>
          <w:b/>
        </w:rPr>
        <w:t>г.Пудож</w:t>
      </w:r>
      <w:r w:rsidR="004E148A" w:rsidRPr="008B3605">
        <w:rPr>
          <w:b/>
        </w:rPr>
        <w:t xml:space="preserve">                        </w:t>
      </w:r>
      <w:r w:rsidRPr="008B3605">
        <w:rPr>
          <w:b/>
        </w:rPr>
        <w:t xml:space="preserve">              </w:t>
      </w:r>
      <w:r w:rsidR="004E148A" w:rsidRPr="008B3605">
        <w:rPr>
          <w:b/>
        </w:rPr>
        <w:t xml:space="preserve">                                    </w:t>
      </w:r>
      <w:r w:rsidR="00CB3858" w:rsidRPr="008B3605">
        <w:rPr>
          <w:b/>
        </w:rPr>
        <w:t xml:space="preserve">                   </w:t>
      </w:r>
      <w:r w:rsidR="002A4CC9" w:rsidRPr="008B3605">
        <w:rPr>
          <w:b/>
        </w:rPr>
        <w:t xml:space="preserve">   о</w:t>
      </w:r>
      <w:r w:rsidR="004E148A" w:rsidRPr="008B3605">
        <w:rPr>
          <w:b/>
        </w:rPr>
        <w:t xml:space="preserve">т </w:t>
      </w:r>
      <w:r w:rsidR="004941D6">
        <w:rPr>
          <w:b/>
        </w:rPr>
        <w:t>23</w:t>
      </w:r>
      <w:r w:rsidR="00F82E08" w:rsidRPr="008B3605">
        <w:rPr>
          <w:b/>
        </w:rPr>
        <w:t xml:space="preserve"> </w:t>
      </w:r>
      <w:r w:rsidR="004941D6">
        <w:rPr>
          <w:b/>
        </w:rPr>
        <w:t>сентября</w:t>
      </w:r>
      <w:r w:rsidR="004E148A" w:rsidRPr="008B3605">
        <w:rPr>
          <w:b/>
        </w:rPr>
        <w:t xml:space="preserve"> 20</w:t>
      </w:r>
      <w:r w:rsidR="002A4CC9" w:rsidRPr="008B3605">
        <w:rPr>
          <w:b/>
        </w:rPr>
        <w:t>2</w:t>
      </w:r>
      <w:r w:rsidR="00340B23">
        <w:rPr>
          <w:b/>
        </w:rPr>
        <w:t>2</w:t>
      </w:r>
      <w:r w:rsidR="002D7582" w:rsidRPr="008B3605">
        <w:rPr>
          <w:b/>
        </w:rPr>
        <w:t xml:space="preserve"> </w:t>
      </w:r>
      <w:r w:rsidR="004E148A" w:rsidRPr="008B3605">
        <w:rPr>
          <w:b/>
        </w:rPr>
        <w:t xml:space="preserve">года    </w:t>
      </w:r>
    </w:p>
    <w:p w:rsidR="004E148A" w:rsidRPr="00D107A7" w:rsidRDefault="00D107A7" w:rsidP="00D107A7">
      <w:pPr>
        <w:spacing w:line="276" w:lineRule="auto"/>
        <w:rPr>
          <w:b/>
        </w:rPr>
      </w:pPr>
      <w:r>
        <w:t xml:space="preserve">              </w:t>
      </w:r>
    </w:p>
    <w:p w:rsidR="00231662" w:rsidRDefault="007A1C59" w:rsidP="002E6CE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093A9E" w:rsidRPr="008B3605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>:</w:t>
      </w:r>
      <w:r w:rsidR="004E148A" w:rsidRPr="008B3605">
        <w:rPr>
          <w:rFonts w:ascii="Times New Roman" w:hAnsi="Times New Roman" w:cs="Times New Roman"/>
          <w:sz w:val="24"/>
          <w:szCs w:val="24"/>
        </w:rPr>
        <w:t xml:space="preserve"> </w:t>
      </w:r>
      <w:r w:rsidR="005D22A5" w:rsidRPr="008B3605">
        <w:rPr>
          <w:rFonts w:ascii="Times New Roman" w:hAnsi="Times New Roman" w:cs="Times New Roman"/>
          <w:sz w:val="24"/>
          <w:szCs w:val="24"/>
        </w:rPr>
        <w:t>пункт 2 части 2 статьи 9 Федерального закона от 07 февраля 2011 года № 6-ФЗ «Об общих принципах организации и деятельности контрольно-счетных органов</w:t>
      </w:r>
      <w:r w:rsidR="0076391D" w:rsidRPr="008B360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образований»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; </w:t>
      </w:r>
      <w:r w:rsidR="007C1795">
        <w:rPr>
          <w:rFonts w:ascii="Times New Roman" w:hAnsi="Times New Roman" w:cs="Times New Roman"/>
          <w:sz w:val="24"/>
          <w:szCs w:val="24"/>
        </w:rPr>
        <w:t>пункт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2 статьи 157 Бюджетного кодекса Российской Федерации; пункт </w:t>
      </w:r>
      <w:r w:rsidR="00341083">
        <w:rPr>
          <w:rFonts w:ascii="Times New Roman" w:hAnsi="Times New Roman" w:cs="Times New Roman"/>
          <w:sz w:val="24"/>
          <w:szCs w:val="24"/>
        </w:rPr>
        <w:t>7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статьи 8  Положения о Контрольно-счетном органе Пудожского муниципального района, утвержденного Решением Совета Пудожского муниципального района от 25 </w:t>
      </w:r>
      <w:r w:rsidR="004941D6">
        <w:rPr>
          <w:rFonts w:ascii="Times New Roman" w:hAnsi="Times New Roman" w:cs="Times New Roman"/>
          <w:sz w:val="24"/>
          <w:szCs w:val="24"/>
        </w:rPr>
        <w:t>сентября</w:t>
      </w:r>
      <w:r w:rsidR="00D52769">
        <w:rPr>
          <w:rFonts w:ascii="Times New Roman" w:hAnsi="Times New Roman" w:cs="Times New Roman"/>
          <w:sz w:val="24"/>
          <w:szCs w:val="24"/>
        </w:rPr>
        <w:t xml:space="preserve"> 2015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года; пункт 1.</w:t>
      </w:r>
      <w:r w:rsidR="00D52769">
        <w:rPr>
          <w:rFonts w:ascii="Times New Roman" w:hAnsi="Times New Roman" w:cs="Times New Roman"/>
          <w:sz w:val="24"/>
          <w:szCs w:val="24"/>
        </w:rPr>
        <w:t>1</w:t>
      </w:r>
      <w:r w:rsidR="00341083">
        <w:rPr>
          <w:rFonts w:ascii="Times New Roman" w:hAnsi="Times New Roman" w:cs="Times New Roman"/>
          <w:sz w:val="24"/>
          <w:szCs w:val="24"/>
        </w:rPr>
        <w:t>.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2E6CED" w:rsidRPr="008B3605">
        <w:rPr>
          <w:rFonts w:ascii="Times New Roman" w:hAnsi="Times New Roman" w:cs="Times New Roman"/>
          <w:sz w:val="24"/>
          <w:szCs w:val="24"/>
        </w:rPr>
        <w:t>Контрольно-Счетного органа Пудожского муниципального района на 202</w:t>
      </w:r>
      <w:r w:rsidR="00D712C1" w:rsidRPr="008B3605">
        <w:rPr>
          <w:rFonts w:ascii="Times New Roman" w:hAnsi="Times New Roman" w:cs="Times New Roman"/>
          <w:sz w:val="24"/>
          <w:szCs w:val="24"/>
        </w:rPr>
        <w:t>2</w:t>
      </w:r>
      <w:r w:rsidR="002E6CED" w:rsidRPr="008B3605">
        <w:rPr>
          <w:rFonts w:ascii="Times New Roman" w:hAnsi="Times New Roman" w:cs="Times New Roman"/>
          <w:sz w:val="24"/>
          <w:szCs w:val="24"/>
        </w:rPr>
        <w:t xml:space="preserve"> год</w:t>
      </w:r>
      <w:r w:rsidR="00354BA7">
        <w:rPr>
          <w:rFonts w:ascii="Times New Roman" w:hAnsi="Times New Roman" w:cs="Times New Roman"/>
          <w:sz w:val="24"/>
          <w:szCs w:val="24"/>
        </w:rPr>
        <w:t>.</w:t>
      </w:r>
    </w:p>
    <w:p w:rsidR="004E148A" w:rsidRDefault="007A1C59" w:rsidP="00093A9E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093A9E" w:rsidRPr="008B3605">
        <w:rPr>
          <w:b/>
        </w:rPr>
        <w:t>Цель экспертизы:</w:t>
      </w:r>
      <w:r w:rsidR="00973698" w:rsidRPr="008B3605">
        <w:rPr>
          <w:b/>
        </w:rPr>
        <w:t xml:space="preserve"> </w:t>
      </w:r>
      <w:r w:rsidR="00341083">
        <w:t>оценка финансово-экономических обоснований</w:t>
      </w:r>
      <w:r w:rsidR="00785384">
        <w:t xml:space="preserve"> расходных обязательств бюджета Пудожского муниципального района в проекте Решения Совета Пудо</w:t>
      </w:r>
      <w:r w:rsidR="004435A5">
        <w:t>ж</w:t>
      </w:r>
      <w:r w:rsidR="00785384">
        <w:t>ского муниципального района «О внесении изменений в решение Совета Пудожского муниципального района  от 24 декабря 2021 года № 235 «О бюджете Пудожского муниципального района на 2022 год и плановый период 2023 и 2024 годов».</w:t>
      </w:r>
    </w:p>
    <w:p w:rsidR="00AF1DCC" w:rsidRDefault="007A1C59" w:rsidP="00093A9E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093A9E" w:rsidRPr="008B3605">
        <w:rPr>
          <w:b/>
        </w:rPr>
        <w:t>Предмет экспертизы:</w:t>
      </w:r>
      <w:r w:rsidR="00973698" w:rsidRPr="008B3605">
        <w:rPr>
          <w:b/>
        </w:rPr>
        <w:t xml:space="preserve"> </w:t>
      </w:r>
      <w:r w:rsidR="00973698" w:rsidRPr="008B3605">
        <w:t xml:space="preserve">Проект Решения Совета Пудожского муниципального района </w:t>
      </w:r>
      <w:r w:rsidR="00785384">
        <w:t>«О внесении изменений в решение Совета Пудожского муниципального района  от 24 декабря 2021 года № 235 «О бюджете Пудожского муниципального района на 2022 год и плановый период 2023 и 2024 годов</w:t>
      </w:r>
      <w:r>
        <w:t>»</w:t>
      </w:r>
      <w:r w:rsidR="0060291C">
        <w:t xml:space="preserve"> (далее  - Проект Решения Совета Пудожского муниципального района).</w:t>
      </w:r>
    </w:p>
    <w:p w:rsidR="00093A9E" w:rsidRDefault="007A1C59" w:rsidP="00AF1DCC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393EA2">
        <w:rPr>
          <w:b/>
        </w:rPr>
        <w:t>Л</w:t>
      </w:r>
      <w:r w:rsidR="004E148A" w:rsidRPr="008B3605">
        <w:rPr>
          <w:b/>
        </w:rPr>
        <w:t xml:space="preserve">ица, проводившие </w:t>
      </w:r>
      <w:r w:rsidR="000D20B2" w:rsidRPr="008B3605">
        <w:rPr>
          <w:b/>
        </w:rPr>
        <w:t xml:space="preserve">экспертно-аналитического  </w:t>
      </w:r>
      <w:r w:rsidR="004E148A" w:rsidRPr="008B3605">
        <w:rPr>
          <w:b/>
        </w:rPr>
        <w:t xml:space="preserve">мероприятие: </w:t>
      </w:r>
      <w:r w:rsidR="00706F6E" w:rsidRPr="008B3605">
        <w:t>Ю.В.Меркуленкова</w:t>
      </w:r>
      <w:r w:rsidR="004E148A" w:rsidRPr="008B3605">
        <w:t xml:space="preserve"> – </w:t>
      </w:r>
      <w:r w:rsidR="001A655D" w:rsidRPr="008B3605">
        <w:t xml:space="preserve">и.о.Председателя </w:t>
      </w:r>
      <w:r w:rsidR="004E148A" w:rsidRPr="008B3605">
        <w:t>Контрольно-счетного органа Пудожского муниципального района.</w:t>
      </w:r>
    </w:p>
    <w:p w:rsidR="00555B8E" w:rsidRDefault="007A1C59" w:rsidP="00555B8E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555B8E" w:rsidRPr="008B3605">
        <w:rPr>
          <w:b/>
        </w:rPr>
        <w:t xml:space="preserve">Сроки проведения мероприятия: </w:t>
      </w:r>
      <w:r w:rsidR="004941D6">
        <w:t>20</w:t>
      </w:r>
      <w:r w:rsidR="00555B8E" w:rsidRPr="008E385E">
        <w:t>.0</w:t>
      </w:r>
      <w:r w:rsidR="004941D6">
        <w:t>9</w:t>
      </w:r>
      <w:r w:rsidR="00555B8E" w:rsidRPr="008E385E">
        <w:t xml:space="preserve">.2022 год по </w:t>
      </w:r>
      <w:r w:rsidR="004941D6">
        <w:t>2</w:t>
      </w:r>
      <w:r w:rsidR="000A7EA6">
        <w:t>3</w:t>
      </w:r>
      <w:r w:rsidR="00555B8E" w:rsidRPr="008E385E">
        <w:t>.0</w:t>
      </w:r>
      <w:r w:rsidR="004941D6">
        <w:t>9</w:t>
      </w:r>
      <w:r w:rsidR="00555B8E" w:rsidRPr="008E385E">
        <w:t>.2022 год.</w:t>
      </w:r>
    </w:p>
    <w:p w:rsidR="00AB15C3" w:rsidRDefault="00AB15C3" w:rsidP="00555B8E">
      <w:pPr>
        <w:spacing w:line="276" w:lineRule="auto"/>
        <w:ind w:firstLine="0"/>
        <w:jc w:val="both"/>
      </w:pPr>
    </w:p>
    <w:p w:rsidR="00AB15C3" w:rsidRPr="00AB15C3" w:rsidRDefault="00AB15C3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>
        <w:rPr>
          <w:b/>
        </w:rPr>
        <w:t>Общие характеристики</w:t>
      </w:r>
    </w:p>
    <w:p w:rsidR="00FD6218" w:rsidRDefault="00F06A0C" w:rsidP="00555B8E">
      <w:pPr>
        <w:spacing w:line="276" w:lineRule="auto"/>
        <w:ind w:firstLine="0"/>
        <w:jc w:val="both"/>
      </w:pPr>
      <w:r>
        <w:t xml:space="preserve">    </w:t>
      </w:r>
      <w:r w:rsidR="007A1C59">
        <w:t xml:space="preserve"> </w:t>
      </w:r>
      <w:r w:rsidR="00555B8E" w:rsidRPr="00555B8E">
        <w:t xml:space="preserve">Проект Решения </w:t>
      </w:r>
      <w:r>
        <w:t xml:space="preserve">представлен на экспертизу в Контрольно-счетный орган Пудожского </w:t>
      </w:r>
    </w:p>
    <w:p w:rsidR="00FD6218" w:rsidRDefault="00FD6218" w:rsidP="00555B8E">
      <w:pPr>
        <w:spacing w:line="276" w:lineRule="auto"/>
        <w:ind w:firstLine="0"/>
        <w:jc w:val="both"/>
      </w:pPr>
    </w:p>
    <w:p w:rsidR="00FD6218" w:rsidRDefault="00FD6218" w:rsidP="00555B8E">
      <w:pPr>
        <w:spacing w:line="276" w:lineRule="auto"/>
        <w:ind w:firstLine="0"/>
        <w:jc w:val="both"/>
      </w:pPr>
    </w:p>
    <w:p w:rsidR="00555B8E" w:rsidRDefault="00F06A0C" w:rsidP="00555B8E">
      <w:pPr>
        <w:spacing w:line="276" w:lineRule="auto"/>
        <w:ind w:firstLine="0"/>
        <w:jc w:val="both"/>
      </w:pPr>
      <w:r>
        <w:t xml:space="preserve">муниципального района </w:t>
      </w:r>
      <w:r w:rsidR="004941D6">
        <w:t>20</w:t>
      </w:r>
      <w:r>
        <w:t xml:space="preserve"> </w:t>
      </w:r>
      <w:r w:rsidR="002027E1">
        <w:t>сент</w:t>
      </w:r>
      <w:r w:rsidR="004941D6">
        <w:t>ября</w:t>
      </w:r>
      <w:r>
        <w:t xml:space="preserve"> 2022 года в электронном виде № </w:t>
      </w:r>
      <w:r w:rsidR="004941D6">
        <w:t>66</w:t>
      </w:r>
      <w:r>
        <w:t xml:space="preserve"> </w:t>
      </w:r>
      <w:r w:rsidR="00DE2784">
        <w:t>в составе:</w:t>
      </w:r>
    </w:p>
    <w:p w:rsidR="00F06A0C" w:rsidRDefault="00F06A0C" w:rsidP="00555B8E">
      <w:pPr>
        <w:spacing w:line="276" w:lineRule="auto"/>
        <w:ind w:firstLine="0"/>
        <w:jc w:val="both"/>
      </w:pPr>
      <w:r>
        <w:t xml:space="preserve">- проект Решения (текстовая часть и приложения №№ 1,2,3,4,5,6,7,8,9,10,11; </w:t>
      </w:r>
      <w:r w:rsidR="002027E1">
        <w:t>информация об основных показателях бюджета ПМР на текущий финансовый год</w:t>
      </w:r>
      <w:r>
        <w:t>; прогноз ожидаемого исполнения консолидированного бюджета Пудожского муниципального района (городского округа) на 2022 год.</w:t>
      </w:r>
    </w:p>
    <w:p w:rsidR="00F06A0C" w:rsidRDefault="00F06A0C" w:rsidP="00555B8E">
      <w:pPr>
        <w:spacing w:line="276" w:lineRule="auto"/>
        <w:ind w:firstLine="0"/>
        <w:jc w:val="both"/>
      </w:pPr>
      <w:r>
        <w:t>- Пояснительная записка к проекту Решения.</w:t>
      </w:r>
    </w:p>
    <w:p w:rsidR="007A1C59" w:rsidRDefault="007A1C59" w:rsidP="00555B8E">
      <w:pPr>
        <w:spacing w:line="276" w:lineRule="auto"/>
        <w:ind w:firstLine="0"/>
        <w:jc w:val="both"/>
      </w:pPr>
      <w:r>
        <w:t>В ходе настоящей экспертизы проанализированы: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Проект </w:t>
      </w:r>
      <w:r w:rsidR="0060291C">
        <w:t>р</w:t>
      </w:r>
      <w:r>
        <w:t>ешения Совета Пудожского муниципального района;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Приложения к </w:t>
      </w:r>
      <w:r w:rsidR="0060291C">
        <w:t>р</w:t>
      </w:r>
      <w:r>
        <w:t>ешению С</w:t>
      </w:r>
      <w:r w:rsidR="0060291C">
        <w:t>овета Пудожского муниципального района, изложенные в проекте решения в новой редакции: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1 «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>Прогнозируемые поступления доходов бюджета Пудожского муниципального района в соответствии с классификацией доходов бюджетов на 2022 год и на плановый период 2023 и 2024 годов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»;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№ 2 «Источники доходов бюджета Пудожского муниципального района на 2022 год»;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№ 3 «Ведомственная структура расходов бюджета Пудожского муниципального района на 2022 год»;</w:t>
      </w:r>
    </w:p>
    <w:p w:rsid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4 «Ведомственная структура расходов бюджета Пудожского муниципального района на 2023</w:t>
      </w:r>
      <w:r w:rsidR="0012136B">
        <w:t xml:space="preserve"> </w:t>
      </w:r>
      <w:r w:rsidR="00B7687D">
        <w:t>и</w:t>
      </w:r>
      <w:r w:rsidR="0012136B">
        <w:t xml:space="preserve"> 2024 годы»;</w:t>
      </w:r>
    </w:p>
    <w:p w:rsidR="0012136B" w:rsidRDefault="0012136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5 «Распределение бюджетных ассигнований по целевым статьям, группам и подгруппам видов расходов классификации расходов бюджета на 2022 год»;</w:t>
      </w:r>
    </w:p>
    <w:p w:rsidR="0012136B" w:rsidRDefault="0012136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6 «Распределение бюджетных ассигнований по целевым статьям, группам и подгруппам видов расходов классификации расходов бюджета на </w:t>
      </w:r>
      <w:r w:rsidR="00B7687D">
        <w:t>плановый период 2023 и 2024 годы</w:t>
      </w:r>
      <w:r>
        <w:t>»;</w:t>
      </w:r>
    </w:p>
    <w:p w:rsidR="00B7687D" w:rsidRDefault="00B7687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7 Распределение межбюджетных трансфертов</w:t>
      </w:r>
      <w:r w:rsidR="000D316F">
        <w:t xml:space="preserve"> бюджетам поселений на 2022 год»;</w:t>
      </w:r>
    </w:p>
    <w:p w:rsidR="000D316F" w:rsidRDefault="000D316F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8 «Межбюджетные трансферты, получаемые из бюджета Республики Карелия</w:t>
      </w:r>
      <w:r w:rsidR="00F939BB">
        <w:t xml:space="preserve"> на 2022 год</w:t>
      </w:r>
      <w:r>
        <w:t>»;</w:t>
      </w:r>
    </w:p>
    <w:p w:rsidR="000D316F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9 «Межбюджетные трансферты, получаемые из бюдж</w:t>
      </w:r>
      <w:r w:rsidR="002027E1">
        <w:t>е</w:t>
      </w:r>
      <w:r>
        <w:t>та Республики Карелия на 2023 и 2024 годы»;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10 «Источники финансирования дефицита бюджета на 2022 год»;</w:t>
      </w:r>
    </w:p>
    <w:p w:rsidR="00F939BB" w:rsidRDefault="00F939BB" w:rsidP="00F939BB">
      <w:pPr>
        <w:pStyle w:val="a5"/>
        <w:numPr>
          <w:ilvl w:val="0"/>
          <w:numId w:val="11"/>
        </w:numPr>
        <w:spacing w:line="276" w:lineRule="auto"/>
        <w:jc w:val="both"/>
      </w:pPr>
      <w:r>
        <w:t>№ 1</w:t>
      </w:r>
      <w:r w:rsidR="00E15942">
        <w:t>1</w:t>
      </w:r>
      <w:r>
        <w:t xml:space="preserve"> «Источники финансирования дефицита бюджета на 2023 и 2024 годы»;</w:t>
      </w:r>
    </w:p>
    <w:p w:rsidR="002027E1" w:rsidRDefault="002027E1" w:rsidP="00F939BB">
      <w:pPr>
        <w:pStyle w:val="a5"/>
        <w:numPr>
          <w:ilvl w:val="0"/>
          <w:numId w:val="11"/>
        </w:numPr>
        <w:spacing w:line="276" w:lineRule="auto"/>
        <w:jc w:val="both"/>
      </w:pPr>
      <w:r>
        <w:t>Приложение № 16 «Программа муниципальных внутреннего заимствований Пудожского муниципального района на 2022 год и плановый период 2022 - 2023 го»</w:t>
      </w:r>
      <w:r w:rsidR="006C0ACA">
        <w:t>.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По</w:t>
      </w:r>
      <w:r w:rsidR="00DD7DE9">
        <w:t>яснительная записка к поправкам;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Прогноз ожидаемого исполнения консолидированного бюджета Пудожского муниципального района </w:t>
      </w:r>
      <w:r w:rsidR="002027E1">
        <w:t>н</w:t>
      </w:r>
      <w:r w:rsidR="00DD7DE9">
        <w:t xml:space="preserve">а </w:t>
      </w:r>
      <w:r w:rsidR="002027E1">
        <w:t>01.08.</w:t>
      </w:r>
      <w:r w:rsidR="00DD7DE9">
        <w:t>2022 год;</w:t>
      </w:r>
    </w:p>
    <w:p w:rsidR="00DD7DE9" w:rsidRDefault="00DD7DE9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Уведомления по расчетам между бюджетами.</w:t>
      </w: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5A1C24" w:rsidRDefault="005A1C24" w:rsidP="005A1C24">
      <w:pPr>
        <w:spacing w:line="276" w:lineRule="auto"/>
        <w:jc w:val="both"/>
      </w:pPr>
    </w:p>
    <w:p w:rsidR="006C737E" w:rsidRPr="00AB15C3" w:rsidRDefault="00354BA7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lastRenderedPageBreak/>
        <w:t>Основные характеристики проекта</w:t>
      </w:r>
    </w:p>
    <w:p w:rsidR="00354BA7" w:rsidRDefault="00AB15C3" w:rsidP="00277B34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        </w:t>
      </w:r>
      <w:r w:rsidR="00354BA7">
        <w:rPr>
          <w:b/>
        </w:rPr>
        <w:t>Решения Пудожского муниципального района</w:t>
      </w:r>
    </w:p>
    <w:p w:rsidR="00277B34" w:rsidRPr="00277B34" w:rsidRDefault="00277B34" w:rsidP="00277B34">
      <w:pPr>
        <w:spacing w:line="276" w:lineRule="auto"/>
        <w:ind w:firstLine="0"/>
        <w:jc w:val="center"/>
        <w:rPr>
          <w:b/>
        </w:rPr>
      </w:pPr>
    </w:p>
    <w:p w:rsidR="00DE2784" w:rsidRDefault="00E17B69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Представленным п</w:t>
      </w:r>
      <w:r w:rsidR="00650B10">
        <w:rPr>
          <w:lang w:eastAsia="en-US"/>
        </w:rPr>
        <w:t xml:space="preserve">роектом </w:t>
      </w:r>
      <w:r>
        <w:rPr>
          <w:lang w:eastAsia="en-US"/>
        </w:rPr>
        <w:t>Решения</w:t>
      </w:r>
      <w:r w:rsidR="00650B10">
        <w:rPr>
          <w:lang w:eastAsia="en-US"/>
        </w:rPr>
        <w:t xml:space="preserve"> </w:t>
      </w:r>
      <w:r>
        <w:rPr>
          <w:lang w:eastAsia="en-US"/>
        </w:rPr>
        <w:t>предлагается изменить</w:t>
      </w:r>
      <w:r w:rsidR="00650B10">
        <w:rPr>
          <w:lang w:eastAsia="en-US"/>
        </w:rPr>
        <w:t xml:space="preserve"> основны</w:t>
      </w:r>
      <w:r>
        <w:rPr>
          <w:lang w:eastAsia="en-US"/>
        </w:rPr>
        <w:t>е</w:t>
      </w:r>
      <w:r w:rsidR="00650B10">
        <w:rPr>
          <w:lang w:eastAsia="en-US"/>
        </w:rPr>
        <w:t xml:space="preserve"> характеристик</w:t>
      </w:r>
      <w:r w:rsidR="00C37F12">
        <w:rPr>
          <w:lang w:eastAsia="en-US"/>
        </w:rPr>
        <w:t>и</w:t>
      </w:r>
      <w:r w:rsidR="00650B10">
        <w:rPr>
          <w:lang w:eastAsia="en-US"/>
        </w:rPr>
        <w:t xml:space="preserve"> бюджета Пудожского муниципального района</w:t>
      </w:r>
      <w:r>
        <w:rPr>
          <w:lang w:eastAsia="en-US"/>
        </w:rPr>
        <w:t xml:space="preserve"> принятые Решением </w:t>
      </w:r>
      <w:r w:rsidRPr="00E17B69">
        <w:rPr>
          <w:lang w:val="en-US" w:eastAsia="en-US"/>
        </w:rPr>
        <w:t>XXXII</w:t>
      </w:r>
      <w:r w:rsidRPr="00E17B69">
        <w:rPr>
          <w:lang w:eastAsia="en-US"/>
        </w:rPr>
        <w:t xml:space="preserve"> </w:t>
      </w:r>
      <w:r>
        <w:rPr>
          <w:lang w:eastAsia="en-US"/>
        </w:rPr>
        <w:t>заседания Совета Пудожского муниципального района</w:t>
      </w:r>
      <w:r w:rsidRPr="00E17B69">
        <w:rPr>
          <w:lang w:eastAsia="en-US"/>
        </w:rPr>
        <w:t xml:space="preserve"> </w:t>
      </w:r>
      <w:r w:rsidRPr="00E17B69">
        <w:rPr>
          <w:lang w:val="en-US" w:eastAsia="en-US"/>
        </w:rPr>
        <w:t>IV</w:t>
      </w:r>
      <w:r w:rsidRPr="00E17B69">
        <w:rPr>
          <w:lang w:eastAsia="en-US"/>
        </w:rPr>
        <w:t xml:space="preserve"> </w:t>
      </w:r>
      <w:r>
        <w:rPr>
          <w:lang w:eastAsia="en-US"/>
        </w:rPr>
        <w:t>созыва от 24 декабря 2021 года № 235</w:t>
      </w:r>
      <w:r w:rsidR="00650B10">
        <w:rPr>
          <w:lang w:eastAsia="en-US"/>
        </w:rPr>
        <w:t xml:space="preserve"> </w:t>
      </w:r>
      <w:r>
        <w:rPr>
          <w:lang w:eastAsia="en-US"/>
        </w:rPr>
        <w:t xml:space="preserve"> «О бюджете Пудожского муниципального района </w:t>
      </w:r>
      <w:r w:rsidR="00650B10">
        <w:rPr>
          <w:lang w:eastAsia="en-US"/>
        </w:rPr>
        <w:t>на 2022 год и плановый 2023 и 2024 годов</w:t>
      </w:r>
      <w:r>
        <w:rPr>
          <w:lang w:eastAsia="en-US"/>
        </w:rPr>
        <w:t xml:space="preserve"> </w:t>
      </w:r>
      <w:r w:rsidR="005A1C24">
        <w:rPr>
          <w:lang w:eastAsia="en-US"/>
        </w:rPr>
        <w:t>(изменения Решение Совета № 270 от 25 апреля 2022 года)</w:t>
      </w:r>
      <w:r w:rsidR="00DF78D0">
        <w:rPr>
          <w:lang w:eastAsia="en-US"/>
        </w:rPr>
        <w:t xml:space="preserve"> </w:t>
      </w:r>
      <w:r>
        <w:rPr>
          <w:lang w:eastAsia="en-US"/>
        </w:rPr>
        <w:t>(далее также - бюджет)</w:t>
      </w:r>
      <w:r w:rsidR="0088653E">
        <w:rPr>
          <w:lang w:eastAsia="en-US"/>
        </w:rPr>
        <w:t>, к которым, в соответствии со статьей 184.1 Бюджетного кодекса относятся общий объем доходов, общий объем расходов и дефицит бюджета.</w:t>
      </w:r>
    </w:p>
    <w:p w:rsidR="00354BA7" w:rsidRDefault="00354BA7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В представленных на экспертизу </w:t>
      </w:r>
      <w:r w:rsidR="00153AF5">
        <w:rPr>
          <w:lang w:eastAsia="en-US"/>
        </w:rPr>
        <w:t>П</w:t>
      </w:r>
      <w:r>
        <w:rPr>
          <w:lang w:eastAsia="en-US"/>
        </w:rPr>
        <w:t>риложениях к проекту Решения</w:t>
      </w:r>
      <w:r w:rsidR="00153AF5">
        <w:rPr>
          <w:lang w:eastAsia="en-US"/>
        </w:rPr>
        <w:t xml:space="preserve"> применяются коды в соответствии с кодами бюджетной классификации Российской Федерации с учетом норм бюджетного законодательства РФ и Приказом Министерства финансов РФ от 06.06.2019г. № 85н «О порядке формирования и применения кодов бюджетной классификации Российской Федераци</w:t>
      </w:r>
      <w:r w:rsidR="00CF2B72">
        <w:rPr>
          <w:lang w:eastAsia="en-US"/>
        </w:rPr>
        <w:t>и, их структуре и принципах наз</w:t>
      </w:r>
      <w:r w:rsidR="00153AF5">
        <w:rPr>
          <w:lang w:eastAsia="en-US"/>
        </w:rPr>
        <w:t>н</w:t>
      </w:r>
      <w:r w:rsidR="00CF2B72">
        <w:rPr>
          <w:lang w:eastAsia="en-US"/>
        </w:rPr>
        <w:t>а</w:t>
      </w:r>
      <w:r w:rsidR="00153AF5">
        <w:rPr>
          <w:lang w:eastAsia="en-US"/>
        </w:rPr>
        <w:t>чения».</w:t>
      </w:r>
    </w:p>
    <w:p w:rsidR="0088653E" w:rsidRDefault="00316F3A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Проектом </w:t>
      </w:r>
      <w:r w:rsidR="0088653E">
        <w:rPr>
          <w:lang w:eastAsia="en-US"/>
        </w:rPr>
        <w:t xml:space="preserve"> Решения вносятся следующие изменения в основные характеристики бюджета на 2022</w:t>
      </w:r>
      <w:r>
        <w:rPr>
          <w:lang w:eastAsia="en-US"/>
        </w:rPr>
        <w:t xml:space="preserve"> год:</w:t>
      </w:r>
    </w:p>
    <w:p w:rsidR="000A7EA6" w:rsidRDefault="000A7EA6" w:rsidP="00E17B69">
      <w:pPr>
        <w:spacing w:line="276" w:lineRule="auto"/>
        <w:ind w:firstLine="0"/>
        <w:jc w:val="both"/>
        <w:rPr>
          <w:lang w:eastAsia="en-US"/>
        </w:rPr>
      </w:pPr>
    </w:p>
    <w:p w:rsidR="00153AF5" w:rsidRPr="00F05D3B" w:rsidRDefault="00F05D3B" w:rsidP="00E17B69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F05D3B">
        <w:rPr>
          <w:sz w:val="20"/>
          <w:szCs w:val="20"/>
          <w:lang w:eastAsia="en-US"/>
        </w:rPr>
        <w:t>Таблица №</w:t>
      </w:r>
      <w:r>
        <w:rPr>
          <w:sz w:val="20"/>
          <w:szCs w:val="20"/>
          <w:lang w:eastAsia="en-US"/>
        </w:rPr>
        <w:t xml:space="preserve"> 1                                                                                                                                             тыс.рублей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3AF5" w:rsidRPr="000A7EA6" w:rsidTr="00174206">
        <w:tc>
          <w:tcPr>
            <w:tcW w:w="239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5A1C24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235 от </w:t>
            </w:r>
            <w:r w:rsidR="003240AD" w:rsidRPr="000A7EA6">
              <w:rPr>
                <w:sz w:val="16"/>
                <w:szCs w:val="16"/>
                <w:lang w:eastAsia="en-US"/>
              </w:rPr>
              <w:t>24 декабря 2021 года</w:t>
            </w:r>
          </w:p>
          <w:p w:rsidR="00153AF5" w:rsidRPr="000A7EA6" w:rsidRDefault="005A1C24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(с учетом изменений)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240AD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</w:t>
            </w:r>
            <w:r w:rsidR="00316F3A" w:rsidRPr="000A7E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316F3A" w:rsidRPr="000A7EA6" w:rsidTr="00174206">
        <w:tc>
          <w:tcPr>
            <w:tcW w:w="2392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153AF5" w:rsidRPr="000A7EA6" w:rsidTr="00153AF5">
        <w:tc>
          <w:tcPr>
            <w:tcW w:w="2392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2393" w:type="dxa"/>
          </w:tcPr>
          <w:p w:rsidR="00153AF5" w:rsidRPr="000A7EA6" w:rsidRDefault="005A1C2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876 806,73</w:t>
            </w:r>
          </w:p>
        </w:tc>
        <w:tc>
          <w:tcPr>
            <w:tcW w:w="2393" w:type="dxa"/>
          </w:tcPr>
          <w:p w:rsidR="00153AF5" w:rsidRPr="000A7EA6" w:rsidRDefault="005A1C24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950 037,40</w:t>
            </w:r>
          </w:p>
        </w:tc>
        <w:tc>
          <w:tcPr>
            <w:tcW w:w="2393" w:type="dxa"/>
          </w:tcPr>
          <w:p w:rsidR="00153AF5" w:rsidRPr="000A7EA6" w:rsidRDefault="003240AD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+ </w:t>
            </w:r>
            <w:r w:rsidR="005A1C24" w:rsidRPr="000A7EA6">
              <w:rPr>
                <w:sz w:val="16"/>
                <w:szCs w:val="16"/>
                <w:lang w:eastAsia="en-US"/>
              </w:rPr>
              <w:t>73 230,67</w:t>
            </w:r>
          </w:p>
        </w:tc>
      </w:tr>
      <w:tr w:rsidR="00153AF5" w:rsidRPr="000A7EA6" w:rsidTr="00153AF5">
        <w:tc>
          <w:tcPr>
            <w:tcW w:w="2392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2393" w:type="dxa"/>
          </w:tcPr>
          <w:p w:rsidR="00153AF5" w:rsidRPr="000A7EA6" w:rsidRDefault="005A1C2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873 061,18</w:t>
            </w:r>
          </w:p>
        </w:tc>
        <w:tc>
          <w:tcPr>
            <w:tcW w:w="2393" w:type="dxa"/>
          </w:tcPr>
          <w:p w:rsidR="00153AF5" w:rsidRPr="000A7EA6" w:rsidRDefault="005A1C2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946 291,85</w:t>
            </w:r>
          </w:p>
        </w:tc>
        <w:tc>
          <w:tcPr>
            <w:tcW w:w="2393" w:type="dxa"/>
          </w:tcPr>
          <w:p w:rsidR="00153AF5" w:rsidRPr="000A7EA6" w:rsidRDefault="00DD7DE9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+ </w:t>
            </w:r>
            <w:r w:rsidR="005A1C24" w:rsidRPr="000A7EA6">
              <w:rPr>
                <w:sz w:val="16"/>
                <w:szCs w:val="16"/>
                <w:lang w:eastAsia="en-US"/>
              </w:rPr>
              <w:t>73 230,67</w:t>
            </w:r>
          </w:p>
        </w:tc>
      </w:tr>
      <w:tr w:rsidR="00153AF5" w:rsidRPr="000A7EA6" w:rsidTr="00153AF5">
        <w:tc>
          <w:tcPr>
            <w:tcW w:w="2392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профицит</w:t>
            </w:r>
          </w:p>
        </w:tc>
        <w:tc>
          <w:tcPr>
            <w:tcW w:w="2393" w:type="dxa"/>
          </w:tcPr>
          <w:p w:rsidR="00153AF5" w:rsidRPr="000A7EA6" w:rsidRDefault="005A1C2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3 745,55</w:t>
            </w:r>
          </w:p>
        </w:tc>
        <w:tc>
          <w:tcPr>
            <w:tcW w:w="2393" w:type="dxa"/>
          </w:tcPr>
          <w:p w:rsidR="00153AF5" w:rsidRPr="000A7EA6" w:rsidRDefault="005A1C24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3 745,55</w:t>
            </w:r>
          </w:p>
        </w:tc>
        <w:tc>
          <w:tcPr>
            <w:tcW w:w="2393" w:type="dxa"/>
          </w:tcPr>
          <w:p w:rsidR="00153AF5" w:rsidRPr="000A7EA6" w:rsidRDefault="005A1C24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153AF5" w:rsidRPr="000A7EA6" w:rsidRDefault="00153AF5" w:rsidP="00E17B69">
      <w:pPr>
        <w:spacing w:line="276" w:lineRule="auto"/>
        <w:ind w:firstLine="0"/>
        <w:jc w:val="both"/>
        <w:rPr>
          <w:sz w:val="18"/>
          <w:szCs w:val="18"/>
          <w:lang w:eastAsia="en-US"/>
        </w:rPr>
      </w:pPr>
    </w:p>
    <w:p w:rsidR="00153AF5" w:rsidRDefault="00316F3A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Проектом  Решения вносятся следующие изменения в основные характеристики бюджета на 2023-2024 гг.:</w:t>
      </w:r>
    </w:p>
    <w:p w:rsidR="003013FE" w:rsidRDefault="00B10B5D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F05D3B" w:rsidRPr="000A7EA6" w:rsidRDefault="00F05D3B" w:rsidP="00E17B69">
      <w:pPr>
        <w:spacing w:line="276" w:lineRule="auto"/>
        <w:ind w:firstLine="0"/>
        <w:jc w:val="both"/>
        <w:rPr>
          <w:sz w:val="16"/>
          <w:szCs w:val="16"/>
          <w:lang w:eastAsia="en-US"/>
        </w:rPr>
      </w:pPr>
      <w:r w:rsidRPr="000A7EA6">
        <w:rPr>
          <w:sz w:val="16"/>
          <w:szCs w:val="16"/>
          <w:lang w:eastAsia="en-US"/>
        </w:rPr>
        <w:t>Таблица № 2                                                                                                                                            тыс.рублей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560"/>
        <w:gridCol w:w="1559"/>
        <w:gridCol w:w="1134"/>
        <w:gridCol w:w="1276"/>
        <w:gridCol w:w="1134"/>
        <w:gridCol w:w="1099"/>
      </w:tblGrid>
      <w:tr w:rsidR="00316F3A" w:rsidRPr="000A7EA6" w:rsidTr="00174206">
        <w:tc>
          <w:tcPr>
            <w:tcW w:w="180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16F3A" w:rsidRPr="000A7EA6" w:rsidRDefault="00316F3A" w:rsidP="00F05D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316F3A" w:rsidRPr="000A7EA6" w:rsidRDefault="00316F3A" w:rsidP="00F05D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235 от 24 декабря 2021 года</w:t>
            </w:r>
          </w:p>
          <w:p w:rsidR="00316F3A" w:rsidRPr="000A7EA6" w:rsidRDefault="00316F3A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(202</w:t>
            </w:r>
            <w:r w:rsidR="00DB7D41" w:rsidRPr="000A7EA6">
              <w:rPr>
                <w:sz w:val="16"/>
                <w:szCs w:val="16"/>
                <w:lang w:eastAsia="en-US"/>
              </w:rPr>
              <w:t>3</w:t>
            </w:r>
            <w:r w:rsidRPr="000A7EA6">
              <w:rPr>
                <w:sz w:val="16"/>
                <w:szCs w:val="16"/>
                <w:lang w:eastAsia="en-US"/>
              </w:rPr>
              <w:t xml:space="preserve"> год)</w:t>
            </w:r>
          </w:p>
          <w:p w:rsidR="0030705F" w:rsidRPr="000A7EA6" w:rsidRDefault="0030705F" w:rsidP="0030705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(с учетом изменений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«-»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235 от 24 декабря 2021 года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(2024 год)</w:t>
            </w:r>
          </w:p>
          <w:p w:rsidR="0030705F" w:rsidRPr="000A7EA6" w:rsidRDefault="0030705F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(с учетом изменений)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«-»</w:t>
            </w:r>
          </w:p>
        </w:tc>
      </w:tr>
      <w:tr w:rsidR="00316F3A" w:rsidRPr="000A7EA6" w:rsidTr="00174206">
        <w:tc>
          <w:tcPr>
            <w:tcW w:w="180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316F3A" w:rsidRPr="000A7EA6" w:rsidTr="0030705F">
        <w:tc>
          <w:tcPr>
            <w:tcW w:w="1809" w:type="dxa"/>
          </w:tcPr>
          <w:p w:rsidR="00316F3A" w:rsidRPr="000A7EA6" w:rsidRDefault="00316F3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CD0E3B" w:rsidRPr="000A7EA6" w:rsidRDefault="00CD0E3B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1560" w:type="dxa"/>
          </w:tcPr>
          <w:p w:rsidR="00316F3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606 273,17</w:t>
            </w:r>
          </w:p>
        </w:tc>
        <w:tc>
          <w:tcPr>
            <w:tcW w:w="1559" w:type="dxa"/>
          </w:tcPr>
          <w:p w:rsidR="00316F3A" w:rsidRPr="000A7EA6" w:rsidRDefault="00CD0E3B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606</w:t>
            </w:r>
            <w:r w:rsidR="00CF2B72" w:rsidRPr="000A7EA6">
              <w:rPr>
                <w:sz w:val="16"/>
                <w:szCs w:val="16"/>
                <w:lang w:eastAsia="en-US"/>
              </w:rPr>
              <w:t xml:space="preserve"> </w:t>
            </w:r>
            <w:r w:rsidRPr="000A7EA6">
              <w:rPr>
                <w:sz w:val="16"/>
                <w:szCs w:val="16"/>
                <w:lang w:eastAsia="en-US"/>
              </w:rPr>
              <w:t>273,</w:t>
            </w:r>
            <w:r w:rsidR="0030705F" w:rsidRPr="000A7EA6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34" w:type="dxa"/>
          </w:tcPr>
          <w:p w:rsidR="00316F3A" w:rsidRPr="000A7EA6" w:rsidRDefault="0030705F" w:rsidP="0030705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316F3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572 496,89</w:t>
            </w:r>
          </w:p>
        </w:tc>
        <w:tc>
          <w:tcPr>
            <w:tcW w:w="1134" w:type="dxa"/>
          </w:tcPr>
          <w:p w:rsidR="00316F3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573 249,09</w:t>
            </w:r>
          </w:p>
        </w:tc>
        <w:tc>
          <w:tcPr>
            <w:tcW w:w="1099" w:type="dxa"/>
          </w:tcPr>
          <w:p w:rsidR="00316F3A" w:rsidRPr="000A7EA6" w:rsidRDefault="00CF2B72" w:rsidP="0030705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</w:t>
            </w:r>
            <w:r w:rsidR="00DD7DE9" w:rsidRPr="000A7EA6">
              <w:rPr>
                <w:sz w:val="16"/>
                <w:szCs w:val="16"/>
                <w:lang w:eastAsia="en-US"/>
              </w:rPr>
              <w:t>+</w:t>
            </w:r>
            <w:r w:rsidRPr="000A7EA6">
              <w:rPr>
                <w:sz w:val="16"/>
                <w:szCs w:val="16"/>
                <w:lang w:eastAsia="en-US"/>
              </w:rPr>
              <w:t xml:space="preserve"> </w:t>
            </w:r>
            <w:r w:rsidR="0030705F" w:rsidRPr="000A7EA6">
              <w:rPr>
                <w:sz w:val="16"/>
                <w:szCs w:val="16"/>
                <w:lang w:eastAsia="en-US"/>
              </w:rPr>
              <w:t>752,20</w:t>
            </w:r>
          </w:p>
        </w:tc>
      </w:tr>
      <w:tr w:rsidR="00B0675A" w:rsidRPr="000A7EA6" w:rsidTr="0030705F">
        <w:tc>
          <w:tcPr>
            <w:tcW w:w="1809" w:type="dxa"/>
            <w:vMerge w:val="restart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1560" w:type="dxa"/>
            <w:vMerge w:val="restart"/>
          </w:tcPr>
          <w:p w:rsidR="00B0675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599 996,17</w:t>
            </w:r>
          </w:p>
          <w:p w:rsidR="007E1DD4" w:rsidRPr="000A7EA6" w:rsidRDefault="007E1DD4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в т.ч. 15000,0 (условно утверждаемые расходы)</w:t>
            </w:r>
          </w:p>
        </w:tc>
        <w:tc>
          <w:tcPr>
            <w:tcW w:w="1559" w:type="dxa"/>
            <w:vMerge w:val="restart"/>
          </w:tcPr>
          <w:p w:rsidR="00B0675A" w:rsidRPr="000A7EA6" w:rsidRDefault="00B0675A" w:rsidP="00B0675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599</w:t>
            </w:r>
            <w:r w:rsidR="00CF2B72" w:rsidRPr="000A7EA6">
              <w:rPr>
                <w:sz w:val="16"/>
                <w:szCs w:val="16"/>
                <w:lang w:eastAsia="en-US"/>
              </w:rPr>
              <w:t xml:space="preserve"> </w:t>
            </w:r>
            <w:r w:rsidR="0030705F" w:rsidRPr="000A7EA6">
              <w:rPr>
                <w:sz w:val="16"/>
                <w:szCs w:val="16"/>
                <w:lang w:eastAsia="en-US"/>
              </w:rPr>
              <w:t>996,17</w:t>
            </w:r>
            <w:r w:rsidRPr="000A7EA6">
              <w:rPr>
                <w:sz w:val="16"/>
                <w:szCs w:val="16"/>
                <w:lang w:eastAsia="en-US"/>
              </w:rPr>
              <w:t xml:space="preserve"> </w:t>
            </w:r>
          </w:p>
          <w:p w:rsidR="00B0675A" w:rsidRPr="000A7EA6" w:rsidRDefault="00B0675A" w:rsidP="00B0675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в т.ч. 15000,0 (условно утверждаемые расходы)</w:t>
            </w:r>
          </w:p>
        </w:tc>
        <w:tc>
          <w:tcPr>
            <w:tcW w:w="1134" w:type="dxa"/>
          </w:tcPr>
          <w:p w:rsidR="00B0675A" w:rsidRPr="000A7EA6" w:rsidRDefault="0030705F" w:rsidP="007E1DD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B0675A" w:rsidRPr="000A7EA6" w:rsidRDefault="007E1DD4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566</w:t>
            </w:r>
            <w:r w:rsidR="0030705F" w:rsidRPr="000A7EA6">
              <w:rPr>
                <w:sz w:val="16"/>
                <w:szCs w:val="16"/>
                <w:lang w:eastAsia="en-US"/>
              </w:rPr>
              <w:t> 219,89</w:t>
            </w:r>
          </w:p>
          <w:p w:rsidR="007E1DD4" w:rsidRPr="000A7EA6" w:rsidRDefault="007E1DD4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в т.ч. 27000 (условно утверждаемые расходы)</w:t>
            </w:r>
          </w:p>
        </w:tc>
        <w:tc>
          <w:tcPr>
            <w:tcW w:w="1134" w:type="dxa"/>
            <w:vMerge w:val="restart"/>
          </w:tcPr>
          <w:p w:rsidR="00B0675A" w:rsidRPr="000A7EA6" w:rsidRDefault="0030705F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566 972,10</w:t>
            </w:r>
          </w:p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в т.ч. 27000 (условно утверждаемые расходы)</w:t>
            </w:r>
          </w:p>
        </w:tc>
        <w:tc>
          <w:tcPr>
            <w:tcW w:w="1099" w:type="dxa"/>
          </w:tcPr>
          <w:p w:rsidR="00B0675A" w:rsidRPr="000A7EA6" w:rsidRDefault="0030705F" w:rsidP="00720AC2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+ 752,20</w:t>
            </w:r>
          </w:p>
        </w:tc>
      </w:tr>
      <w:tr w:rsidR="00B0675A" w:rsidRPr="000A7EA6" w:rsidTr="0030705F">
        <w:tc>
          <w:tcPr>
            <w:tcW w:w="1809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0675A" w:rsidRPr="000A7EA6" w:rsidTr="0030705F">
        <w:tc>
          <w:tcPr>
            <w:tcW w:w="1809" w:type="dxa"/>
          </w:tcPr>
          <w:p w:rsidR="00B0675A" w:rsidRPr="000A7EA6" w:rsidRDefault="00B0675A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профицит</w:t>
            </w:r>
          </w:p>
        </w:tc>
        <w:tc>
          <w:tcPr>
            <w:tcW w:w="7762" w:type="dxa"/>
            <w:gridSpan w:val="6"/>
          </w:tcPr>
          <w:p w:rsidR="00B0675A" w:rsidRPr="000A7EA6" w:rsidRDefault="00B0675A" w:rsidP="00CF2B72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остане</w:t>
            </w:r>
            <w:r w:rsidR="00CF2B72" w:rsidRPr="000A7EA6">
              <w:rPr>
                <w:sz w:val="16"/>
                <w:szCs w:val="16"/>
                <w:lang w:eastAsia="en-US"/>
              </w:rPr>
              <w:t xml:space="preserve">тся на прежнем уровне </w:t>
            </w:r>
            <w:r w:rsidRPr="000A7EA6">
              <w:rPr>
                <w:sz w:val="16"/>
                <w:szCs w:val="16"/>
                <w:lang w:eastAsia="en-US"/>
              </w:rPr>
              <w:t>(не превышает ограничения, установленные статьей 92.1 Бюджетного кодекса</w:t>
            </w:r>
            <w:r w:rsidR="00CF2B72" w:rsidRPr="000A7EA6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AB15C3" w:rsidRDefault="00AB15C3" w:rsidP="00AB15C3">
      <w:pPr>
        <w:spacing w:line="276" w:lineRule="auto"/>
        <w:ind w:firstLine="0"/>
        <w:jc w:val="both"/>
        <w:rPr>
          <w:vertAlign w:val="subscript"/>
          <w:lang w:eastAsia="en-US"/>
        </w:rPr>
      </w:pPr>
    </w:p>
    <w:p w:rsidR="0036419C" w:rsidRPr="00AB15C3" w:rsidRDefault="00B0675A" w:rsidP="00AB15C3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 w:rsidRPr="00AB15C3">
        <w:rPr>
          <w:b/>
          <w:lang w:eastAsia="en-US"/>
        </w:rPr>
        <w:t>Д</w:t>
      </w:r>
      <w:r w:rsidR="0036419C" w:rsidRPr="00AB15C3">
        <w:rPr>
          <w:b/>
          <w:lang w:eastAsia="en-US"/>
        </w:rPr>
        <w:t>оходы</w:t>
      </w:r>
      <w:r w:rsidR="00AB15C3" w:rsidRPr="00AB15C3">
        <w:rPr>
          <w:b/>
          <w:lang w:eastAsia="en-US"/>
        </w:rPr>
        <w:t>:</w:t>
      </w:r>
    </w:p>
    <w:p w:rsidR="006D439E" w:rsidRDefault="0036419C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Согласно предложенным изменениям, вносимым в бюджет Пудожского муниципального района доходная часть </w:t>
      </w:r>
      <w:r w:rsidRPr="00797188">
        <w:rPr>
          <w:b/>
          <w:lang w:eastAsia="en-US"/>
        </w:rPr>
        <w:t>на 2022 год</w:t>
      </w:r>
      <w:r>
        <w:rPr>
          <w:lang w:eastAsia="en-US"/>
        </w:rPr>
        <w:t xml:space="preserve"> увеличена на </w:t>
      </w:r>
      <w:r w:rsidR="00B72B6C">
        <w:rPr>
          <w:u w:val="single"/>
          <w:lang w:eastAsia="en-US"/>
        </w:rPr>
        <w:t>73 230,67</w:t>
      </w:r>
      <w:r w:rsidR="00CF2B72" w:rsidRPr="00CF2B72">
        <w:rPr>
          <w:u w:val="single"/>
          <w:lang w:eastAsia="en-US"/>
        </w:rPr>
        <w:t xml:space="preserve"> тыс.</w:t>
      </w:r>
      <w:r w:rsidRPr="00CF2B72">
        <w:rPr>
          <w:u w:val="single"/>
          <w:lang w:eastAsia="en-US"/>
        </w:rPr>
        <w:t>рублей</w:t>
      </w:r>
      <w:r>
        <w:rPr>
          <w:lang w:eastAsia="en-US"/>
        </w:rPr>
        <w:t xml:space="preserve"> и составляет</w:t>
      </w:r>
      <w:r w:rsidR="00CF2B72">
        <w:rPr>
          <w:lang w:eastAsia="en-US"/>
        </w:rPr>
        <w:t xml:space="preserve"> -</w:t>
      </w:r>
      <w:r>
        <w:rPr>
          <w:lang w:eastAsia="en-US"/>
        </w:rPr>
        <w:t xml:space="preserve"> </w:t>
      </w:r>
      <w:r w:rsidR="00B72B6C">
        <w:rPr>
          <w:u w:val="single"/>
          <w:lang w:eastAsia="en-US"/>
        </w:rPr>
        <w:t>950 037,40</w:t>
      </w:r>
      <w:r w:rsidR="00CF2B72" w:rsidRPr="00CF2B72">
        <w:rPr>
          <w:u w:val="single"/>
          <w:lang w:eastAsia="en-US"/>
        </w:rPr>
        <w:t xml:space="preserve"> тыс.</w:t>
      </w:r>
      <w:r w:rsidRPr="00CF2B72">
        <w:rPr>
          <w:u w:val="single"/>
          <w:lang w:eastAsia="en-US"/>
        </w:rPr>
        <w:t>рублей</w:t>
      </w:r>
      <w:r w:rsidR="006D439E">
        <w:rPr>
          <w:lang w:eastAsia="en-US"/>
        </w:rPr>
        <w:t xml:space="preserve">. </w:t>
      </w:r>
    </w:p>
    <w:p w:rsidR="003013FE" w:rsidRDefault="006D439E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>Изменения, вносимые по доходной части в разрезе источ</w:t>
      </w:r>
      <w:r w:rsidR="00F05D3B">
        <w:rPr>
          <w:lang w:eastAsia="en-US"/>
        </w:rPr>
        <w:t>ников представлены в таблице:</w:t>
      </w:r>
    </w:p>
    <w:p w:rsidR="00F05D3B" w:rsidRDefault="00F05D3B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lastRenderedPageBreak/>
        <w:t xml:space="preserve">   </w:t>
      </w:r>
    </w:p>
    <w:p w:rsidR="00F05D3B" w:rsidRPr="00F05D3B" w:rsidRDefault="00F05D3B" w:rsidP="0036419C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Таблица № 3                                                                                                                                                тыс.рублей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998"/>
        <w:gridCol w:w="1800"/>
        <w:gridCol w:w="2156"/>
      </w:tblGrid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 xml:space="preserve">Наименование 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статей доходов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Утверждено на 2022 год Решением о бюджете</w:t>
            </w:r>
            <w:r w:rsidR="00B72B6C" w:rsidRPr="000A7EA6">
              <w:rPr>
                <w:bCs/>
                <w:sz w:val="16"/>
                <w:szCs w:val="16"/>
              </w:rPr>
              <w:t xml:space="preserve"> с изменениями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Изменения (гр3 - гр 2)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</w:p>
        </w:tc>
      </w:tr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4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125 913,31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128 098,61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+ 2 185,30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Безвозмездные поступления от других бюджетов бюджетной системы Ф, в т. ч.: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750 893,42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821 938,79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+ 71045,37</w:t>
            </w:r>
          </w:p>
        </w:tc>
      </w:tr>
      <w:tr w:rsidR="0038422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165 664,0</w:t>
            </w:r>
            <w:r w:rsidR="00B72B6C" w:rsidRPr="000A7E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165 664,00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-</w:t>
            </w:r>
          </w:p>
        </w:tc>
      </w:tr>
      <w:tr w:rsidR="00764F5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764F5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764F54" w:rsidP="00764F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764F54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3 953,40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+ 3953,40</w:t>
            </w:r>
          </w:p>
        </w:tc>
      </w:tr>
      <w:tr w:rsidR="0038422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254 828,64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288 567,24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+ 33 738,60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Субвенции бюджетам субъектов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281 302,50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297 122,50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+ 15 820,00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39 592,79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57 126,16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+ 17 533,37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9 505,45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9 505,49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-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jc w:val="both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B72B6C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876 806,73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764F54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950 037,40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EF040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+ 73 230,67</w:t>
            </w:r>
          </w:p>
        </w:tc>
      </w:tr>
    </w:tbl>
    <w:p w:rsidR="000A7EA6" w:rsidRDefault="000A7EA6" w:rsidP="00DB7D41">
      <w:pPr>
        <w:spacing w:line="276" w:lineRule="auto"/>
        <w:ind w:firstLine="0"/>
        <w:jc w:val="both"/>
        <w:rPr>
          <w:lang w:eastAsia="en-US"/>
        </w:rPr>
      </w:pPr>
    </w:p>
    <w:p w:rsidR="00DB7D41" w:rsidRDefault="00DB7D41" w:rsidP="00DB7D4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>Согласно пояснительной записке увеличение доходов произошло:</w:t>
      </w:r>
    </w:p>
    <w:p w:rsidR="00DB7D41" w:rsidRPr="00DB7D41" w:rsidRDefault="00DB7D41" w:rsidP="00DB7D41">
      <w:pPr>
        <w:pStyle w:val="a5"/>
        <w:numPr>
          <w:ilvl w:val="0"/>
          <w:numId w:val="22"/>
        </w:numPr>
        <w:spacing w:line="276" w:lineRule="auto"/>
        <w:jc w:val="both"/>
        <w:rPr>
          <w:b/>
          <w:lang w:eastAsia="en-US"/>
        </w:rPr>
      </w:pPr>
      <w:r w:rsidRPr="00DB7D41">
        <w:rPr>
          <w:b/>
          <w:lang w:eastAsia="en-US"/>
        </w:rPr>
        <w:t xml:space="preserve"> за счет безвозмездных поступлений:</w:t>
      </w:r>
    </w:p>
    <w:p w:rsidR="00DB7D41" w:rsidRPr="008E434E" w:rsidRDefault="00DB7D41" w:rsidP="00DB7D41">
      <w:pPr>
        <w:spacing w:line="276" w:lineRule="auto"/>
        <w:ind w:firstLine="0"/>
        <w:jc w:val="both"/>
        <w:rPr>
          <w:b/>
          <w:lang w:eastAsia="en-US"/>
        </w:rPr>
      </w:pPr>
      <w:r w:rsidRPr="008E434E">
        <w:rPr>
          <w:b/>
          <w:lang w:eastAsia="en-US"/>
        </w:rPr>
        <w:t>Межбюджетные трансферты увеличены на сумму - 95 537,17 тысяч рублей</w:t>
      </w:r>
      <w:r>
        <w:rPr>
          <w:b/>
          <w:lang w:eastAsia="en-US"/>
        </w:rPr>
        <w:t>:</w:t>
      </w:r>
    </w:p>
    <w:p w:rsidR="00DB7D41" w:rsidRPr="00454B8F" w:rsidRDefault="00DB7D41" w:rsidP="00DB7D41">
      <w:pPr>
        <w:ind w:firstLine="720"/>
        <w:jc w:val="both"/>
        <w:rPr>
          <w:u w:val="single"/>
        </w:rPr>
      </w:pPr>
      <w:r w:rsidRPr="00454B8F">
        <w:rPr>
          <w:u w:val="single"/>
        </w:rPr>
        <w:t>1. Министерство строительства, жилищно-коммунального хозяйства и энергетики РК:</w:t>
      </w:r>
    </w:p>
    <w:p w:rsidR="00DB7D41" w:rsidRPr="005D1F5E" w:rsidRDefault="00DB7D41" w:rsidP="00DB7D41">
      <w:pPr>
        <w:ind w:firstLine="720"/>
        <w:jc w:val="both"/>
      </w:pPr>
      <w:r w:rsidRPr="005D1F5E">
        <w:t>1.1. Иной межбюджетный трансферт на мероприятия по внесению изменений в документы территориального планирования и градостроительного зонирования муниципальных образований - 239</w:t>
      </w:r>
      <w:r>
        <w:t>6,66 тыс. рублей</w:t>
      </w:r>
    </w:p>
    <w:p w:rsidR="00DB7D41" w:rsidRPr="005D1F5E" w:rsidRDefault="00DB7D41" w:rsidP="00DB7D41">
      <w:pPr>
        <w:ind w:firstLine="720"/>
        <w:jc w:val="both"/>
      </w:pPr>
      <w:r>
        <w:t>О</w:t>
      </w:r>
      <w:r w:rsidRPr="005D1F5E">
        <w:t>снование:</w:t>
      </w:r>
    </w:p>
    <w:p w:rsidR="00DB7D41" w:rsidRPr="005D1F5E" w:rsidRDefault="00DB7D41" w:rsidP="00DB7D41">
      <w:pPr>
        <w:ind w:firstLine="720"/>
        <w:jc w:val="both"/>
      </w:pPr>
      <w:r w:rsidRPr="005D1F5E">
        <w:t>- уведомления Министерства строительства, жилищно-коммунального хозяйства и энергети</w:t>
      </w:r>
      <w:r>
        <w:t xml:space="preserve">ки РК  13.04.2022г. № 11/017- тп; </w:t>
      </w:r>
    </w:p>
    <w:p w:rsidR="00DB7D41" w:rsidRDefault="00DB7D41" w:rsidP="00DB7D41">
      <w:pPr>
        <w:ind w:firstLine="720"/>
        <w:jc w:val="both"/>
      </w:pPr>
      <w:r w:rsidRPr="005D1F5E">
        <w:t>1.2. Субсидии на реализацию мероприятий по переселению граждан из аварийного жилищного фонда, софинансируемых за счет средств Фонда содействия реформированию жилищно-коммунального хозяйства (этап 2022 года) на 2022 год– 15</w:t>
      </w:r>
      <w:r>
        <w:t xml:space="preserve"> </w:t>
      </w:r>
      <w:r w:rsidRPr="005D1F5E">
        <w:t>000,0 тыс.</w:t>
      </w:r>
      <w:r>
        <w:t xml:space="preserve"> рублей </w:t>
      </w:r>
    </w:p>
    <w:p w:rsidR="00DB7D41" w:rsidRDefault="00DB7D41" w:rsidP="00DB7D41">
      <w:pPr>
        <w:ind w:firstLine="720"/>
        <w:jc w:val="both"/>
      </w:pPr>
      <w:r>
        <w:t>Основание:</w:t>
      </w:r>
    </w:p>
    <w:p w:rsidR="00DB7D41" w:rsidRPr="005D1F5E" w:rsidRDefault="00DB7D41" w:rsidP="00DB7D41">
      <w:pPr>
        <w:ind w:firstLine="720"/>
        <w:jc w:val="both"/>
      </w:pPr>
      <w:r w:rsidRPr="005D1F5E">
        <w:t>- уведомления Министерства строительства, жилищно-коммунального хозяйства и энергетики РК  31.03.2022г</w:t>
      </w:r>
      <w:r>
        <w:t>.</w:t>
      </w:r>
      <w:r w:rsidRPr="005D1F5E">
        <w:t xml:space="preserve"> № 13/017-па-14850,0 тыс.</w:t>
      </w:r>
      <w:r>
        <w:t xml:space="preserve"> </w:t>
      </w:r>
      <w:r w:rsidRPr="005D1F5E">
        <w:t>руб</w:t>
      </w:r>
      <w:r>
        <w:t>лей</w:t>
      </w:r>
    </w:p>
    <w:p w:rsidR="00DB7D41" w:rsidRDefault="00DB7D41" w:rsidP="00DB7D41">
      <w:pPr>
        <w:ind w:firstLine="720"/>
        <w:jc w:val="both"/>
      </w:pPr>
      <w:r w:rsidRPr="005D1F5E">
        <w:t>- уведомления Министерства строительства, жилищно-коммунального хозяйства и энергетики РК  31.05.2022г</w:t>
      </w:r>
      <w:r>
        <w:t>.</w:t>
      </w:r>
      <w:r w:rsidRPr="005D1F5E">
        <w:t xml:space="preserve"> № 15/017-па-150,0 тыс.</w:t>
      </w:r>
      <w:r>
        <w:t xml:space="preserve"> рублей;</w:t>
      </w:r>
    </w:p>
    <w:p w:rsidR="00DB7D41" w:rsidRPr="005D1F5E" w:rsidRDefault="00DB7D41" w:rsidP="00DB7D41">
      <w:pPr>
        <w:ind w:firstLine="720"/>
        <w:jc w:val="both"/>
      </w:pPr>
    </w:p>
    <w:p w:rsidR="00DB7D41" w:rsidRPr="00454B8F" w:rsidRDefault="00DB7D41" w:rsidP="00DB7D41">
      <w:pPr>
        <w:ind w:firstLine="720"/>
        <w:jc w:val="both"/>
        <w:rPr>
          <w:u w:val="single"/>
        </w:rPr>
      </w:pPr>
      <w:r>
        <w:rPr>
          <w:u w:val="single"/>
        </w:rPr>
        <w:t xml:space="preserve">2. </w:t>
      </w:r>
      <w:r w:rsidRPr="00454B8F">
        <w:rPr>
          <w:u w:val="single"/>
        </w:rPr>
        <w:t xml:space="preserve"> Министерств</w:t>
      </w:r>
      <w:r>
        <w:rPr>
          <w:u w:val="single"/>
        </w:rPr>
        <w:t>о</w:t>
      </w:r>
      <w:r w:rsidRPr="00454B8F">
        <w:rPr>
          <w:u w:val="single"/>
        </w:rPr>
        <w:t xml:space="preserve"> социальной защиты РК:</w:t>
      </w:r>
    </w:p>
    <w:p w:rsidR="00DB7D41" w:rsidRDefault="00DB7D41" w:rsidP="00DB7D41">
      <w:pPr>
        <w:ind w:firstLine="720"/>
        <w:jc w:val="both"/>
      </w:pPr>
      <w:r w:rsidRPr="005D1F5E">
        <w:t>2.1.</w:t>
      </w:r>
      <w:r>
        <w:t xml:space="preserve"> </w:t>
      </w:r>
      <w:r w:rsidRPr="005D1F5E">
        <w:t>Субвенции бюджетам муниципальных районов и городских округов на осуществление государственных полномочий РК, предусмотренных Законом РК от 28.11.2005г № 921-ЗРК «О государственном обеспечении и социальной поддержке детей-сирот, оставшихся без попечения родителей, лиц из числа детей-сирот и детей, оставшихся без попечения родителей, а также, потерявших в период обучения обоих родителей или единственного родителя, по обеспечению жилыми помещениями детей-сирот и детей, оставшихся без попечения родителей, лиц их числа детей-сирот и детей, оставшихся без попечения родителей.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Pr="005D1F5E" w:rsidRDefault="00DB7D41" w:rsidP="00DB7D41">
      <w:pPr>
        <w:ind w:firstLine="720"/>
        <w:jc w:val="both"/>
      </w:pPr>
      <w:r w:rsidRPr="005D1F5E">
        <w:t>- уведомления Министерства социальной защиты  РК № 268 от 25.04.2022г</w:t>
      </w:r>
      <w:r>
        <w:t xml:space="preserve">. </w:t>
      </w:r>
      <w:r w:rsidRPr="005D1F5E">
        <w:t>-</w:t>
      </w:r>
      <w:r>
        <w:t xml:space="preserve"> </w:t>
      </w:r>
      <w:r w:rsidRPr="005D1F5E">
        <w:t>433,3</w:t>
      </w:r>
      <w:r>
        <w:t xml:space="preserve"> </w:t>
      </w:r>
      <w:r w:rsidRPr="005D1F5E">
        <w:t>тыс.</w:t>
      </w:r>
      <w:r>
        <w:t xml:space="preserve"> </w:t>
      </w:r>
      <w:r w:rsidRPr="005D1F5E">
        <w:t>руб</w:t>
      </w:r>
      <w:r>
        <w:t>лей</w:t>
      </w:r>
    </w:p>
    <w:p w:rsidR="00DB7D41" w:rsidRPr="005D1F5E" w:rsidRDefault="00DB7D41" w:rsidP="00DB7D41">
      <w:pPr>
        <w:ind w:firstLine="720"/>
        <w:jc w:val="both"/>
      </w:pPr>
      <w:r w:rsidRPr="005D1F5E">
        <w:t>- уведомления Министерства социальной защиты  РК № 298 от 25.04.2022г</w:t>
      </w:r>
      <w:r>
        <w:t xml:space="preserve">. </w:t>
      </w:r>
      <w:r w:rsidRPr="005D1F5E">
        <w:t>-</w:t>
      </w:r>
      <w:r>
        <w:t xml:space="preserve"> </w:t>
      </w:r>
      <w:r w:rsidRPr="005D1F5E">
        <w:t>1,1</w:t>
      </w:r>
      <w:r>
        <w:t xml:space="preserve"> </w:t>
      </w:r>
      <w:r w:rsidRPr="005D1F5E">
        <w:t>тыс.</w:t>
      </w:r>
      <w:r>
        <w:t xml:space="preserve"> рублей</w:t>
      </w:r>
    </w:p>
    <w:p w:rsidR="00DB7D41" w:rsidRPr="005D1F5E" w:rsidRDefault="00DB7D41" w:rsidP="00DB7D41">
      <w:pPr>
        <w:ind w:firstLine="720"/>
        <w:jc w:val="both"/>
      </w:pPr>
      <w:r w:rsidRPr="005D1F5E">
        <w:t>- уведомления Министерства социальной защиты  РК № 307 от 25.04.2022г</w:t>
      </w:r>
      <w:r>
        <w:t xml:space="preserve">. </w:t>
      </w:r>
      <w:r w:rsidRPr="005D1F5E">
        <w:t>-</w:t>
      </w:r>
      <w:r>
        <w:t xml:space="preserve"> </w:t>
      </w:r>
      <w:r w:rsidRPr="005D1F5E">
        <w:t>1170,8</w:t>
      </w:r>
      <w:r>
        <w:t xml:space="preserve"> </w:t>
      </w:r>
      <w:r w:rsidRPr="005D1F5E">
        <w:t>тыс.</w:t>
      </w:r>
      <w:r>
        <w:t xml:space="preserve"> рублей</w:t>
      </w:r>
    </w:p>
    <w:p w:rsidR="00DB7D41" w:rsidRDefault="00DB7D41" w:rsidP="00DB7D41">
      <w:pPr>
        <w:ind w:firstLine="720"/>
        <w:jc w:val="both"/>
      </w:pPr>
      <w:r w:rsidRPr="005D1F5E">
        <w:lastRenderedPageBreak/>
        <w:t>- уведомления Министерства социальной защиты  РК № 312 от 25.04.2022г</w:t>
      </w:r>
      <w:r>
        <w:t xml:space="preserve">. </w:t>
      </w:r>
      <w:r w:rsidRPr="005D1F5E">
        <w:t>-</w:t>
      </w:r>
      <w:r>
        <w:t xml:space="preserve"> </w:t>
      </w:r>
      <w:r w:rsidRPr="005D1F5E">
        <w:t>23,4</w:t>
      </w:r>
      <w:r>
        <w:t xml:space="preserve"> </w:t>
      </w:r>
      <w:r w:rsidRPr="005D1F5E">
        <w:t>тыс.</w:t>
      </w:r>
      <w:r>
        <w:t xml:space="preserve"> рублей;</w:t>
      </w:r>
    </w:p>
    <w:p w:rsidR="00DB7D41" w:rsidRDefault="00DB7D41" w:rsidP="00DB7D41">
      <w:pPr>
        <w:ind w:firstLine="720"/>
        <w:jc w:val="both"/>
      </w:pPr>
    </w:p>
    <w:p w:rsidR="00DB7D41" w:rsidRPr="00454B8F" w:rsidRDefault="00DB7D41" w:rsidP="00DB7D41">
      <w:pPr>
        <w:ind w:firstLine="720"/>
        <w:jc w:val="both"/>
        <w:rPr>
          <w:u w:val="single"/>
        </w:rPr>
      </w:pPr>
      <w:r w:rsidRPr="00454B8F">
        <w:rPr>
          <w:u w:val="single"/>
        </w:rPr>
        <w:t>3. Министерство национальной и региональной политики:</w:t>
      </w:r>
    </w:p>
    <w:p w:rsidR="00DB7D41" w:rsidRPr="005D1F5E" w:rsidRDefault="00DB7D41" w:rsidP="00DB7D41">
      <w:pPr>
        <w:ind w:firstLine="720"/>
        <w:jc w:val="both"/>
      </w:pPr>
      <w:r w:rsidRPr="005D1F5E">
        <w:t>3.1.</w:t>
      </w:r>
      <w:r>
        <w:t xml:space="preserve"> </w:t>
      </w:r>
      <w:r w:rsidRPr="005D1F5E">
        <w:t>Иной межбюджетный трансферт на поддержку развития практик инициативного бюджетирования в муниципальных образованиях.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Pr="005D1F5E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уведомления Министерства национальной и региональной политики РК  16.05.2022г № 13</w:t>
      </w:r>
      <w:r>
        <w:t xml:space="preserve"> </w:t>
      </w:r>
      <w:r w:rsidRPr="005D1F5E">
        <w:t>-</w:t>
      </w:r>
      <w:r>
        <w:t xml:space="preserve"> </w:t>
      </w:r>
      <w:r w:rsidRPr="005D1F5E">
        <w:t>1500,00</w:t>
      </w:r>
      <w:r>
        <w:t xml:space="preserve"> </w:t>
      </w:r>
      <w:r w:rsidRPr="005D1F5E">
        <w:t>тыс.</w:t>
      </w:r>
      <w:r>
        <w:t xml:space="preserve"> рублей.</w:t>
      </w:r>
    </w:p>
    <w:p w:rsidR="00DB7D41" w:rsidRDefault="00DB7D41" w:rsidP="00DB7D41">
      <w:pPr>
        <w:ind w:firstLine="720"/>
        <w:jc w:val="both"/>
      </w:pPr>
      <w:r>
        <w:t>3.2</w:t>
      </w:r>
      <w:r w:rsidRPr="005D1F5E">
        <w:t xml:space="preserve">. Иной межбюджетный трансферт на содействие решению вопросов, направленных в государственной информационной </w:t>
      </w:r>
      <w:r>
        <w:t>системе «Активный гражданин РК»</w:t>
      </w:r>
    </w:p>
    <w:p w:rsidR="00DB7D41" w:rsidRDefault="00DB7D41" w:rsidP="00DB7D41">
      <w:pPr>
        <w:ind w:firstLine="720"/>
        <w:jc w:val="both"/>
      </w:pPr>
      <w:r>
        <w:t>Основание:</w:t>
      </w:r>
    </w:p>
    <w:p w:rsidR="00DB7D41" w:rsidRPr="005D1F5E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уведомления Министерства национальной и региональной политики РК  25.07.2022г № 3</w:t>
      </w:r>
      <w:r>
        <w:t xml:space="preserve"> </w:t>
      </w:r>
      <w:r w:rsidRPr="005D1F5E">
        <w:t>-</w:t>
      </w:r>
      <w:r>
        <w:t xml:space="preserve"> </w:t>
      </w:r>
      <w:r w:rsidRPr="005D1F5E">
        <w:t>3398,69</w:t>
      </w:r>
      <w:r>
        <w:t xml:space="preserve"> </w:t>
      </w:r>
      <w:r w:rsidRPr="005D1F5E">
        <w:t>тыс.</w:t>
      </w:r>
      <w:r>
        <w:t xml:space="preserve"> </w:t>
      </w:r>
      <w:r w:rsidRPr="005D1F5E">
        <w:t>руб</w:t>
      </w:r>
      <w:r>
        <w:t>лей</w:t>
      </w:r>
    </w:p>
    <w:p w:rsidR="00DB7D41" w:rsidRDefault="00DB7D41" w:rsidP="00DB7D41">
      <w:pPr>
        <w:ind w:firstLine="720"/>
        <w:jc w:val="both"/>
      </w:pPr>
      <w:r w:rsidRPr="005D1F5E">
        <w:t>3.</w:t>
      </w:r>
      <w:r>
        <w:t>3</w:t>
      </w:r>
      <w:r w:rsidRPr="005D1F5E">
        <w:t>. Иной межбюджетный трансферт из бюджета РК бюджетам муниципальных образований на поощрение региональных и муниципальных управленческих команд за достижение показателей деятельност</w:t>
      </w:r>
      <w:r>
        <w:t>и органов исполнительной власти</w:t>
      </w:r>
    </w:p>
    <w:p w:rsidR="00DB7D41" w:rsidRDefault="00DB7D41" w:rsidP="00DB7D41">
      <w:pPr>
        <w:ind w:firstLine="720"/>
        <w:jc w:val="both"/>
      </w:pPr>
      <w:r>
        <w:t>Основание:</w:t>
      </w:r>
    </w:p>
    <w:p w:rsidR="00DB7D41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уведомления Министерства национальной и региональной политики РК  18.08.2022г № 15-1094,57</w:t>
      </w:r>
      <w:r>
        <w:t xml:space="preserve"> </w:t>
      </w:r>
      <w:r w:rsidRPr="005D1F5E">
        <w:t>тыс.</w:t>
      </w:r>
      <w:r>
        <w:t xml:space="preserve"> рублей</w:t>
      </w:r>
    </w:p>
    <w:p w:rsidR="00DB7D41" w:rsidRDefault="00DB7D41" w:rsidP="00DB7D41">
      <w:pPr>
        <w:ind w:firstLine="720"/>
        <w:jc w:val="both"/>
      </w:pPr>
      <w:r>
        <w:t>3.4. Иные межбюджетные трансферты на поддержку развития территориального общественного самоуправления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уведомления Министерства национальной и региональной политики РК  14.07.2022г № 15</w:t>
      </w:r>
      <w:r>
        <w:t xml:space="preserve"> </w:t>
      </w:r>
      <w:r w:rsidRPr="005D1F5E">
        <w:t>-</w:t>
      </w:r>
      <w:r>
        <w:t xml:space="preserve"> </w:t>
      </w:r>
      <w:r w:rsidRPr="005D1F5E">
        <w:t>5612,40</w:t>
      </w:r>
      <w:r>
        <w:t xml:space="preserve"> </w:t>
      </w:r>
      <w:r w:rsidRPr="005D1F5E">
        <w:t>тыс.</w:t>
      </w:r>
      <w:r>
        <w:t xml:space="preserve"> рублей; </w:t>
      </w:r>
    </w:p>
    <w:p w:rsidR="00DB7D41" w:rsidRPr="005D1F5E" w:rsidRDefault="00DB7D41" w:rsidP="00DB7D41">
      <w:pPr>
        <w:ind w:firstLine="720"/>
        <w:jc w:val="both"/>
      </w:pPr>
    </w:p>
    <w:p w:rsidR="00DB7D41" w:rsidRPr="00454B8F" w:rsidRDefault="00DB7D41" w:rsidP="00DB7D41">
      <w:pPr>
        <w:ind w:firstLine="720"/>
        <w:jc w:val="both"/>
        <w:rPr>
          <w:u w:val="single"/>
        </w:rPr>
      </w:pPr>
      <w:r w:rsidRPr="00454B8F">
        <w:rPr>
          <w:u w:val="single"/>
        </w:rPr>
        <w:t>4. Министерство образования и спорта РК:</w:t>
      </w:r>
    </w:p>
    <w:p w:rsidR="00DB7D41" w:rsidRDefault="00DB7D41" w:rsidP="00DB7D41">
      <w:pPr>
        <w:ind w:firstLine="720"/>
        <w:jc w:val="both"/>
      </w:pPr>
      <w:r w:rsidRPr="005D1F5E">
        <w:t>4.1.</w:t>
      </w:r>
      <w:r>
        <w:t xml:space="preserve"> </w:t>
      </w:r>
      <w:r w:rsidRPr="005D1F5E">
        <w:t>Субсидия на реализацию мероприятий государственной программы РК «Развитие образования» (в целях разработки проектной документации по капитальному ремонту зданий общеобразовательных учреждений в рамках федеральной программы на период до 2026 года)</w:t>
      </w:r>
    </w:p>
    <w:p w:rsidR="00DB7D41" w:rsidRPr="005D1F5E" w:rsidRDefault="00DB7D41" w:rsidP="00DB7D41">
      <w:pPr>
        <w:ind w:firstLine="720"/>
        <w:jc w:val="both"/>
      </w:pPr>
      <w:r w:rsidRPr="005D1F5E">
        <w:t>4.2.</w:t>
      </w:r>
      <w:r>
        <w:t xml:space="preserve"> </w:t>
      </w:r>
      <w:r w:rsidRPr="005D1F5E">
        <w:t>Субсидия на реализацию мероприятий по оснащению муниципальных образовательных организаций, в том числе структурных подразделений указанных организаций</w:t>
      </w:r>
      <w:r>
        <w:t>, государственными символами РФ - 2 шт.</w:t>
      </w:r>
    </w:p>
    <w:p w:rsidR="00DB7D41" w:rsidRPr="005D1F5E" w:rsidRDefault="00DB7D41" w:rsidP="00DB7D41">
      <w:pPr>
        <w:ind w:firstLine="720"/>
        <w:jc w:val="both"/>
      </w:pPr>
      <w:r w:rsidRPr="005D1F5E">
        <w:t>4.3. Иной межбюджетный трансферт на компенсацию затрат в связи с ростом расходов  на питание в дошкольн</w:t>
      </w:r>
      <w:r>
        <w:t>ых образовательных организациях</w:t>
      </w:r>
    </w:p>
    <w:p w:rsidR="00DB7D41" w:rsidRDefault="00DB7D41" w:rsidP="00DB7D41">
      <w:pPr>
        <w:ind w:firstLine="720"/>
        <w:jc w:val="both"/>
      </w:pPr>
      <w:r w:rsidRPr="005D1F5E">
        <w:t>4.4.</w:t>
      </w:r>
      <w:r>
        <w:t xml:space="preserve"> </w:t>
      </w:r>
      <w:r w:rsidRPr="005D1F5E">
        <w:t>Субвенция  на обеспечение гос</w:t>
      </w:r>
      <w:r>
        <w:t xml:space="preserve">ударственных </w:t>
      </w:r>
      <w:r w:rsidRPr="005D1F5E">
        <w:t>гарантий реализации прав на получение общедоступного и бесплатного дошкольного образования в муниципальных о</w:t>
      </w:r>
      <w:r>
        <w:t>бщеобразовательных организациях</w:t>
      </w:r>
    </w:p>
    <w:p w:rsidR="00DB7D41" w:rsidRDefault="00DB7D41" w:rsidP="00DB7D41">
      <w:pPr>
        <w:ind w:firstLine="720"/>
        <w:jc w:val="both"/>
      </w:pPr>
      <w:r>
        <w:t>4.5. Субсидия на реализацию мероприятий государственной программы Республики Карелия «Развитие образования» (в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организациях)</w:t>
      </w:r>
    </w:p>
    <w:p w:rsidR="00DB7D41" w:rsidRDefault="00DB7D41" w:rsidP="00DB7D41">
      <w:pPr>
        <w:ind w:firstLine="720"/>
        <w:jc w:val="both"/>
      </w:pPr>
      <w:r>
        <w:t>4.6. Субвенция на осуществление государственных полномочий РК по предоставлению предусмотренных п.5 ч.1 ст.9 Закона РК от 20 декабря 2013 г. № 1755-ЗРК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Pr="005D1F5E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№ 91-017/1-2022 от 31.05.2022г</w:t>
      </w:r>
      <w:r>
        <w:t xml:space="preserve">. </w:t>
      </w:r>
      <w:r w:rsidRPr="005D1F5E">
        <w:t>-</w:t>
      </w:r>
      <w:r>
        <w:t xml:space="preserve"> </w:t>
      </w:r>
      <w:r w:rsidRPr="005D1F5E">
        <w:t>36000,0 тыс.</w:t>
      </w:r>
      <w:r>
        <w:t xml:space="preserve"> </w:t>
      </w:r>
      <w:r w:rsidRPr="005D1F5E">
        <w:t>руб</w:t>
      </w:r>
      <w:r>
        <w:t>лей</w:t>
      </w:r>
    </w:p>
    <w:p w:rsidR="00DB7D41" w:rsidRPr="005D1F5E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№ 96-017/1-2022 от 28.07.2022г</w:t>
      </w:r>
      <w:r>
        <w:t xml:space="preserve">. </w:t>
      </w:r>
      <w:r w:rsidRPr="005D1F5E">
        <w:t>-</w:t>
      </w:r>
      <w:r>
        <w:t xml:space="preserve"> 9,93 тыс. рублей</w:t>
      </w:r>
    </w:p>
    <w:p w:rsidR="00DB7D41" w:rsidRPr="005D1F5E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№ 96ф-017/1-2022 от 28.07.2022г</w:t>
      </w:r>
      <w:r>
        <w:t xml:space="preserve">. </w:t>
      </w:r>
      <w:r w:rsidRPr="005D1F5E">
        <w:t>-</w:t>
      </w:r>
      <w:r>
        <w:t xml:space="preserve"> </w:t>
      </w:r>
      <w:r w:rsidRPr="005D1F5E">
        <w:t>983,07</w:t>
      </w:r>
      <w:r>
        <w:t xml:space="preserve"> тыс. рублей</w:t>
      </w:r>
    </w:p>
    <w:p w:rsidR="00DB7D41" w:rsidRPr="005D1F5E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№ 95-017/1-2022 от 22.07.2022г</w:t>
      </w:r>
      <w:r>
        <w:t xml:space="preserve">. </w:t>
      </w:r>
      <w:r w:rsidRPr="005D1F5E">
        <w:t>-</w:t>
      </w:r>
      <w:r>
        <w:t xml:space="preserve"> 1018,16 тыс. рублей</w:t>
      </w:r>
    </w:p>
    <w:p w:rsidR="00DB7D41" w:rsidRPr="005D1F5E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№ 40-017/4-2022 от 28.07.2022г</w:t>
      </w:r>
      <w:r>
        <w:t xml:space="preserve">. </w:t>
      </w:r>
      <w:r w:rsidRPr="005D1F5E">
        <w:t>-</w:t>
      </w:r>
      <w:r>
        <w:t xml:space="preserve"> </w:t>
      </w:r>
      <w:r w:rsidRPr="005D1F5E">
        <w:t>12723,0</w:t>
      </w:r>
      <w:r>
        <w:t xml:space="preserve"> </w:t>
      </w:r>
      <w:r w:rsidRPr="005D1F5E">
        <w:t>тыс.</w:t>
      </w:r>
      <w:r>
        <w:t xml:space="preserve"> </w:t>
      </w:r>
      <w:r w:rsidRPr="005D1F5E">
        <w:t>руб</w:t>
      </w:r>
      <w:r>
        <w:t>лей</w:t>
      </w:r>
    </w:p>
    <w:p w:rsidR="00DB7D41" w:rsidRPr="005D1F5E" w:rsidRDefault="00DB7D41" w:rsidP="00DB7D41">
      <w:pPr>
        <w:ind w:firstLine="720"/>
        <w:jc w:val="both"/>
      </w:pPr>
      <w:r w:rsidRPr="005D1F5E">
        <w:lastRenderedPageBreak/>
        <w:t>-</w:t>
      </w:r>
      <w:r>
        <w:t xml:space="preserve"> </w:t>
      </w:r>
      <w:r w:rsidRPr="005D1F5E">
        <w:t>уведомление № 76-017/1-2022 от 05.08.2022г</w:t>
      </w:r>
      <w:r>
        <w:t xml:space="preserve">. </w:t>
      </w:r>
      <w:r w:rsidRPr="005D1F5E">
        <w:t>-</w:t>
      </w:r>
      <w:r>
        <w:t xml:space="preserve"> </w:t>
      </w:r>
      <w:r w:rsidRPr="005D1F5E">
        <w:t>4000,0</w:t>
      </w:r>
      <w:r>
        <w:t xml:space="preserve"> </w:t>
      </w:r>
      <w:r w:rsidRPr="005D1F5E">
        <w:t>тыс.руб</w:t>
      </w:r>
      <w:r>
        <w:t>лей</w:t>
      </w:r>
    </w:p>
    <w:p w:rsidR="00DB7D41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№ 16-017/3-2022 от 22.08.2022г</w:t>
      </w:r>
      <w:r>
        <w:t xml:space="preserve">. </w:t>
      </w:r>
      <w:r w:rsidRPr="005D1F5E">
        <w:t>-</w:t>
      </w:r>
      <w:r>
        <w:t xml:space="preserve"> </w:t>
      </w:r>
      <w:r w:rsidRPr="005D1F5E">
        <w:t>1893,0</w:t>
      </w:r>
      <w:r>
        <w:t xml:space="preserve"> </w:t>
      </w:r>
      <w:r w:rsidRPr="005D1F5E">
        <w:t>тыс.руб</w:t>
      </w:r>
      <w:r>
        <w:t>лей;</w:t>
      </w:r>
    </w:p>
    <w:p w:rsidR="00DB7D41" w:rsidRPr="005D1F5E" w:rsidRDefault="00DB7D41" w:rsidP="00DB7D41">
      <w:pPr>
        <w:ind w:firstLine="720"/>
        <w:jc w:val="both"/>
      </w:pPr>
    </w:p>
    <w:p w:rsidR="00DB7D41" w:rsidRPr="008E434E" w:rsidRDefault="00DB7D41" w:rsidP="00DB7D41">
      <w:pPr>
        <w:ind w:firstLine="720"/>
        <w:jc w:val="both"/>
        <w:rPr>
          <w:u w:val="single"/>
        </w:rPr>
      </w:pPr>
      <w:r w:rsidRPr="008E434E">
        <w:rPr>
          <w:u w:val="single"/>
        </w:rPr>
        <w:t>5. Министерство культуры РК:</w:t>
      </w:r>
    </w:p>
    <w:p w:rsidR="00DB7D41" w:rsidRDefault="00DB7D41" w:rsidP="00DB7D41">
      <w:pPr>
        <w:ind w:firstLine="720"/>
        <w:jc w:val="both"/>
      </w:pPr>
      <w:r w:rsidRPr="005D1F5E">
        <w:t>5.1.Иной межбюджетный трансферт на мероприятия по ремонту муниципальных учреждений в сфере культуры (в части разработки проектной документации)</w:t>
      </w:r>
      <w:r>
        <w:t xml:space="preserve"> </w:t>
      </w:r>
      <w:r w:rsidRPr="005D1F5E">
        <w:t>-1496,6</w:t>
      </w:r>
      <w:r>
        <w:t>7 тыс. рублей</w:t>
      </w:r>
    </w:p>
    <w:p w:rsidR="00DB7D41" w:rsidRDefault="00DB7D41" w:rsidP="00DB7D41">
      <w:pPr>
        <w:ind w:firstLine="720"/>
        <w:jc w:val="both"/>
      </w:pPr>
      <w:r>
        <w:t>Основание:</w:t>
      </w:r>
    </w:p>
    <w:p w:rsidR="00DB7D41" w:rsidRDefault="00DB7D41" w:rsidP="00DB7D41">
      <w:pPr>
        <w:ind w:firstLine="720"/>
        <w:jc w:val="both"/>
      </w:pPr>
      <w:r w:rsidRPr="00E6434C">
        <w:t xml:space="preserve"> </w:t>
      </w:r>
      <w:r w:rsidRPr="005D1F5E">
        <w:t>-</w:t>
      </w:r>
      <w:r>
        <w:t xml:space="preserve"> </w:t>
      </w:r>
      <w:r w:rsidRPr="005D1F5E">
        <w:t>уведомления Министерства</w:t>
      </w:r>
      <w:r>
        <w:t xml:space="preserve"> культуры РК  28.06.2022г № 164</w:t>
      </w:r>
    </w:p>
    <w:p w:rsidR="00DB7D41" w:rsidRDefault="00DB7D41" w:rsidP="00DB7D41">
      <w:pPr>
        <w:ind w:firstLine="720"/>
        <w:jc w:val="both"/>
      </w:pPr>
      <w:r w:rsidRPr="005D1F5E">
        <w:t>5.2. Субсидия на реализацию мероприятий гос</w:t>
      </w:r>
      <w:r>
        <w:t xml:space="preserve">ударственной </w:t>
      </w:r>
      <w:r w:rsidRPr="005D1F5E">
        <w:t>про</w:t>
      </w:r>
      <w:r>
        <w:t>граммы РК «Развитие культуры» (</w:t>
      </w:r>
      <w:r w:rsidRPr="005D1F5E">
        <w:t>в целях частичной компенсации расходов на повышение оплаты труда работников бюджетной сферы)</w:t>
      </w:r>
      <w:r>
        <w:t xml:space="preserve"> </w:t>
      </w:r>
      <w:r w:rsidRPr="005D1F5E">
        <w:t>-</w:t>
      </w:r>
      <w:r>
        <w:t xml:space="preserve"> </w:t>
      </w:r>
      <w:r w:rsidRPr="005D1F5E">
        <w:t>970,8тыс.</w:t>
      </w:r>
      <w:r>
        <w:t xml:space="preserve"> </w:t>
      </w:r>
      <w:r w:rsidRPr="005D1F5E">
        <w:t>руб</w:t>
      </w:r>
      <w:r>
        <w:t>лей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уведомления Министерства культуры РК  29.07.2022г</w:t>
      </w:r>
      <w:r>
        <w:t>. № 182;</w:t>
      </w:r>
    </w:p>
    <w:p w:rsidR="00DB7D41" w:rsidRPr="005D1F5E" w:rsidRDefault="00DB7D41" w:rsidP="00DB7D41">
      <w:pPr>
        <w:ind w:firstLine="720"/>
        <w:jc w:val="both"/>
      </w:pPr>
    </w:p>
    <w:p w:rsidR="00DB7D41" w:rsidRPr="008E434E" w:rsidRDefault="00DB7D41" w:rsidP="00DB7D41">
      <w:pPr>
        <w:ind w:firstLine="720"/>
        <w:jc w:val="both"/>
        <w:rPr>
          <w:u w:val="single"/>
        </w:rPr>
      </w:pPr>
      <w:r w:rsidRPr="008E434E">
        <w:rPr>
          <w:u w:val="single"/>
        </w:rPr>
        <w:t>6.Министерство п</w:t>
      </w:r>
      <w:r>
        <w:rPr>
          <w:u w:val="single"/>
        </w:rPr>
        <w:t>риродных ресурсов и экологии РК</w:t>
      </w:r>
    </w:p>
    <w:p w:rsidR="00DB7D41" w:rsidRDefault="00DB7D41" w:rsidP="00DB7D41">
      <w:pPr>
        <w:ind w:firstLine="720"/>
        <w:jc w:val="both"/>
      </w:pPr>
      <w:r w:rsidRPr="005D1F5E">
        <w:t>6.1.Субсидия на реализацию мероприятий по ликвидации мест несанкционированного размещения отходов производства и потребления</w:t>
      </w:r>
      <w:r>
        <w:t xml:space="preserve"> </w:t>
      </w:r>
      <w:r w:rsidRPr="005D1F5E">
        <w:t>-</w:t>
      </w:r>
      <w:r>
        <w:t xml:space="preserve"> </w:t>
      </w:r>
      <w:r w:rsidRPr="005D1F5E">
        <w:t>842,0 тыс.</w:t>
      </w:r>
      <w:r>
        <w:t xml:space="preserve"> </w:t>
      </w:r>
      <w:r w:rsidRPr="005D1F5E">
        <w:t>руб</w:t>
      </w:r>
      <w:r>
        <w:t>лей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№ 7/1340143400 от 22.06.2022г</w:t>
      </w:r>
      <w:r>
        <w:t>.;</w:t>
      </w:r>
    </w:p>
    <w:p w:rsidR="00DB7D41" w:rsidRPr="005D1F5E" w:rsidRDefault="00DB7D41" w:rsidP="00DB7D41">
      <w:pPr>
        <w:ind w:firstLine="720"/>
        <w:jc w:val="both"/>
      </w:pPr>
    </w:p>
    <w:p w:rsidR="00DB7D41" w:rsidRPr="008E434E" w:rsidRDefault="00DB7D41" w:rsidP="00DB7D41">
      <w:pPr>
        <w:ind w:firstLine="720"/>
        <w:jc w:val="both"/>
        <w:rPr>
          <w:u w:val="single"/>
        </w:rPr>
      </w:pPr>
      <w:r w:rsidRPr="008E434E">
        <w:rPr>
          <w:u w:val="single"/>
        </w:rPr>
        <w:t>7.Министерство финансов РК</w:t>
      </w:r>
    </w:p>
    <w:p w:rsidR="00DB7D41" w:rsidRDefault="00DB7D41" w:rsidP="00DB7D41">
      <w:pPr>
        <w:ind w:firstLine="720"/>
        <w:jc w:val="both"/>
      </w:pPr>
      <w:r w:rsidRPr="005D1F5E">
        <w:t>7.1.Дотация на поддержку мер по обеспечению сбалансированности бюджетов муниципальных образований</w:t>
      </w:r>
      <w:r>
        <w:t xml:space="preserve"> </w:t>
      </w:r>
      <w:r w:rsidRPr="005D1F5E">
        <w:t>-</w:t>
      </w:r>
      <w:r>
        <w:t xml:space="preserve"> </w:t>
      </w:r>
      <w:r w:rsidRPr="005D1F5E">
        <w:t>3953,4 тыс.</w:t>
      </w:r>
      <w:r>
        <w:t xml:space="preserve"> рублей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805-2022-185/15 от 27.06.2022г</w:t>
      </w:r>
      <w:r>
        <w:t>.</w:t>
      </w:r>
      <w:r w:rsidRPr="005D1F5E">
        <w:t xml:space="preserve"> </w:t>
      </w:r>
    </w:p>
    <w:p w:rsidR="00DB7D41" w:rsidRDefault="00DB7D41" w:rsidP="00DB7D41">
      <w:pPr>
        <w:ind w:firstLine="720"/>
        <w:jc w:val="both"/>
      </w:pPr>
      <w:r w:rsidRPr="005D1F5E">
        <w:t>7.2.Иные межбюджетные трансферты на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</w:t>
      </w:r>
      <w:r>
        <w:t xml:space="preserve"> </w:t>
      </w:r>
      <w:r w:rsidRPr="005D1F5E">
        <w:t>(городских округов) и зачисляемых в консолидированный бюджет РК.</w:t>
      </w:r>
    </w:p>
    <w:p w:rsidR="00DB7D41" w:rsidRPr="005D1F5E" w:rsidRDefault="00DB7D41" w:rsidP="00DB7D41">
      <w:pPr>
        <w:ind w:firstLine="720"/>
        <w:jc w:val="both"/>
      </w:pPr>
      <w:r>
        <w:t>Основание:</w:t>
      </w:r>
    </w:p>
    <w:p w:rsidR="00DB7D41" w:rsidRDefault="00DB7D41" w:rsidP="00DB7D41">
      <w:pPr>
        <w:ind w:firstLine="720"/>
        <w:jc w:val="both"/>
      </w:pPr>
      <w:r w:rsidRPr="005D1F5E">
        <w:t>-</w:t>
      </w:r>
      <w:r>
        <w:t xml:space="preserve"> </w:t>
      </w:r>
      <w:r w:rsidRPr="005D1F5E">
        <w:t>уведомление от 20.07.2022г  -10-ПНД</w:t>
      </w:r>
      <w:r>
        <w:t xml:space="preserve"> </w:t>
      </w:r>
      <w:r w:rsidRPr="005D1F5E">
        <w:t>-</w:t>
      </w:r>
      <w:r>
        <w:t xml:space="preserve"> </w:t>
      </w:r>
      <w:r w:rsidRPr="005D1F5E">
        <w:t>1016,2 тыс.</w:t>
      </w:r>
      <w:r>
        <w:t xml:space="preserve"> рублей</w:t>
      </w:r>
    </w:p>
    <w:p w:rsidR="00DB7D41" w:rsidRDefault="00DB7D41" w:rsidP="00DB7D41">
      <w:pPr>
        <w:ind w:firstLine="720"/>
        <w:jc w:val="both"/>
      </w:pPr>
    </w:p>
    <w:p w:rsidR="00DB7D41" w:rsidRPr="00A23D9F" w:rsidRDefault="00DB7D41" w:rsidP="00DB7D41">
      <w:pPr>
        <w:ind w:firstLine="0"/>
        <w:jc w:val="both"/>
        <w:rPr>
          <w:b/>
        </w:rPr>
      </w:pPr>
      <w:r w:rsidRPr="00A23D9F">
        <w:rPr>
          <w:b/>
        </w:rPr>
        <w:t>Межбюджетные трансферты уменьшены на</w:t>
      </w:r>
      <w:r>
        <w:rPr>
          <w:b/>
        </w:rPr>
        <w:t xml:space="preserve"> сумму </w:t>
      </w:r>
      <w:r w:rsidRPr="00A23D9F">
        <w:rPr>
          <w:b/>
        </w:rPr>
        <w:t>-</w:t>
      </w:r>
      <w:r>
        <w:rPr>
          <w:b/>
        </w:rPr>
        <w:t xml:space="preserve"> 24491,8 тысяч рублей:</w:t>
      </w:r>
    </w:p>
    <w:p w:rsidR="00DB7D41" w:rsidRPr="008E434E" w:rsidRDefault="00DB7D41" w:rsidP="00DB7D41">
      <w:pPr>
        <w:ind w:firstLine="720"/>
        <w:jc w:val="both"/>
        <w:rPr>
          <w:u w:val="single"/>
        </w:rPr>
      </w:pPr>
      <w:r w:rsidRPr="008E434E">
        <w:rPr>
          <w:u w:val="single"/>
        </w:rPr>
        <w:t>1. Ми</w:t>
      </w:r>
      <w:r>
        <w:rPr>
          <w:u w:val="single"/>
        </w:rPr>
        <w:t>нистерство социальной защиты РК</w:t>
      </w:r>
    </w:p>
    <w:p w:rsidR="00DB7D41" w:rsidRDefault="00DB7D41" w:rsidP="00DB7D41">
      <w:pPr>
        <w:ind w:firstLine="720"/>
        <w:jc w:val="both"/>
      </w:pPr>
      <w:r w:rsidRPr="005D1F5E">
        <w:t>1.1.Субвенции бюджетам муниципальных районов и городских округов на осуществление государственных полномочий РК, предусмотренных Законом РК от 28.11.2005г № 921-ЗРК «О государственном обеспечении и социальной поддержке детей-сирот, оставшихся без попечения родителей, лиц из числа детей-сирот и детей, оставшихся без попечения родителей, а также, потерявших в период обучения обоих родителей или единственного родителя, по обеспечению жилыми помещениями детей-сирот и детей, оставшихся без попечения родителей, лиц их числа детей-сирот и детей, ост</w:t>
      </w:r>
      <w:r>
        <w:t>авшихс</w:t>
      </w:r>
      <w:r w:rsidR="008D586A">
        <w:t>я без попечения родителей:</w:t>
      </w:r>
    </w:p>
    <w:p w:rsidR="008D586A" w:rsidRDefault="008D586A" w:rsidP="008D586A">
      <w:pPr>
        <w:ind w:firstLine="720"/>
        <w:jc w:val="both"/>
      </w:pPr>
      <w:r>
        <w:t xml:space="preserve">-  </w:t>
      </w:r>
      <w:r w:rsidRPr="005D1F5E">
        <w:t xml:space="preserve"> уведомления Министерства социальной защиты  РК № 285 от 25.04.2022г</w:t>
      </w:r>
      <w:r>
        <w:t xml:space="preserve">. </w:t>
      </w:r>
      <w:r w:rsidRPr="005D1F5E">
        <w:t>-378,7</w:t>
      </w:r>
      <w:r>
        <w:t xml:space="preserve"> </w:t>
      </w:r>
      <w:r w:rsidRPr="005D1F5E">
        <w:t>тыс.</w:t>
      </w:r>
      <w:r>
        <w:t xml:space="preserve"> рублей;</w:t>
      </w:r>
    </w:p>
    <w:p w:rsidR="008D586A" w:rsidRPr="005D1F5E" w:rsidRDefault="008D586A" w:rsidP="008D586A">
      <w:pPr>
        <w:ind w:firstLine="720"/>
        <w:jc w:val="both"/>
      </w:pPr>
      <w:r>
        <w:t xml:space="preserve">- </w:t>
      </w:r>
      <w:r w:rsidRPr="005D1F5E">
        <w:t>уведомления Министерства социальной защиты  РК № 337 от 15.08.2022г</w:t>
      </w:r>
      <w:r>
        <w:t xml:space="preserve">. </w:t>
      </w:r>
      <w:r w:rsidRPr="005D1F5E">
        <w:t>-44,9</w:t>
      </w:r>
      <w:r>
        <w:t xml:space="preserve"> тыс. рублей</w:t>
      </w:r>
    </w:p>
    <w:p w:rsidR="008D586A" w:rsidRDefault="008D586A" w:rsidP="008D586A">
      <w:pPr>
        <w:ind w:firstLine="720"/>
        <w:jc w:val="both"/>
      </w:pPr>
      <w:r>
        <w:t xml:space="preserve">- </w:t>
      </w:r>
      <w:r w:rsidRPr="005D1F5E">
        <w:t>уведомления Министерства социальной защиты  РК № 344 от 15.08.2022г</w:t>
      </w:r>
      <w:r>
        <w:t xml:space="preserve">. </w:t>
      </w:r>
      <w:r w:rsidRPr="005D1F5E">
        <w:t>-0,1</w:t>
      </w:r>
      <w:r>
        <w:t xml:space="preserve"> тыс. рублей</w:t>
      </w:r>
    </w:p>
    <w:p w:rsidR="008D586A" w:rsidRPr="005D1F5E" w:rsidRDefault="008D586A" w:rsidP="008D586A">
      <w:pPr>
        <w:ind w:firstLine="720"/>
        <w:jc w:val="both"/>
      </w:pPr>
      <w:r>
        <w:t xml:space="preserve">- </w:t>
      </w:r>
      <w:r w:rsidRPr="005D1F5E">
        <w:t>уведомления Министерства социальной защиты  РК № 353 от 15.08.2022г</w:t>
      </w:r>
      <w:r>
        <w:t xml:space="preserve">. </w:t>
      </w:r>
      <w:r w:rsidRPr="005D1F5E">
        <w:t>-0,9</w:t>
      </w:r>
      <w:r>
        <w:t xml:space="preserve"> тыс. рублей</w:t>
      </w:r>
    </w:p>
    <w:p w:rsidR="008D586A" w:rsidRPr="005D1F5E" w:rsidRDefault="008D586A" w:rsidP="008D586A">
      <w:pPr>
        <w:ind w:firstLine="720"/>
        <w:jc w:val="both"/>
      </w:pPr>
    </w:p>
    <w:p w:rsidR="008D586A" w:rsidRPr="005D1F5E" w:rsidRDefault="008D586A" w:rsidP="00DB7D41">
      <w:pPr>
        <w:ind w:firstLine="720"/>
        <w:jc w:val="both"/>
      </w:pPr>
    </w:p>
    <w:p w:rsidR="00DB7D41" w:rsidRPr="005D1F5E" w:rsidRDefault="00DB7D41" w:rsidP="00DB7D41">
      <w:pPr>
        <w:ind w:firstLine="720"/>
        <w:jc w:val="both"/>
      </w:pPr>
      <w:r w:rsidRPr="005D1F5E">
        <w:t>1.2.Субсидии бюджет</w:t>
      </w:r>
      <w:r>
        <w:t>ам муниципальных районов и горо</w:t>
      </w:r>
      <w:r w:rsidRPr="005D1F5E">
        <w:t>дских округов на реализацию мероприятий гос</w:t>
      </w:r>
      <w:r>
        <w:t xml:space="preserve">ударственной </w:t>
      </w:r>
      <w:r w:rsidRPr="005D1F5E">
        <w:t>прог</w:t>
      </w:r>
      <w:r>
        <w:t>раммы РК «Совершенствование социальной защиты граждан»</w:t>
      </w:r>
    </w:p>
    <w:p w:rsidR="008D586A" w:rsidRPr="005D1F5E" w:rsidRDefault="008D586A" w:rsidP="008D586A">
      <w:pPr>
        <w:ind w:firstLine="720"/>
        <w:jc w:val="both"/>
      </w:pPr>
      <w:r>
        <w:t xml:space="preserve">- </w:t>
      </w:r>
      <w:r w:rsidRPr="005D1F5E">
        <w:t>уведомления Министерства социальной защиты  РК № 329 от 01.06.2022г</w:t>
      </w:r>
      <w:r>
        <w:t xml:space="preserve">. </w:t>
      </w:r>
      <w:r w:rsidRPr="005D1F5E">
        <w:t>-67,2</w:t>
      </w:r>
      <w:r>
        <w:t xml:space="preserve"> </w:t>
      </w:r>
      <w:r w:rsidRPr="005D1F5E">
        <w:t>тыс.</w:t>
      </w:r>
      <w:r>
        <w:t xml:space="preserve"> рублей</w:t>
      </w:r>
    </w:p>
    <w:p w:rsidR="00DB7D41" w:rsidRPr="005D1F5E" w:rsidRDefault="00DB7D41" w:rsidP="00DB7D41">
      <w:pPr>
        <w:ind w:firstLine="720"/>
        <w:jc w:val="both"/>
      </w:pPr>
    </w:p>
    <w:p w:rsidR="00DB7D41" w:rsidRPr="008E434E" w:rsidRDefault="00DB7D41" w:rsidP="00DB7D41">
      <w:pPr>
        <w:ind w:firstLine="720"/>
        <w:jc w:val="both"/>
        <w:rPr>
          <w:u w:val="single"/>
        </w:rPr>
      </w:pPr>
      <w:r w:rsidRPr="008E434E">
        <w:rPr>
          <w:u w:val="single"/>
        </w:rPr>
        <w:t>2. Министерство строительства, жилищно-коммунального хозяйства и энергетики РК:</w:t>
      </w:r>
    </w:p>
    <w:p w:rsidR="00DB7D41" w:rsidRPr="005D1F5E" w:rsidRDefault="00DB7D41" w:rsidP="00DB7D41">
      <w:pPr>
        <w:ind w:firstLine="720"/>
        <w:jc w:val="both"/>
      </w:pPr>
      <w:r w:rsidRPr="005D1F5E">
        <w:t>Субсидии на реализацию мероприятий по переселению граждан из аварийного жилищного фонда хозяйства(этап 2021 года) на 2022 год</w:t>
      </w:r>
      <w:r>
        <w:t xml:space="preserve"> </w:t>
      </w:r>
      <w:r w:rsidRPr="005D1F5E">
        <w:t>– 15000,0 тыс.руб</w:t>
      </w:r>
      <w:r>
        <w:t>лей, О</w:t>
      </w:r>
      <w:r w:rsidRPr="005D1F5E">
        <w:t>снование:</w:t>
      </w:r>
    </w:p>
    <w:p w:rsidR="00DB7D41" w:rsidRPr="005D1F5E" w:rsidRDefault="00DB7D41" w:rsidP="00DB7D41">
      <w:pPr>
        <w:ind w:firstLine="720"/>
        <w:jc w:val="both"/>
      </w:pPr>
      <w:r w:rsidRPr="005D1F5E">
        <w:t>- уведомления Министерства строительства, жилищно-коммунального хозяйства и энергетики РК  31.05.2022г № 12/017-па</w:t>
      </w:r>
      <w:r>
        <w:t xml:space="preserve"> </w:t>
      </w:r>
      <w:r w:rsidRPr="005D1F5E">
        <w:t>-</w:t>
      </w:r>
      <w:r>
        <w:t xml:space="preserve"> </w:t>
      </w:r>
      <w:r w:rsidRPr="005D1F5E">
        <w:t>14850,0 тыс.</w:t>
      </w:r>
      <w:r>
        <w:t xml:space="preserve"> рублей</w:t>
      </w:r>
    </w:p>
    <w:p w:rsidR="00DB7D41" w:rsidRDefault="00DB7D41" w:rsidP="00DB7D41">
      <w:pPr>
        <w:ind w:firstLine="720"/>
        <w:jc w:val="both"/>
      </w:pPr>
      <w:r w:rsidRPr="005D1F5E">
        <w:t>- уведомления Министерства строительства, жилищно-коммунального хозяйства и энергетики РК  31.05.2022г № 14/017-па</w:t>
      </w:r>
      <w:r>
        <w:t xml:space="preserve"> </w:t>
      </w:r>
      <w:r w:rsidRPr="005D1F5E">
        <w:t>-</w:t>
      </w:r>
      <w:r>
        <w:t xml:space="preserve"> </w:t>
      </w:r>
      <w:r w:rsidRPr="005D1F5E">
        <w:t>150,0 тыс.</w:t>
      </w:r>
      <w:r>
        <w:t xml:space="preserve"> рублей;</w:t>
      </w:r>
    </w:p>
    <w:p w:rsidR="00DB7D41" w:rsidRDefault="00DB7D41" w:rsidP="00DB7D41">
      <w:pPr>
        <w:ind w:firstLine="720"/>
        <w:jc w:val="both"/>
      </w:pPr>
    </w:p>
    <w:p w:rsidR="00DB7D41" w:rsidRPr="008E434E" w:rsidRDefault="00DB7D41" w:rsidP="00DB7D41">
      <w:pPr>
        <w:ind w:firstLine="720"/>
        <w:jc w:val="both"/>
        <w:rPr>
          <w:u w:val="single"/>
        </w:rPr>
      </w:pPr>
      <w:r w:rsidRPr="008E434E">
        <w:rPr>
          <w:u w:val="single"/>
        </w:rPr>
        <w:t>3. Министерство образования и спорта РК:</w:t>
      </w:r>
    </w:p>
    <w:p w:rsidR="00DB7D41" w:rsidRPr="005D1F5E" w:rsidRDefault="00DB7D41" w:rsidP="00DB7D41">
      <w:pPr>
        <w:ind w:firstLine="720"/>
        <w:jc w:val="both"/>
      </w:pPr>
      <w:r>
        <w:t>3</w:t>
      </w:r>
      <w:r w:rsidRPr="005D1F5E">
        <w:t>.1.Субсидия на реализацию мероприятий государственной программы РК «Развитие образования» (в целях разработки проектной документации по капитальному ремонту зданий общеобразовательных учреждений в рамках федеральной программы на период до 2026 года)</w:t>
      </w:r>
    </w:p>
    <w:p w:rsidR="00DB7D41" w:rsidRDefault="00DB7D41" w:rsidP="00DB7D41">
      <w:pPr>
        <w:ind w:firstLine="720"/>
        <w:jc w:val="both"/>
      </w:pPr>
      <w:r w:rsidRPr="005D1F5E">
        <w:t>-</w:t>
      </w:r>
      <w:r w:rsidR="008D586A">
        <w:t xml:space="preserve"> </w:t>
      </w:r>
      <w:r w:rsidRPr="005D1F5E">
        <w:t>уведомление № 91-017/22022 от 5.08.2022г</w:t>
      </w:r>
      <w:r>
        <w:t xml:space="preserve">. </w:t>
      </w:r>
      <w:r w:rsidRPr="005D1F5E">
        <w:t>-</w:t>
      </w:r>
      <w:r>
        <w:t xml:space="preserve"> </w:t>
      </w:r>
      <w:r w:rsidRPr="005D1F5E">
        <w:t>9000,0</w:t>
      </w:r>
      <w:r>
        <w:t xml:space="preserve"> тыс.</w:t>
      </w:r>
      <w:r w:rsidR="008D586A">
        <w:t xml:space="preserve"> </w:t>
      </w:r>
      <w:r>
        <w:t>рублей.</w:t>
      </w:r>
    </w:p>
    <w:p w:rsidR="00DB7D41" w:rsidRDefault="00DB7D41" w:rsidP="00DB7D41">
      <w:pPr>
        <w:ind w:firstLine="720"/>
        <w:jc w:val="both"/>
      </w:pPr>
    </w:p>
    <w:p w:rsidR="00DB7D41" w:rsidRPr="00DB7D41" w:rsidRDefault="00DB7D41" w:rsidP="00DB7D41">
      <w:pPr>
        <w:ind w:firstLine="720"/>
        <w:jc w:val="both"/>
        <w:rPr>
          <w:b/>
          <w:lang w:eastAsia="en-US"/>
        </w:rPr>
      </w:pPr>
      <w:r w:rsidRPr="00DB7D41">
        <w:rPr>
          <w:b/>
        </w:rPr>
        <w:t xml:space="preserve">2. </w:t>
      </w:r>
      <w:r w:rsidRPr="00DB7D41">
        <w:rPr>
          <w:b/>
          <w:lang w:eastAsia="en-US"/>
        </w:rPr>
        <w:t>Налоговые и неналоговые доходы увеличены на сумму 2 185,30 тысяч рублей, в т.ч.: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Единый сельскохозяйственный налог (КБК 1 05 03 010 01 1000 110) - увеличен на 31,00 тыс.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Налог, взимаемый в связи с применением патентной системы (КБК 1 05 04 000 00 000</w:t>
      </w:r>
      <w:r w:rsidR="008D586A">
        <w:rPr>
          <w:lang w:eastAsia="en-US"/>
        </w:rPr>
        <w:t>0 110) - увеличен на 24,00 тыс.</w:t>
      </w:r>
      <w:r>
        <w:rPr>
          <w:lang w:eastAsia="en-US"/>
        </w:rPr>
        <w:t xml:space="preserve">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Налог, взимаемый в связи с применением упрощенной системы налогообложения, в бюджеты муниципальных районов и городских округов (КБК 1 05 01 011 01 0000 110) - уменьшен на 21,00 тыс</w:t>
      </w:r>
      <w:r w:rsidR="008D586A">
        <w:rPr>
          <w:lang w:eastAsia="en-US"/>
        </w:rPr>
        <w:t>.</w:t>
      </w:r>
      <w:r>
        <w:rPr>
          <w:lang w:eastAsia="en-US"/>
        </w:rPr>
        <w:t xml:space="preserve">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Платежи при пользовании природными ресурсами (КБК 1 12 00 000 00 00</w:t>
      </w:r>
      <w:r w:rsidR="008D586A">
        <w:rPr>
          <w:lang w:eastAsia="en-US"/>
        </w:rPr>
        <w:t>00 000) - увеличен на 9,30 тыс.</w:t>
      </w:r>
      <w:r>
        <w:rPr>
          <w:lang w:eastAsia="en-US"/>
        </w:rPr>
        <w:t xml:space="preserve"> рублей;</w:t>
      </w:r>
    </w:p>
    <w:p w:rsidR="00DB7D41" w:rsidRDefault="00DB7D41" w:rsidP="00DB7D41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Штрафы, санкции, возмещение ущерба (КБК 1 16 00 000 00 0000 000</w:t>
      </w:r>
      <w:r w:rsidR="008D586A">
        <w:rPr>
          <w:lang w:eastAsia="en-US"/>
        </w:rPr>
        <w:t>) - увеличен на - 2 100,00 тыс.</w:t>
      </w:r>
      <w:r>
        <w:rPr>
          <w:lang w:eastAsia="en-US"/>
        </w:rPr>
        <w:t xml:space="preserve"> рублей</w:t>
      </w:r>
    </w:p>
    <w:p w:rsidR="00F76085" w:rsidRDefault="00DB7D41" w:rsidP="00F76085">
      <w:pPr>
        <w:spacing w:line="276" w:lineRule="auto"/>
        <w:ind w:firstLine="0"/>
        <w:jc w:val="both"/>
        <w:rPr>
          <w:lang w:eastAsia="en-US"/>
        </w:rPr>
      </w:pPr>
      <w:r>
        <w:rPr>
          <w:b/>
          <w:lang w:eastAsia="en-US"/>
        </w:rPr>
        <w:t xml:space="preserve">     </w:t>
      </w:r>
      <w:r w:rsidR="00F76085">
        <w:rPr>
          <w:lang w:eastAsia="en-US"/>
        </w:rPr>
        <w:t xml:space="preserve">Доходная часть  </w:t>
      </w:r>
      <w:r w:rsidR="00F76085" w:rsidRPr="00797188">
        <w:rPr>
          <w:b/>
          <w:lang w:eastAsia="en-US"/>
        </w:rPr>
        <w:t>на 202</w:t>
      </w:r>
      <w:r w:rsidR="00F76085">
        <w:rPr>
          <w:b/>
          <w:lang w:eastAsia="en-US"/>
        </w:rPr>
        <w:t>4</w:t>
      </w:r>
      <w:r w:rsidR="00F76085" w:rsidRPr="00797188">
        <w:rPr>
          <w:b/>
          <w:lang w:eastAsia="en-US"/>
        </w:rPr>
        <w:t xml:space="preserve"> год</w:t>
      </w:r>
      <w:r w:rsidR="00F76085">
        <w:rPr>
          <w:lang w:eastAsia="en-US"/>
        </w:rPr>
        <w:t xml:space="preserve"> увеличена на </w:t>
      </w:r>
      <w:r>
        <w:rPr>
          <w:lang w:eastAsia="en-US"/>
        </w:rPr>
        <w:t>752,20</w:t>
      </w:r>
      <w:r w:rsidR="00F76085">
        <w:rPr>
          <w:lang w:eastAsia="en-US"/>
        </w:rPr>
        <w:t xml:space="preserve"> тысяч рублей</w:t>
      </w:r>
      <w:r w:rsidR="00F76085" w:rsidRPr="00C72C08">
        <w:rPr>
          <w:lang w:eastAsia="en-US"/>
        </w:rPr>
        <w:t xml:space="preserve"> </w:t>
      </w:r>
      <w:r w:rsidR="00F76085">
        <w:rPr>
          <w:lang w:eastAsia="en-US"/>
        </w:rPr>
        <w:t xml:space="preserve">и составляет - </w:t>
      </w:r>
      <w:r>
        <w:rPr>
          <w:u w:val="single"/>
          <w:lang w:eastAsia="en-US"/>
        </w:rPr>
        <w:t>573 249,09</w:t>
      </w:r>
      <w:r w:rsidR="00AA4896">
        <w:rPr>
          <w:lang w:eastAsia="en-US"/>
        </w:rPr>
        <w:t xml:space="preserve"> тыс.</w:t>
      </w:r>
      <w:r w:rsidR="00F76085">
        <w:rPr>
          <w:lang w:eastAsia="en-US"/>
        </w:rPr>
        <w:t xml:space="preserve"> рублей </w:t>
      </w:r>
    </w:p>
    <w:p w:rsidR="00F05D3B" w:rsidRDefault="00F76085" w:rsidP="00F76085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Изменения, вносимые по доходной части в разрезе источников представлены в таблице</w:t>
      </w:r>
      <w:r w:rsidR="00F05D3B">
        <w:rPr>
          <w:lang w:eastAsia="en-US"/>
        </w:rPr>
        <w:t>:</w:t>
      </w:r>
      <w:r>
        <w:rPr>
          <w:lang w:eastAsia="en-US"/>
        </w:rPr>
        <w:t xml:space="preserve"> </w:t>
      </w:r>
    </w:p>
    <w:p w:rsidR="00AA4896" w:rsidRDefault="00AA4896" w:rsidP="00F76085">
      <w:pPr>
        <w:spacing w:line="276" w:lineRule="auto"/>
        <w:ind w:firstLine="0"/>
        <w:jc w:val="both"/>
        <w:rPr>
          <w:lang w:eastAsia="en-US"/>
        </w:rPr>
      </w:pPr>
    </w:p>
    <w:p w:rsidR="00F76085" w:rsidRPr="00F05D3B" w:rsidRDefault="000A7EA6" w:rsidP="00F76085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Таблица № 4</w:t>
      </w:r>
      <w:r w:rsidR="00F05D3B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998"/>
        <w:gridCol w:w="1800"/>
        <w:gridCol w:w="2156"/>
      </w:tblGrid>
      <w:tr w:rsidR="00F76085" w:rsidRPr="00AF32F1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rPr>
                <w:bCs/>
                <w:sz w:val="18"/>
                <w:szCs w:val="18"/>
              </w:rPr>
            </w:pPr>
          </w:p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 xml:space="preserve">Наименование </w:t>
            </w:r>
          </w:p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>статей доходов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B46EB5" w:rsidRDefault="00F76085" w:rsidP="004B5B7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>Утверждено на 20</w:t>
            </w:r>
            <w:r>
              <w:rPr>
                <w:bCs/>
                <w:sz w:val="18"/>
                <w:szCs w:val="18"/>
              </w:rPr>
              <w:t>2</w:t>
            </w:r>
            <w:r w:rsidR="004B5B7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год </w:t>
            </w:r>
            <w:r w:rsidRPr="00B46EB5">
              <w:rPr>
                <w:bCs/>
                <w:sz w:val="18"/>
                <w:szCs w:val="18"/>
              </w:rPr>
              <w:t>Решением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46EB5">
              <w:rPr>
                <w:bCs/>
                <w:sz w:val="18"/>
                <w:szCs w:val="18"/>
              </w:rPr>
              <w:t>о бюджете</w:t>
            </w:r>
            <w:r w:rsidR="00DB7D41">
              <w:rPr>
                <w:bCs/>
                <w:sz w:val="18"/>
                <w:szCs w:val="18"/>
              </w:rPr>
              <w:t xml:space="preserve"> с изменением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B46EB5">
              <w:rPr>
                <w:bCs/>
                <w:sz w:val="18"/>
                <w:szCs w:val="18"/>
              </w:rPr>
              <w:t>Проект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46EB5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Изменения (гр3 - гр 2)</w:t>
            </w:r>
          </w:p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</w:p>
        </w:tc>
      </w:tr>
      <w:tr w:rsidR="00F76085" w:rsidRPr="00AF32F1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384224" w:rsidRDefault="00F76085" w:rsidP="00F76085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16"/>
                <w:szCs w:val="16"/>
              </w:rPr>
            </w:pPr>
            <w:r w:rsidRPr="0038422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384224" w:rsidRDefault="00F76085" w:rsidP="00F7608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38422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384224" w:rsidRDefault="00F76085" w:rsidP="00F7608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38422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6085" w:rsidRPr="00384224" w:rsidRDefault="00F76085" w:rsidP="00F7608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384224">
              <w:rPr>
                <w:bCs/>
                <w:sz w:val="16"/>
                <w:szCs w:val="16"/>
              </w:rPr>
              <w:t>4</w:t>
            </w:r>
          </w:p>
        </w:tc>
      </w:tr>
      <w:tr w:rsidR="00F76085" w:rsidRPr="005A5C0F" w:rsidTr="00F76085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8"/>
                <w:szCs w:val="18"/>
              </w:rPr>
            </w:pPr>
            <w:r w:rsidRPr="00B46EB5">
              <w:rPr>
                <w:b/>
                <w:bCs/>
                <w:i/>
                <w:sz w:val="18"/>
                <w:szCs w:val="18"/>
              </w:rPr>
              <w:t>Налоговые</w:t>
            </w:r>
            <w:r>
              <w:rPr>
                <w:b/>
                <w:bCs/>
                <w:i/>
                <w:sz w:val="18"/>
                <w:szCs w:val="18"/>
              </w:rPr>
              <w:t xml:space="preserve"> и неналоговые доходы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65028A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118 353,6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65028A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118 353,6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12E39">
              <w:rPr>
                <w:bCs/>
                <w:i/>
                <w:sz w:val="18"/>
                <w:szCs w:val="18"/>
              </w:rPr>
              <w:t>0</w:t>
            </w: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8"/>
                <w:szCs w:val="18"/>
              </w:rPr>
            </w:pPr>
            <w:r w:rsidRPr="00B46EB5">
              <w:rPr>
                <w:b/>
                <w:bCs/>
                <w:i/>
                <w:sz w:val="18"/>
                <w:szCs w:val="18"/>
              </w:rPr>
              <w:t>Безвозмездные поступления от других бюджетов бюджетной системы</w:t>
            </w:r>
            <w:r>
              <w:rPr>
                <w:b/>
                <w:bCs/>
                <w:i/>
                <w:sz w:val="18"/>
                <w:szCs w:val="18"/>
              </w:rPr>
              <w:t xml:space="preserve"> Ф</w:t>
            </w:r>
            <w:r w:rsidRPr="00B46EB5">
              <w:rPr>
                <w:b/>
                <w:bCs/>
                <w:i/>
                <w:sz w:val="18"/>
                <w:szCs w:val="18"/>
              </w:rPr>
              <w:t xml:space="preserve">, в </w:t>
            </w:r>
            <w:r w:rsidRPr="00B46EB5">
              <w:rPr>
                <w:b/>
                <w:bCs/>
                <w:i/>
                <w:sz w:val="18"/>
                <w:szCs w:val="18"/>
              </w:rPr>
              <w:lastRenderedPageBreak/>
              <w:t>т. ч.: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12E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lastRenderedPageBreak/>
              <w:t>454</w:t>
            </w:r>
            <w:r w:rsidR="00F12E39">
              <w:rPr>
                <w:b/>
                <w:bCs/>
                <w:i/>
                <w:sz w:val="18"/>
                <w:szCs w:val="18"/>
              </w:rPr>
              <w:t> 143,27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12E39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454 895,48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752,20</w:t>
            </w:r>
          </w:p>
        </w:tc>
      </w:tr>
      <w:tr w:rsidR="00F76085" w:rsidRPr="00AF32F1" w:rsidTr="00F76085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Дотации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112 432,0</w:t>
            </w:r>
            <w:r w:rsidR="00F12E3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112 432,00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12E39">
              <w:rPr>
                <w:bCs/>
                <w:i/>
                <w:sz w:val="18"/>
                <w:szCs w:val="18"/>
              </w:rPr>
              <w:t>0</w:t>
            </w:r>
          </w:p>
        </w:tc>
      </w:tr>
      <w:tr w:rsidR="00F76085" w:rsidRPr="00AF32F1" w:rsidTr="00F76085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76085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76085">
              <w:rPr>
                <w:bCs/>
                <w:sz w:val="18"/>
                <w:szCs w:val="18"/>
              </w:rPr>
              <w:t>37 966,6</w:t>
            </w:r>
            <w:r w:rsidR="00F12E3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76085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37 966,68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12E39">
              <w:rPr>
                <w:bCs/>
                <w:i/>
                <w:sz w:val="18"/>
                <w:szCs w:val="18"/>
              </w:rPr>
              <w:t>0</w:t>
            </w: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18"/>
                <w:szCs w:val="18"/>
              </w:rPr>
            </w:pPr>
            <w:r w:rsidRPr="00F12E39">
              <w:rPr>
                <w:b/>
                <w:bCs/>
                <w:sz w:val="18"/>
                <w:szCs w:val="18"/>
              </w:rPr>
              <w:t>Субвенции бюджетам субъектов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12E39">
              <w:rPr>
                <w:b/>
                <w:bCs/>
                <w:sz w:val="18"/>
                <w:szCs w:val="18"/>
              </w:rPr>
              <w:t>284 871,2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12E39">
              <w:rPr>
                <w:b/>
                <w:bCs/>
                <w:sz w:val="18"/>
                <w:szCs w:val="18"/>
              </w:rPr>
              <w:t>285 623,40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12E39">
              <w:rPr>
                <w:b/>
                <w:bCs/>
                <w:i/>
                <w:sz w:val="18"/>
                <w:szCs w:val="18"/>
              </w:rPr>
              <w:t>752,20</w:t>
            </w: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76085" w:rsidP="00F12E3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12E39">
              <w:rPr>
                <w:bCs/>
                <w:sz w:val="18"/>
                <w:szCs w:val="18"/>
              </w:rPr>
              <w:t>18</w:t>
            </w:r>
            <w:r w:rsidR="00F12E39" w:rsidRPr="00F12E39">
              <w:rPr>
                <w:bCs/>
                <w:sz w:val="18"/>
                <w:szCs w:val="18"/>
              </w:rPr>
              <w:t> 873,40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12E39">
              <w:rPr>
                <w:bCs/>
                <w:sz w:val="18"/>
                <w:szCs w:val="18"/>
              </w:rPr>
              <w:t>18 873,40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12E39">
              <w:rPr>
                <w:bCs/>
                <w:i/>
                <w:sz w:val="18"/>
                <w:szCs w:val="18"/>
              </w:rPr>
              <w:t>0</w:t>
            </w: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  <w:tr w:rsidR="00F76085" w:rsidRPr="00AF32F1" w:rsidTr="00F760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76085" w:rsidP="00F76085">
            <w:pPr>
              <w:autoSpaceDE w:val="0"/>
              <w:autoSpaceDN w:val="0"/>
              <w:adjustRightInd w:val="0"/>
              <w:ind w:firstLine="680"/>
              <w:jc w:val="both"/>
              <w:rPr>
                <w:b/>
                <w:bCs/>
                <w:sz w:val="18"/>
                <w:szCs w:val="18"/>
              </w:rPr>
            </w:pPr>
            <w:r w:rsidRPr="00B46EB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19665E" w:rsidP="00F12E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</w:t>
            </w:r>
            <w:r w:rsidR="00F12E39">
              <w:rPr>
                <w:b/>
                <w:bCs/>
                <w:sz w:val="18"/>
                <w:szCs w:val="18"/>
              </w:rPr>
              <w:t> 496,89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B46EB5" w:rsidRDefault="00F12E39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573 249,09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F12E39" w:rsidRDefault="00F12E39" w:rsidP="00F760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752,20</w:t>
            </w:r>
          </w:p>
        </w:tc>
      </w:tr>
    </w:tbl>
    <w:p w:rsidR="00F76085" w:rsidRDefault="00F76085" w:rsidP="00F76085">
      <w:pPr>
        <w:spacing w:line="276" w:lineRule="auto"/>
        <w:ind w:firstLine="0"/>
        <w:jc w:val="both"/>
        <w:rPr>
          <w:lang w:eastAsia="en-US"/>
        </w:rPr>
      </w:pPr>
    </w:p>
    <w:p w:rsidR="00F76085" w:rsidRDefault="00F76085" w:rsidP="00E1785E">
      <w:pPr>
        <w:spacing w:line="276" w:lineRule="auto"/>
        <w:ind w:firstLine="426"/>
        <w:jc w:val="both"/>
        <w:rPr>
          <w:lang w:eastAsia="en-US"/>
        </w:rPr>
      </w:pPr>
      <w:r>
        <w:rPr>
          <w:lang w:eastAsia="en-US"/>
        </w:rPr>
        <w:t>Согласно пояснительной записке увеличение доходов произошло за счет безвозмездных поступлений:</w:t>
      </w:r>
    </w:p>
    <w:p w:rsidR="0019665E" w:rsidRDefault="00F12E39" w:rsidP="00E1785E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>Субвенции бюджетам муниципальных районов и городских округов на осуществление государственных полномочий по Республики Карелия, предусмотренных Законом Республики Карелия от 28 ноября 2005 года № 921- ЗРК « О государственном обеспечении и социальной поддержке детей - сирот и детей, оставшихся без попечения родителей</w:t>
      </w:r>
      <w:r w:rsidR="00E1785E">
        <w:rPr>
          <w:lang w:eastAsia="en-US"/>
        </w:rPr>
        <w:t>, а так же лиц, потерявших в период обучения обоих родителей ил единственного родителя» (код цели 24220).</w:t>
      </w:r>
    </w:p>
    <w:p w:rsidR="00E1785E" w:rsidRDefault="00E1785E" w:rsidP="0019665E">
      <w:pPr>
        <w:pStyle w:val="a5"/>
        <w:spacing w:line="276" w:lineRule="auto"/>
        <w:ind w:left="1070" w:firstLine="0"/>
        <w:jc w:val="both"/>
        <w:rPr>
          <w:lang w:eastAsia="en-US"/>
        </w:rPr>
      </w:pPr>
      <w:r>
        <w:rPr>
          <w:lang w:eastAsia="en-US"/>
        </w:rPr>
        <w:t>Основание:</w:t>
      </w:r>
    </w:p>
    <w:p w:rsidR="00E1785E" w:rsidRDefault="00E1785E" w:rsidP="0019665E">
      <w:pPr>
        <w:pStyle w:val="a5"/>
        <w:spacing w:line="276" w:lineRule="auto"/>
        <w:ind w:left="1070" w:firstLine="0"/>
        <w:jc w:val="both"/>
        <w:rPr>
          <w:lang w:eastAsia="en-US"/>
        </w:rPr>
      </w:pPr>
      <w:r>
        <w:rPr>
          <w:lang w:eastAsia="en-US"/>
        </w:rPr>
        <w:t>- уведомление № 248 от 21 февраля 2022 года на сумму - 737,40 тысяч рублей</w:t>
      </w:r>
    </w:p>
    <w:p w:rsidR="00E1785E" w:rsidRDefault="00E1785E" w:rsidP="0019665E">
      <w:pPr>
        <w:pStyle w:val="a5"/>
        <w:spacing w:line="276" w:lineRule="auto"/>
        <w:ind w:left="1070" w:firstLine="0"/>
        <w:jc w:val="both"/>
        <w:rPr>
          <w:lang w:eastAsia="en-US"/>
        </w:rPr>
      </w:pPr>
      <w:r>
        <w:rPr>
          <w:lang w:eastAsia="en-US"/>
        </w:rPr>
        <w:t>- уведомление № 254 от 21 февраля 2022 года на сумму  - 14,8 тысяч рублей</w:t>
      </w:r>
    </w:p>
    <w:p w:rsidR="00E1785E" w:rsidRDefault="00E1785E" w:rsidP="0019665E">
      <w:pPr>
        <w:pStyle w:val="a5"/>
        <w:spacing w:line="276" w:lineRule="auto"/>
        <w:ind w:left="1070" w:firstLine="0"/>
        <w:jc w:val="both"/>
        <w:rPr>
          <w:lang w:eastAsia="en-US"/>
        </w:rPr>
      </w:pPr>
    </w:p>
    <w:p w:rsidR="00CF6605" w:rsidRDefault="00CF6605" w:rsidP="00CF6605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    Налоговые и неналоговые доходы изменению не подлежат.</w:t>
      </w:r>
    </w:p>
    <w:p w:rsidR="00CF6605" w:rsidRDefault="00CF6605" w:rsidP="00CF6605">
      <w:pPr>
        <w:spacing w:line="276" w:lineRule="auto"/>
        <w:ind w:firstLine="0"/>
        <w:jc w:val="both"/>
        <w:rPr>
          <w:lang w:eastAsia="en-US"/>
        </w:rPr>
      </w:pPr>
    </w:p>
    <w:p w:rsidR="00EF0CE5" w:rsidRPr="00AB15C3" w:rsidRDefault="00630D36" w:rsidP="00AB15C3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 w:rsidRPr="00AB15C3">
        <w:rPr>
          <w:b/>
          <w:lang w:eastAsia="en-US"/>
        </w:rPr>
        <w:t>Расходы</w:t>
      </w:r>
      <w:r w:rsidR="00AB15C3" w:rsidRPr="00AB15C3">
        <w:rPr>
          <w:b/>
          <w:lang w:eastAsia="en-US"/>
        </w:rPr>
        <w:t>:</w:t>
      </w:r>
    </w:p>
    <w:p w:rsidR="00A11A3F" w:rsidRDefault="00EF0CE5" w:rsidP="00127F87">
      <w:pPr>
        <w:spacing w:line="276" w:lineRule="auto"/>
        <w:ind w:firstLine="0"/>
        <w:jc w:val="both"/>
        <w:rPr>
          <w:lang w:eastAsia="en-US"/>
        </w:rPr>
      </w:pPr>
      <w:r w:rsidRPr="00EF0CE5">
        <w:rPr>
          <w:lang w:eastAsia="en-US"/>
        </w:rPr>
        <w:t xml:space="preserve">     </w:t>
      </w:r>
      <w:r w:rsidR="00F517D4">
        <w:rPr>
          <w:lang w:eastAsia="en-US"/>
        </w:rPr>
        <w:t xml:space="preserve">Согласно предложенным изменениям, вносимым в бюджет Пудожского муниципального района </w:t>
      </w:r>
      <w:r w:rsidR="006A3977">
        <w:rPr>
          <w:lang w:eastAsia="en-US"/>
        </w:rPr>
        <w:t>структура расходов</w:t>
      </w:r>
      <w:r w:rsidR="00F517D4">
        <w:rPr>
          <w:lang w:eastAsia="en-US"/>
        </w:rPr>
        <w:t xml:space="preserve"> </w:t>
      </w:r>
      <w:r w:rsidR="00F517D4" w:rsidRPr="00797188">
        <w:rPr>
          <w:b/>
          <w:lang w:eastAsia="en-US"/>
        </w:rPr>
        <w:t>на 2022 год</w:t>
      </w:r>
      <w:r w:rsidR="006A3977">
        <w:rPr>
          <w:b/>
          <w:lang w:eastAsia="en-US"/>
        </w:rPr>
        <w:t xml:space="preserve"> </w:t>
      </w:r>
      <w:r w:rsidR="00593248">
        <w:rPr>
          <w:lang w:eastAsia="en-US"/>
        </w:rPr>
        <w:t xml:space="preserve">увеличена на </w:t>
      </w:r>
      <w:r w:rsidR="00B177F9">
        <w:rPr>
          <w:u w:val="single"/>
          <w:lang w:eastAsia="en-US"/>
        </w:rPr>
        <w:t>73 230,67</w:t>
      </w:r>
      <w:r w:rsidR="00593248" w:rsidRPr="00AA4896">
        <w:rPr>
          <w:u w:val="single"/>
          <w:lang w:eastAsia="en-US"/>
        </w:rPr>
        <w:t xml:space="preserve"> тыс</w:t>
      </w:r>
      <w:r w:rsidR="00AA4896">
        <w:rPr>
          <w:u w:val="single"/>
          <w:lang w:eastAsia="en-US"/>
        </w:rPr>
        <w:t>.</w:t>
      </w:r>
      <w:r w:rsidR="00F517D4" w:rsidRPr="00AA4896">
        <w:rPr>
          <w:u w:val="single"/>
          <w:lang w:eastAsia="en-US"/>
        </w:rPr>
        <w:t xml:space="preserve"> рублей</w:t>
      </w:r>
      <w:r w:rsidR="00F517D4">
        <w:rPr>
          <w:lang w:eastAsia="en-US"/>
        </w:rPr>
        <w:t xml:space="preserve"> и составляет </w:t>
      </w:r>
      <w:r w:rsidR="00AA4896">
        <w:rPr>
          <w:lang w:eastAsia="en-US"/>
        </w:rPr>
        <w:t xml:space="preserve">- </w:t>
      </w:r>
      <w:r w:rsidR="00B177F9">
        <w:rPr>
          <w:u w:val="single"/>
          <w:lang w:eastAsia="en-US"/>
        </w:rPr>
        <w:t>946 291,85</w:t>
      </w:r>
      <w:r w:rsidR="00F517D4" w:rsidRPr="00AA4896">
        <w:rPr>
          <w:u w:val="single"/>
          <w:lang w:eastAsia="en-US"/>
        </w:rPr>
        <w:t xml:space="preserve"> тыс</w:t>
      </w:r>
      <w:r w:rsidR="00AA4896">
        <w:rPr>
          <w:u w:val="single"/>
          <w:lang w:eastAsia="en-US"/>
        </w:rPr>
        <w:t>.</w:t>
      </w:r>
      <w:r w:rsidR="00F517D4" w:rsidRPr="00AA4896">
        <w:rPr>
          <w:u w:val="single"/>
          <w:lang w:eastAsia="en-US"/>
        </w:rPr>
        <w:t>рублей</w:t>
      </w:r>
      <w:r w:rsidR="00593248">
        <w:rPr>
          <w:lang w:eastAsia="en-US"/>
        </w:rPr>
        <w:t xml:space="preserve"> и представлен</w:t>
      </w:r>
      <w:r w:rsidR="003013FE">
        <w:rPr>
          <w:lang w:eastAsia="en-US"/>
        </w:rPr>
        <w:t>ы</w:t>
      </w:r>
      <w:r w:rsidR="00593248">
        <w:rPr>
          <w:lang w:eastAsia="en-US"/>
        </w:rPr>
        <w:t xml:space="preserve"> в таблице № </w:t>
      </w:r>
      <w:r w:rsidR="000A7EA6">
        <w:rPr>
          <w:lang w:eastAsia="en-US"/>
        </w:rPr>
        <w:t>5</w:t>
      </w:r>
    </w:p>
    <w:p w:rsidR="00175CEE" w:rsidRDefault="00175CEE" w:rsidP="00127F87">
      <w:pPr>
        <w:spacing w:line="276" w:lineRule="auto"/>
        <w:ind w:firstLine="0"/>
        <w:jc w:val="both"/>
        <w:rPr>
          <w:lang w:eastAsia="en-US"/>
        </w:rPr>
      </w:pPr>
    </w:p>
    <w:p w:rsidR="00E7692A" w:rsidRPr="00A11A3F" w:rsidRDefault="00A11A3F" w:rsidP="00127F87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A11A3F">
        <w:rPr>
          <w:sz w:val="20"/>
          <w:szCs w:val="20"/>
          <w:lang w:eastAsia="en-US"/>
        </w:rPr>
        <w:t xml:space="preserve">Структура бюджета Пудожского муниципального района </w:t>
      </w:r>
      <w:r>
        <w:rPr>
          <w:sz w:val="20"/>
          <w:szCs w:val="20"/>
          <w:lang w:eastAsia="en-US"/>
        </w:rPr>
        <w:t xml:space="preserve">                                                                 тыс.рублей</w:t>
      </w:r>
      <w:r w:rsidRPr="00A11A3F">
        <w:rPr>
          <w:sz w:val="20"/>
          <w:szCs w:val="20"/>
          <w:lang w:eastAsia="en-US"/>
        </w:rPr>
        <w:t xml:space="preserve">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1101"/>
        <w:gridCol w:w="3118"/>
        <w:gridCol w:w="1523"/>
        <w:gridCol w:w="1914"/>
        <w:gridCol w:w="1915"/>
      </w:tblGrid>
      <w:tr w:rsidR="00E7692A" w:rsidRPr="00E7692A" w:rsidTr="00174206">
        <w:tc>
          <w:tcPr>
            <w:tcW w:w="1101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6325D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Уточненные бюджетные назначения 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Изменения</w:t>
            </w:r>
          </w:p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(гр.4-гр.3)</w:t>
            </w:r>
          </w:p>
        </w:tc>
      </w:tr>
      <w:tr w:rsidR="00E7692A" w:rsidRPr="00E7692A" w:rsidTr="00174206">
        <w:trPr>
          <w:trHeight w:val="145"/>
        </w:trPr>
        <w:tc>
          <w:tcPr>
            <w:tcW w:w="1101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3118" w:type="dxa"/>
          </w:tcPr>
          <w:p w:rsidR="00E7692A" w:rsidRPr="000A7EA6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523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59 184,35</w:t>
            </w:r>
          </w:p>
        </w:tc>
        <w:tc>
          <w:tcPr>
            <w:tcW w:w="1914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62 807 10</w:t>
            </w:r>
          </w:p>
        </w:tc>
        <w:tc>
          <w:tcPr>
            <w:tcW w:w="1915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+3 622,75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523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1 579,90</w:t>
            </w:r>
          </w:p>
        </w:tc>
        <w:tc>
          <w:tcPr>
            <w:tcW w:w="1914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1 579,90</w:t>
            </w:r>
          </w:p>
        </w:tc>
        <w:tc>
          <w:tcPr>
            <w:tcW w:w="1915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</w:tcPr>
          <w:p w:rsidR="00E7692A" w:rsidRPr="000A7EA6" w:rsidRDefault="00E7692A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</w:tcPr>
          <w:p w:rsidR="00E7692A" w:rsidRPr="000A7EA6" w:rsidRDefault="00E7692A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</w:tcPr>
          <w:p w:rsidR="00E7692A" w:rsidRPr="000A7EA6" w:rsidRDefault="00E7692A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523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7 370,00</w:t>
            </w:r>
          </w:p>
        </w:tc>
        <w:tc>
          <w:tcPr>
            <w:tcW w:w="1914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9 766,73</w:t>
            </w:r>
          </w:p>
        </w:tc>
        <w:tc>
          <w:tcPr>
            <w:tcW w:w="1915" w:type="dxa"/>
          </w:tcPr>
          <w:p w:rsidR="00E7692A" w:rsidRPr="000A7EA6" w:rsidRDefault="00FB242B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+ </w:t>
            </w:r>
            <w:r w:rsidR="00E6325D" w:rsidRPr="000A7EA6">
              <w:rPr>
                <w:sz w:val="18"/>
                <w:szCs w:val="18"/>
                <w:lang w:eastAsia="en-US"/>
              </w:rPr>
              <w:t>2 396,67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523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215 850,96</w:t>
            </w:r>
          </w:p>
        </w:tc>
        <w:tc>
          <w:tcPr>
            <w:tcW w:w="1914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226 254,76</w:t>
            </w:r>
          </w:p>
        </w:tc>
        <w:tc>
          <w:tcPr>
            <w:tcW w:w="1915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+ 10 403,80</w:t>
            </w:r>
          </w:p>
        </w:tc>
      </w:tr>
      <w:tr w:rsidR="00E6325D" w:rsidRPr="00E7692A" w:rsidTr="00676254">
        <w:tc>
          <w:tcPr>
            <w:tcW w:w="1101" w:type="dxa"/>
          </w:tcPr>
          <w:p w:rsidR="00E6325D" w:rsidRPr="000A7EA6" w:rsidRDefault="00E6325D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0600</w:t>
            </w:r>
          </w:p>
        </w:tc>
        <w:tc>
          <w:tcPr>
            <w:tcW w:w="3118" w:type="dxa"/>
          </w:tcPr>
          <w:p w:rsidR="00E6325D" w:rsidRPr="000A7EA6" w:rsidRDefault="00E6325D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1523" w:type="dxa"/>
          </w:tcPr>
          <w:p w:rsidR="00E6325D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14" w:type="dxa"/>
          </w:tcPr>
          <w:p w:rsidR="00E6325D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842,00</w:t>
            </w:r>
          </w:p>
        </w:tc>
        <w:tc>
          <w:tcPr>
            <w:tcW w:w="1915" w:type="dxa"/>
          </w:tcPr>
          <w:p w:rsidR="00E6325D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+ 842,00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523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484 656,95</w:t>
            </w:r>
          </w:p>
        </w:tc>
        <w:tc>
          <w:tcPr>
            <w:tcW w:w="1914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534 931,10</w:t>
            </w:r>
          </w:p>
        </w:tc>
        <w:tc>
          <w:tcPr>
            <w:tcW w:w="1915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+ 50 274,15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3118" w:type="dxa"/>
          </w:tcPr>
          <w:p w:rsidR="00E7692A" w:rsidRPr="000A7EA6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523" w:type="dxa"/>
          </w:tcPr>
          <w:p w:rsidR="00E7692A" w:rsidRPr="000A7EA6" w:rsidRDefault="00E6325D" w:rsidP="002A487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26 210,55</w:t>
            </w:r>
          </w:p>
        </w:tc>
        <w:tc>
          <w:tcPr>
            <w:tcW w:w="1914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28 144,45</w:t>
            </w:r>
          </w:p>
        </w:tc>
        <w:tc>
          <w:tcPr>
            <w:tcW w:w="1915" w:type="dxa"/>
          </w:tcPr>
          <w:p w:rsidR="00E7692A" w:rsidRPr="000A7EA6" w:rsidRDefault="00E6325D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+ 1 933,90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523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34 265,61</w:t>
            </w:r>
          </w:p>
        </w:tc>
        <w:tc>
          <w:tcPr>
            <w:tcW w:w="1914" w:type="dxa"/>
          </w:tcPr>
          <w:p w:rsidR="009217E0" w:rsidRPr="000A7EA6" w:rsidRDefault="009217E0" w:rsidP="009217E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35 511,50</w:t>
            </w:r>
          </w:p>
        </w:tc>
        <w:tc>
          <w:tcPr>
            <w:tcW w:w="1915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+ 1 245,89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523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4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5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3118" w:type="dxa"/>
          </w:tcPr>
          <w:p w:rsidR="00E7692A" w:rsidRPr="000A7EA6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Средства массовой </w:t>
            </w:r>
          </w:p>
          <w:p w:rsidR="00E7692A" w:rsidRPr="000A7EA6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1523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1 266,20</w:t>
            </w:r>
          </w:p>
        </w:tc>
        <w:tc>
          <w:tcPr>
            <w:tcW w:w="1914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1 266,20</w:t>
            </w:r>
          </w:p>
        </w:tc>
        <w:tc>
          <w:tcPr>
            <w:tcW w:w="1915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3118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Обслуживание государственного</w:t>
            </w:r>
          </w:p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 муниципального долга</w:t>
            </w:r>
          </w:p>
        </w:tc>
        <w:tc>
          <w:tcPr>
            <w:tcW w:w="1523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2 539,20</w:t>
            </w:r>
          </w:p>
        </w:tc>
        <w:tc>
          <w:tcPr>
            <w:tcW w:w="1914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1 300,64</w:t>
            </w:r>
          </w:p>
        </w:tc>
        <w:tc>
          <w:tcPr>
            <w:tcW w:w="1915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- 1 238,56</w:t>
            </w:r>
          </w:p>
        </w:tc>
      </w:tr>
      <w:tr w:rsidR="00E7692A" w:rsidRPr="00E7692A" w:rsidTr="00676254">
        <w:tc>
          <w:tcPr>
            <w:tcW w:w="1101" w:type="dxa"/>
          </w:tcPr>
          <w:p w:rsidR="00E7692A" w:rsidRPr="000A7EA6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3118" w:type="dxa"/>
          </w:tcPr>
          <w:p w:rsidR="00E7692A" w:rsidRPr="000A7EA6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  <w:p w:rsidR="00676254" w:rsidRPr="000A7EA6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общего характера бюджетам</w:t>
            </w:r>
          </w:p>
          <w:p w:rsidR="00676254" w:rsidRPr="000A7EA6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бюджетной системы РФ</w:t>
            </w:r>
          </w:p>
        </w:tc>
        <w:tc>
          <w:tcPr>
            <w:tcW w:w="1523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39 857,39</w:t>
            </w:r>
          </w:p>
        </w:tc>
        <w:tc>
          <w:tcPr>
            <w:tcW w:w="1914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43 607,48</w:t>
            </w:r>
          </w:p>
        </w:tc>
        <w:tc>
          <w:tcPr>
            <w:tcW w:w="1915" w:type="dxa"/>
          </w:tcPr>
          <w:p w:rsidR="00E7692A" w:rsidRPr="000A7EA6" w:rsidRDefault="009217E0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+ 3 750,09</w:t>
            </w:r>
          </w:p>
        </w:tc>
      </w:tr>
      <w:tr w:rsidR="009217E0" w:rsidRPr="000A7EA6" w:rsidTr="00350C87">
        <w:tc>
          <w:tcPr>
            <w:tcW w:w="4219" w:type="dxa"/>
            <w:gridSpan w:val="2"/>
          </w:tcPr>
          <w:p w:rsidR="009217E0" w:rsidRPr="000A7EA6" w:rsidRDefault="009217E0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523" w:type="dxa"/>
          </w:tcPr>
          <w:p w:rsidR="009217E0" w:rsidRPr="000A7EA6" w:rsidRDefault="009217E0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873 061,17</w:t>
            </w:r>
          </w:p>
        </w:tc>
        <w:tc>
          <w:tcPr>
            <w:tcW w:w="1914" w:type="dxa"/>
          </w:tcPr>
          <w:p w:rsidR="009217E0" w:rsidRPr="000A7EA6" w:rsidRDefault="009217E0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946 291,85</w:t>
            </w:r>
          </w:p>
        </w:tc>
        <w:tc>
          <w:tcPr>
            <w:tcW w:w="1915" w:type="dxa"/>
          </w:tcPr>
          <w:p w:rsidR="009217E0" w:rsidRPr="000A7EA6" w:rsidRDefault="009217E0" w:rsidP="009217E0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+ 73 230,70</w:t>
            </w:r>
          </w:p>
        </w:tc>
      </w:tr>
    </w:tbl>
    <w:p w:rsidR="00593248" w:rsidRPr="000A7EA6" w:rsidRDefault="00593248" w:rsidP="00127F87">
      <w:pPr>
        <w:spacing w:line="276" w:lineRule="auto"/>
        <w:ind w:firstLine="0"/>
        <w:jc w:val="both"/>
        <w:rPr>
          <w:b/>
          <w:lang w:eastAsia="en-US"/>
        </w:rPr>
      </w:pPr>
    </w:p>
    <w:p w:rsidR="008A3666" w:rsidRDefault="00CC52A7" w:rsidP="00127F87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lastRenderedPageBreak/>
        <w:t xml:space="preserve">     </w:t>
      </w:r>
      <w:r w:rsidR="00025C15">
        <w:rPr>
          <w:lang w:eastAsia="en-US"/>
        </w:rPr>
        <w:t>Расходная часть бюджета увеличена за счет</w:t>
      </w:r>
      <w:r w:rsidR="00F517D4">
        <w:rPr>
          <w:lang w:eastAsia="en-US"/>
        </w:rPr>
        <w:t xml:space="preserve"> </w:t>
      </w:r>
      <w:r w:rsidR="00025C15">
        <w:rPr>
          <w:lang w:eastAsia="en-US"/>
        </w:rPr>
        <w:t xml:space="preserve">изменений </w:t>
      </w:r>
      <w:r w:rsidR="00127F87">
        <w:rPr>
          <w:lang w:eastAsia="en-US"/>
        </w:rPr>
        <w:t>по</w:t>
      </w:r>
      <w:r w:rsidR="008A3666">
        <w:rPr>
          <w:lang w:eastAsia="en-US"/>
        </w:rPr>
        <w:t xml:space="preserve"> </w:t>
      </w:r>
      <w:r w:rsidR="00FB242B">
        <w:rPr>
          <w:lang w:eastAsia="en-US"/>
        </w:rPr>
        <w:t>восьми</w:t>
      </w:r>
      <w:r w:rsidR="008A3666">
        <w:rPr>
          <w:lang w:eastAsia="en-US"/>
        </w:rPr>
        <w:t xml:space="preserve"> разделам бюджетной классификации расходов бюджетов из них:</w:t>
      </w:r>
    </w:p>
    <w:p w:rsidR="008D586A" w:rsidRDefault="00CC52A7" w:rsidP="00CC52A7">
      <w:pPr>
        <w:pStyle w:val="a5"/>
        <w:numPr>
          <w:ilvl w:val="0"/>
          <w:numId w:val="11"/>
        </w:numPr>
        <w:jc w:val="both"/>
      </w:pPr>
      <w:r w:rsidRPr="008D586A">
        <w:rPr>
          <w:u w:val="single"/>
        </w:rPr>
        <w:t>Увеличение</w:t>
      </w:r>
      <w:r w:rsidRPr="000218B6">
        <w:t xml:space="preserve"> </w:t>
      </w:r>
      <w:r w:rsidRPr="00CC52A7">
        <w:rPr>
          <w:b/>
        </w:rPr>
        <w:t>по разделу 0100 «Общегосударственные вопросы»</w:t>
      </w:r>
      <w:r w:rsidRPr="000218B6">
        <w:t xml:space="preserve"> на </w:t>
      </w:r>
      <w:r w:rsidR="008D586A">
        <w:t xml:space="preserve">сумму - </w:t>
      </w:r>
      <w:r w:rsidRPr="008D586A">
        <w:rPr>
          <w:u w:val="single"/>
        </w:rPr>
        <w:t>3622,75 тыс. рублей</w:t>
      </w:r>
      <w:r w:rsidRPr="000218B6">
        <w:t xml:space="preserve">: </w:t>
      </w:r>
    </w:p>
    <w:p w:rsidR="008D586A" w:rsidRDefault="008D586A" w:rsidP="008D586A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за счет уточнения бюджетных ассигнований увеличение ассигнований в сумме 374,34 тыс. руб. (с 07 раздела на отопление); </w:t>
      </w:r>
    </w:p>
    <w:p w:rsidR="008D586A" w:rsidRDefault="008D586A" w:rsidP="008D586A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за счет дотации на поддержку мер по обеспечению сбалансированности бюджетов муниципальных образований, </w:t>
      </w:r>
      <w:r w:rsidR="00626055">
        <w:t>на основании</w:t>
      </w:r>
      <w:r w:rsidR="00CC52A7" w:rsidRPr="000218B6">
        <w:t xml:space="preserve"> уведомления </w:t>
      </w:r>
      <w:r w:rsidR="00626055">
        <w:t xml:space="preserve">№ </w:t>
      </w:r>
      <w:r w:rsidR="00CC52A7" w:rsidRPr="000218B6">
        <w:t>805-2022-185/15 о</w:t>
      </w:r>
      <w:r w:rsidR="00626055">
        <w:t>т 27.06.2022г - 770,68 тыс. рублей</w:t>
      </w:r>
      <w:r w:rsidR="00CC52A7" w:rsidRPr="000218B6">
        <w:t xml:space="preserve">;  </w:t>
      </w:r>
    </w:p>
    <w:p w:rsidR="008D586A" w:rsidRDefault="008D586A" w:rsidP="008D586A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Иные межбюджетные трансферты на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районов(городских округов) и зачисляемых в консолидированный бюджет РК, </w:t>
      </w:r>
      <w:r w:rsidR="00626055">
        <w:t>на сновании</w:t>
      </w:r>
      <w:r w:rsidR="00CC52A7" w:rsidRPr="000218B6">
        <w:t xml:space="preserve"> уведомления от 20.07</w:t>
      </w:r>
      <w:r w:rsidR="00626055">
        <w:t>.2022г № 10-ПНД - 1016,2 тыс.рублей</w:t>
      </w:r>
      <w:r w:rsidR="00CC52A7" w:rsidRPr="000218B6">
        <w:t xml:space="preserve">; </w:t>
      </w:r>
    </w:p>
    <w:p w:rsidR="008D586A" w:rsidRDefault="008D586A" w:rsidP="008D586A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Иной межбюджетный трансферт из бюджета РК бюджетам муниципальных образований на поощрение региональных и муниципальных управленческих команд за достижение показателей деятельности органов исполнительной власти., </w:t>
      </w:r>
      <w:r w:rsidR="00626055">
        <w:t>на основании</w:t>
      </w:r>
      <w:r w:rsidR="00CC52A7" w:rsidRPr="000218B6">
        <w:t xml:space="preserve"> уведомления Министерства национальной и региональной политики РК  25.07.2022г № 3</w:t>
      </w:r>
      <w:r w:rsidR="00626055">
        <w:t xml:space="preserve"> </w:t>
      </w:r>
      <w:r w:rsidR="00CC52A7" w:rsidRPr="000218B6">
        <w:t>- 1613,45 тыс.</w:t>
      </w:r>
      <w:r w:rsidR="00626055">
        <w:t xml:space="preserve"> </w:t>
      </w:r>
      <w:r w:rsidR="00CC52A7" w:rsidRPr="000218B6">
        <w:t>руб</w:t>
      </w:r>
      <w:r w:rsidR="00626055">
        <w:t>лей</w:t>
      </w:r>
      <w:r w:rsidR="00CC52A7" w:rsidRPr="000218B6">
        <w:t xml:space="preserve">; </w:t>
      </w:r>
    </w:p>
    <w:p w:rsidR="008D586A" w:rsidRDefault="008D586A" w:rsidP="008D586A">
      <w:pPr>
        <w:pStyle w:val="a5"/>
        <w:ind w:left="1070" w:firstLine="0"/>
        <w:jc w:val="both"/>
      </w:pPr>
      <w:r>
        <w:t xml:space="preserve">- </w:t>
      </w:r>
      <w:r w:rsidR="00CC52A7" w:rsidRPr="000218B6">
        <w:t>согласно уведомления Министерства национальной и региональной политики РК  18.08.2022г № 15</w:t>
      </w:r>
      <w:r>
        <w:t xml:space="preserve"> </w:t>
      </w:r>
      <w:r w:rsidR="00CC52A7" w:rsidRPr="000218B6">
        <w:t xml:space="preserve">- 944,58 тыс.руб.; </w:t>
      </w:r>
    </w:p>
    <w:p w:rsidR="008D586A" w:rsidRDefault="008D586A" w:rsidP="008D586A">
      <w:pPr>
        <w:pStyle w:val="a5"/>
        <w:ind w:left="1070" w:firstLine="0"/>
        <w:jc w:val="both"/>
        <w:rPr>
          <w:b/>
        </w:rPr>
      </w:pPr>
      <w:r>
        <w:t xml:space="preserve">- </w:t>
      </w:r>
      <w:r w:rsidR="00CC52A7" w:rsidRPr="008D586A">
        <w:rPr>
          <w:u w:val="single"/>
        </w:rPr>
        <w:t>уменьшение ассигнований</w:t>
      </w:r>
      <w:r>
        <w:rPr>
          <w:b/>
        </w:rPr>
        <w:t>:</w:t>
      </w:r>
    </w:p>
    <w:p w:rsidR="008D586A" w:rsidRDefault="008D586A" w:rsidP="008D586A">
      <w:pPr>
        <w:pStyle w:val="a5"/>
        <w:ind w:left="1070" w:firstLine="0"/>
        <w:jc w:val="both"/>
      </w:pPr>
      <w:r>
        <w:rPr>
          <w:b/>
        </w:rPr>
        <w:t xml:space="preserve">- </w:t>
      </w:r>
      <w:r w:rsidR="00CC52A7" w:rsidRPr="000218B6">
        <w:t xml:space="preserve"> в сумме 487,40 тыс. рублей (на обеспечение доступа к интернету); </w:t>
      </w:r>
    </w:p>
    <w:p w:rsidR="008D586A" w:rsidRDefault="008D586A" w:rsidP="008D586A">
      <w:pPr>
        <w:pStyle w:val="a5"/>
        <w:ind w:left="1070" w:firstLine="0"/>
        <w:jc w:val="both"/>
      </w:pPr>
      <w:r>
        <w:t xml:space="preserve">- </w:t>
      </w:r>
      <w:r w:rsidR="00626055">
        <w:t xml:space="preserve"> </w:t>
      </w:r>
      <w:r w:rsidR="00CC52A7" w:rsidRPr="000218B6">
        <w:t xml:space="preserve">в сумме 109,10 тыс. рублей (перерасчет норматива на оплату труда); </w:t>
      </w:r>
    </w:p>
    <w:p w:rsidR="00CC52A7" w:rsidRPr="000218B6" w:rsidRDefault="008D586A" w:rsidP="008D586A">
      <w:pPr>
        <w:pStyle w:val="a5"/>
        <w:ind w:left="1070" w:firstLine="0"/>
        <w:jc w:val="both"/>
      </w:pPr>
      <w:r>
        <w:t>-</w:t>
      </w:r>
      <w:r w:rsidR="00626055">
        <w:t xml:space="preserve"> </w:t>
      </w:r>
      <w:r>
        <w:t xml:space="preserve"> </w:t>
      </w:r>
      <w:r w:rsidR="00CC52A7" w:rsidRPr="000218B6">
        <w:t>за счет уточнения бюджетных ассигнований уменьшение на сумму 500,0 тыс. рублей (передвижка на 05 раздел на коммунальные услуги).</w:t>
      </w:r>
    </w:p>
    <w:p w:rsidR="008D586A" w:rsidRPr="008D586A" w:rsidRDefault="00CC52A7" w:rsidP="00CC52A7">
      <w:pPr>
        <w:pStyle w:val="a5"/>
        <w:numPr>
          <w:ilvl w:val="0"/>
          <w:numId w:val="11"/>
        </w:numPr>
        <w:jc w:val="both"/>
        <w:rPr>
          <w:u w:val="single"/>
        </w:rPr>
      </w:pPr>
      <w:r w:rsidRPr="008D586A">
        <w:rPr>
          <w:u w:val="single"/>
        </w:rPr>
        <w:t>Увеличение</w:t>
      </w:r>
      <w:r w:rsidRPr="000218B6">
        <w:t xml:space="preserve"> </w:t>
      </w:r>
      <w:r w:rsidRPr="008A56D9">
        <w:rPr>
          <w:b/>
        </w:rPr>
        <w:t>по разделу 0400 « Национальная экономика»</w:t>
      </w:r>
      <w:r w:rsidRPr="000218B6">
        <w:t xml:space="preserve"> </w:t>
      </w:r>
      <w:r w:rsidRPr="008D586A">
        <w:rPr>
          <w:u w:val="single"/>
        </w:rPr>
        <w:t xml:space="preserve">в сумме 2396,67 тыс. рублей: </w:t>
      </w:r>
    </w:p>
    <w:p w:rsidR="00CC52A7" w:rsidRPr="000218B6" w:rsidRDefault="008D586A" w:rsidP="008D586A">
      <w:pPr>
        <w:pStyle w:val="a5"/>
        <w:ind w:left="1070" w:firstLine="0"/>
        <w:jc w:val="both"/>
      </w:pPr>
      <w:r w:rsidRPr="008D586A">
        <w:t xml:space="preserve">- </w:t>
      </w:r>
      <w:r w:rsidR="00CC52A7" w:rsidRPr="008D586A">
        <w:t>И</w:t>
      </w:r>
      <w:r w:rsidR="00CC52A7" w:rsidRPr="000218B6">
        <w:t xml:space="preserve">ной межбюджетный трансферт на мероприятия по внесению изменений в документы территориального планирования и градостроительного зонирования муниципальных образований, </w:t>
      </w:r>
      <w:r w:rsidR="00CD6FAD">
        <w:t>на основании</w:t>
      </w:r>
      <w:r w:rsidR="00CC52A7" w:rsidRPr="000218B6">
        <w:t xml:space="preserve"> уведомления Министерства строительства, жилищно-коммунального хозяйства и энергетики РК  13.04.2022г</w:t>
      </w:r>
      <w:r w:rsidR="00CD6FAD">
        <w:t>.</w:t>
      </w:r>
      <w:r w:rsidR="00CC52A7" w:rsidRPr="000218B6">
        <w:t xml:space="preserve"> № 11/017-тп -</w:t>
      </w:r>
      <w:r w:rsidR="00CD6FAD">
        <w:t xml:space="preserve"> </w:t>
      </w:r>
      <w:r w:rsidR="00CC52A7" w:rsidRPr="000218B6">
        <w:t>2396,67 тыс.руб</w:t>
      </w:r>
      <w:r>
        <w:t>лей;</w:t>
      </w:r>
    </w:p>
    <w:p w:rsidR="008D586A" w:rsidRDefault="00CC52A7" w:rsidP="00CC52A7">
      <w:pPr>
        <w:pStyle w:val="a5"/>
        <w:numPr>
          <w:ilvl w:val="0"/>
          <w:numId w:val="11"/>
        </w:numPr>
        <w:jc w:val="both"/>
      </w:pPr>
      <w:r w:rsidRPr="008D586A">
        <w:rPr>
          <w:u w:val="single"/>
        </w:rPr>
        <w:t>Увеличение</w:t>
      </w:r>
      <w:r w:rsidRPr="000218B6">
        <w:t xml:space="preserve">  </w:t>
      </w:r>
      <w:r w:rsidRPr="008A56D9">
        <w:rPr>
          <w:b/>
        </w:rPr>
        <w:t>по разделу 0500 «Жилищно-коммунальное хозяйство»</w:t>
      </w:r>
      <w:r w:rsidRPr="000218B6">
        <w:t xml:space="preserve"> - ассигнований </w:t>
      </w:r>
      <w:r w:rsidRPr="008D586A">
        <w:rPr>
          <w:u w:val="single"/>
        </w:rPr>
        <w:t>10</w:t>
      </w:r>
      <w:r w:rsidR="008D586A">
        <w:rPr>
          <w:u w:val="single"/>
        </w:rPr>
        <w:t xml:space="preserve"> </w:t>
      </w:r>
      <w:r w:rsidRPr="008D586A">
        <w:rPr>
          <w:u w:val="single"/>
        </w:rPr>
        <w:t>403,8 тыс. рублей</w:t>
      </w:r>
      <w:r w:rsidRPr="000218B6">
        <w:t xml:space="preserve">: </w:t>
      </w:r>
    </w:p>
    <w:p w:rsidR="008D586A" w:rsidRDefault="008D586A" w:rsidP="008D586A">
      <w:pPr>
        <w:pStyle w:val="a5"/>
        <w:ind w:left="1070" w:firstLine="0"/>
        <w:jc w:val="both"/>
      </w:pPr>
      <w:r w:rsidRPr="008D586A">
        <w:t>-</w:t>
      </w:r>
      <w:r>
        <w:t xml:space="preserve"> </w:t>
      </w:r>
      <w:r w:rsidR="00CC52A7" w:rsidRPr="000218B6">
        <w:t>за счет иного межбюджетного трансферта из бюджета РК бюджетам муниципальных образований на поощрение региональных и муниципальных управленческих команд за достижение показателей деятельности органов исполнительной власти., согласно уведомления Министерства национальной и региональной политики РК  14</w:t>
      </w:r>
      <w:r>
        <w:t>.07.2022г</w:t>
      </w:r>
      <w:r w:rsidR="00CD6FAD">
        <w:t>.</w:t>
      </w:r>
      <w:r>
        <w:t xml:space="preserve"> № 15</w:t>
      </w:r>
      <w:r w:rsidR="00CD6FAD">
        <w:t xml:space="preserve"> </w:t>
      </w:r>
      <w:r>
        <w:t xml:space="preserve">- 5342,04 тыс.рублей </w:t>
      </w:r>
      <w:r w:rsidR="00CC52A7" w:rsidRPr="000218B6">
        <w:t xml:space="preserve">(ППМИ); </w:t>
      </w:r>
    </w:p>
    <w:p w:rsidR="004B0908" w:rsidRDefault="008D586A" w:rsidP="008D586A">
      <w:pPr>
        <w:pStyle w:val="a5"/>
        <w:ind w:left="1070" w:firstLine="0"/>
        <w:jc w:val="both"/>
      </w:pPr>
      <w:r>
        <w:t xml:space="preserve">- </w:t>
      </w:r>
      <w:r w:rsidR="00CD6FAD">
        <w:t>на основании</w:t>
      </w:r>
      <w:r w:rsidR="00CC52A7" w:rsidRPr="000218B6">
        <w:t xml:space="preserve"> уведомления Министерства национальной и региональной политики РК  25.07.2022г № 3</w:t>
      </w:r>
      <w:r w:rsidR="00CD6FAD">
        <w:t xml:space="preserve"> </w:t>
      </w:r>
      <w:r w:rsidR="00CC52A7" w:rsidRPr="000218B6">
        <w:t xml:space="preserve">- 1614,35 тыс. рублей; </w:t>
      </w:r>
    </w:p>
    <w:p w:rsidR="00CD6FAD" w:rsidRDefault="004B0908" w:rsidP="008D586A">
      <w:pPr>
        <w:pStyle w:val="a5"/>
        <w:ind w:left="1070" w:firstLine="0"/>
        <w:jc w:val="both"/>
      </w:pPr>
      <w:r>
        <w:t>- з</w:t>
      </w:r>
      <w:r w:rsidR="00CC52A7" w:rsidRPr="000218B6">
        <w:t>а счет увеличения налоговых и неналоговых доходов – увеличение бюджетных ассигнований на сумму 1185,30 тыс. рублей.;</w:t>
      </w:r>
    </w:p>
    <w:p w:rsidR="004B0908" w:rsidRDefault="00CD6FAD" w:rsidP="008D586A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 за счет уточнения бюджетных ассигнований увеличение на сумму 1762,1 тыс. рублей (передвижка с 07 р</w:t>
      </w:r>
      <w:r w:rsidR="004B0908">
        <w:t>аздела на коммунальные услуги);</w:t>
      </w:r>
    </w:p>
    <w:p w:rsidR="00CC52A7" w:rsidRPr="000218B6" w:rsidRDefault="004B0908" w:rsidP="008D586A">
      <w:pPr>
        <w:pStyle w:val="a5"/>
        <w:ind w:left="1070" w:firstLine="0"/>
        <w:jc w:val="both"/>
      </w:pPr>
      <w:r>
        <w:t xml:space="preserve">- </w:t>
      </w:r>
      <w:r w:rsidR="00CC52A7" w:rsidRPr="000218B6">
        <w:t>за счет уточнения бюджетных ассигнований увеличение на сумму 500,0 тыс. рублей (передвижка с 01 раздела на коммунальные услуги).</w:t>
      </w:r>
    </w:p>
    <w:p w:rsidR="004B0908" w:rsidRDefault="00CC52A7" w:rsidP="00CC52A7">
      <w:pPr>
        <w:pStyle w:val="a5"/>
        <w:numPr>
          <w:ilvl w:val="0"/>
          <w:numId w:val="11"/>
        </w:numPr>
        <w:jc w:val="both"/>
      </w:pPr>
      <w:r w:rsidRPr="004B0908">
        <w:rPr>
          <w:u w:val="single"/>
        </w:rPr>
        <w:t>Увеличение</w:t>
      </w:r>
      <w:r w:rsidRPr="000218B6">
        <w:t xml:space="preserve">  </w:t>
      </w:r>
      <w:r w:rsidRPr="008A56D9">
        <w:rPr>
          <w:b/>
        </w:rPr>
        <w:t>по разделу 0600 «Охрана окружающей среды»</w:t>
      </w:r>
      <w:r w:rsidRPr="000218B6">
        <w:t xml:space="preserve"> </w:t>
      </w:r>
      <w:r w:rsidR="004B0908">
        <w:rPr>
          <w:u w:val="single"/>
        </w:rPr>
        <w:t xml:space="preserve">на сумму - </w:t>
      </w:r>
      <w:r w:rsidRPr="004B0908">
        <w:rPr>
          <w:u w:val="single"/>
        </w:rPr>
        <w:t>842,00 тыс. рублей</w:t>
      </w:r>
      <w:r w:rsidRPr="000218B6">
        <w:t xml:space="preserve">: </w:t>
      </w:r>
    </w:p>
    <w:p w:rsidR="00CC52A7" w:rsidRPr="000218B6" w:rsidRDefault="004B0908" w:rsidP="004B0908">
      <w:pPr>
        <w:pStyle w:val="a5"/>
        <w:ind w:left="1070" w:firstLine="0"/>
        <w:jc w:val="both"/>
      </w:pPr>
      <w:r w:rsidRPr="004B0908">
        <w:lastRenderedPageBreak/>
        <w:t>-</w:t>
      </w:r>
      <w:r>
        <w:t xml:space="preserve"> </w:t>
      </w:r>
      <w:r w:rsidR="00CC52A7" w:rsidRPr="000218B6">
        <w:t>субсидия на реализацию мероприятий по ликвидации мест несанкционированного размещения отходов производства и потребления, согласно уведомления № 7/1340143400 от 22.06.2022г-842,0 тыс.</w:t>
      </w:r>
      <w:r>
        <w:t xml:space="preserve"> </w:t>
      </w:r>
      <w:r w:rsidR="00CC52A7" w:rsidRPr="000218B6">
        <w:t>руб</w:t>
      </w:r>
      <w:r>
        <w:t>лей;</w:t>
      </w:r>
    </w:p>
    <w:p w:rsidR="004B0908" w:rsidRDefault="00CC52A7" w:rsidP="00CC52A7">
      <w:pPr>
        <w:pStyle w:val="a5"/>
        <w:numPr>
          <w:ilvl w:val="0"/>
          <w:numId w:val="11"/>
        </w:numPr>
        <w:jc w:val="both"/>
      </w:pPr>
      <w:r w:rsidRPr="000218B6">
        <w:t xml:space="preserve"> </w:t>
      </w:r>
      <w:r w:rsidRPr="004B0908">
        <w:rPr>
          <w:u w:val="single"/>
        </w:rPr>
        <w:t>Увеличение</w:t>
      </w:r>
      <w:r w:rsidRPr="000218B6">
        <w:t xml:space="preserve"> </w:t>
      </w:r>
      <w:r w:rsidRPr="008A56D9">
        <w:rPr>
          <w:b/>
        </w:rPr>
        <w:t>по разделу 0700 «Образование»</w:t>
      </w:r>
      <w:r w:rsidRPr="000218B6">
        <w:t xml:space="preserve"> - ассигнований</w:t>
      </w:r>
      <w:r w:rsidR="004B0908">
        <w:t xml:space="preserve"> </w:t>
      </w:r>
      <w:r w:rsidR="004B0908" w:rsidRPr="004B0908">
        <w:rPr>
          <w:u w:val="single"/>
        </w:rPr>
        <w:t xml:space="preserve">на сумму - </w:t>
      </w:r>
      <w:r w:rsidRPr="004B0908">
        <w:rPr>
          <w:u w:val="single"/>
        </w:rPr>
        <w:t xml:space="preserve"> 50274,15 тыс. рублей</w:t>
      </w:r>
      <w:r w:rsidRPr="000218B6">
        <w:t xml:space="preserve">: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за счет субвенции  на обеспечение гос.гарантий реализации прав на получение общедоступного и бесплатного дошкольного образования в муниципальных общеобразовательных организациях, согласно уведомления № 91-017/1-2022 от 31.05.2022г-27000,0 тыс.руб</w:t>
      </w:r>
      <w:r>
        <w:t>лей</w:t>
      </w:r>
      <w:r w:rsidR="00CC52A7" w:rsidRPr="000218B6">
        <w:t xml:space="preserve">; </w:t>
      </w:r>
    </w:p>
    <w:p w:rsidR="00CD6FAD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уведомление № 96-017/1-2022 от 28.07.2022г</w:t>
      </w:r>
      <w:r>
        <w:t xml:space="preserve">. </w:t>
      </w:r>
      <w:r w:rsidR="00CC52A7" w:rsidRPr="000218B6">
        <w:t>-</w:t>
      </w:r>
      <w:r>
        <w:t xml:space="preserve"> </w:t>
      </w:r>
      <w:r w:rsidR="00CC52A7" w:rsidRPr="000218B6">
        <w:t>9,93 тыс.руб</w:t>
      </w:r>
      <w:r w:rsidR="00CD6FAD">
        <w:t>лей;</w:t>
      </w:r>
    </w:p>
    <w:p w:rsidR="004B0908" w:rsidRDefault="00CD6FAD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уведомление № 96ф-017/1-2022 от 28.07.2022г</w:t>
      </w:r>
      <w:r>
        <w:t xml:space="preserve">. </w:t>
      </w:r>
      <w:r w:rsidR="00CC52A7" w:rsidRPr="000218B6">
        <w:t>-</w:t>
      </w:r>
      <w:r>
        <w:t xml:space="preserve"> </w:t>
      </w:r>
      <w:r w:rsidR="00CC52A7" w:rsidRPr="000218B6">
        <w:t>983,07</w:t>
      </w:r>
      <w:r w:rsidR="004B0908">
        <w:t xml:space="preserve"> </w:t>
      </w:r>
      <w:r w:rsidR="00CC52A7" w:rsidRPr="000218B6">
        <w:t>тыс.руб</w:t>
      </w:r>
      <w:r w:rsidR="004B0908">
        <w:t>лей</w:t>
      </w:r>
      <w:r w:rsidR="00CC52A7" w:rsidRPr="000218B6">
        <w:t xml:space="preserve">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уведомление № 76-017/1-2022 от 05.08.2022г. - 4000,0 тыс.</w:t>
      </w:r>
      <w:r>
        <w:t xml:space="preserve"> </w:t>
      </w:r>
      <w:r w:rsidR="00CC52A7" w:rsidRPr="000218B6">
        <w:t>руб</w:t>
      </w:r>
      <w:r>
        <w:t>лей</w:t>
      </w:r>
      <w:r w:rsidR="00CC52A7" w:rsidRPr="000218B6">
        <w:t>;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уведомление № 16-017/3-2022 от 22.08.2022г</w:t>
      </w:r>
      <w:r w:rsidR="00CD6FAD">
        <w:t xml:space="preserve"> </w:t>
      </w:r>
      <w:r w:rsidR="00CC52A7" w:rsidRPr="000218B6">
        <w:t>-</w:t>
      </w:r>
      <w:r w:rsidR="00CD6FAD">
        <w:t xml:space="preserve"> </w:t>
      </w:r>
      <w:r w:rsidR="00CC52A7" w:rsidRPr="000218B6">
        <w:t>1893,0</w:t>
      </w:r>
      <w:r>
        <w:t xml:space="preserve"> </w:t>
      </w:r>
      <w:r w:rsidR="00CC52A7" w:rsidRPr="000218B6">
        <w:t>тыс.</w:t>
      </w:r>
      <w:r>
        <w:t xml:space="preserve"> </w:t>
      </w:r>
      <w:r w:rsidR="00CC52A7" w:rsidRPr="000218B6">
        <w:t>руб</w:t>
      </w:r>
      <w:r>
        <w:t>лей</w:t>
      </w:r>
      <w:r w:rsidR="00CC52A7" w:rsidRPr="000218B6">
        <w:t xml:space="preserve">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уведомление № 95-017/1-2022 от 22.07.2022г</w:t>
      </w:r>
      <w:r w:rsidR="00CD6FAD">
        <w:t xml:space="preserve"> - </w:t>
      </w:r>
      <w:r w:rsidR="00CC52A7" w:rsidRPr="000218B6">
        <w:t>1018,2</w:t>
      </w:r>
      <w:r>
        <w:t xml:space="preserve"> </w:t>
      </w:r>
      <w:r w:rsidR="00CC52A7" w:rsidRPr="000218B6">
        <w:t>тыс.</w:t>
      </w:r>
      <w:r w:rsidR="00B25A96">
        <w:t xml:space="preserve"> </w:t>
      </w:r>
      <w:r w:rsidR="00CC52A7" w:rsidRPr="000218B6">
        <w:t>руб</w:t>
      </w:r>
      <w:r>
        <w:t>лей</w:t>
      </w:r>
      <w:r w:rsidR="00CC52A7" w:rsidRPr="000218B6">
        <w:t xml:space="preserve">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уведомление № 40-017/4-2022 от 28.07.2022г</w:t>
      </w:r>
      <w:r w:rsidR="00CD6FAD">
        <w:t xml:space="preserve"> </w:t>
      </w:r>
      <w:r w:rsidR="00CC52A7" w:rsidRPr="000218B6">
        <w:t>-</w:t>
      </w:r>
      <w:r w:rsidR="00CD6FAD">
        <w:t xml:space="preserve"> </w:t>
      </w:r>
      <w:r w:rsidR="00CC52A7" w:rsidRPr="000218B6">
        <w:t>12723,0</w:t>
      </w:r>
      <w:r>
        <w:t xml:space="preserve"> </w:t>
      </w:r>
      <w:r w:rsidR="00CC52A7" w:rsidRPr="000218B6">
        <w:t>тыс.</w:t>
      </w:r>
      <w:r w:rsidR="00B25A96">
        <w:t xml:space="preserve"> </w:t>
      </w:r>
      <w:r w:rsidR="00CC52A7" w:rsidRPr="000218B6">
        <w:t>руб</w:t>
      </w:r>
      <w:r>
        <w:t>лей</w:t>
      </w:r>
      <w:r w:rsidR="00CC52A7" w:rsidRPr="000218B6">
        <w:t xml:space="preserve">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за счет дотации на поддержку мер по обеспечению сбалансированности бюджетов муниципальных образований, </w:t>
      </w:r>
      <w:r w:rsidR="00B25A96">
        <w:t>на основании</w:t>
      </w:r>
      <w:r w:rsidR="00CC52A7" w:rsidRPr="000218B6">
        <w:t xml:space="preserve"> уведомления 805-2022-185/15 от 27.06.2022г -</w:t>
      </w:r>
      <w:r>
        <w:t xml:space="preserve"> </w:t>
      </w:r>
      <w:r w:rsidR="00CC52A7" w:rsidRPr="000218B6">
        <w:t>3183 тыс.</w:t>
      </w:r>
      <w:r w:rsidR="00B25A96">
        <w:t xml:space="preserve"> </w:t>
      </w:r>
      <w:r w:rsidR="00CC52A7" w:rsidRPr="000218B6">
        <w:t>руб</w:t>
      </w:r>
      <w:r>
        <w:t>лей</w:t>
      </w:r>
      <w:r w:rsidR="00CC52A7" w:rsidRPr="000218B6">
        <w:t xml:space="preserve">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за счет уменьшения бюджетных ассигнований на 374,34 тыс. рублей (передвижка на 01 раздел на отопление);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за счет уменьшения бюджетных ассигнований на 1762,1 тыс.рублей (передвижка на 05 раздел на коммунальные услуги);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за счет увеличения налоговых и неналоговых доходов – увеличение бюджетных ассигнований на сумму 1000,00 тыс.</w:t>
      </w:r>
      <w:r w:rsidR="00B25A96">
        <w:t xml:space="preserve"> </w:t>
      </w:r>
      <w:r w:rsidR="00CC52A7" w:rsidRPr="000218B6">
        <w:t xml:space="preserve">рублей; </w:t>
      </w:r>
    </w:p>
    <w:p w:rsidR="00CC52A7" w:rsidRPr="000218B6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внутренние передвижки в 07 разделе на сумму 600,39 тыс.</w:t>
      </w:r>
      <w:r w:rsidR="00B25A96">
        <w:t xml:space="preserve"> </w:t>
      </w:r>
      <w:r w:rsidR="00CC52A7" w:rsidRPr="000218B6">
        <w:t>рублей.</w:t>
      </w:r>
    </w:p>
    <w:p w:rsidR="004B0908" w:rsidRDefault="00CC52A7" w:rsidP="00CC52A7">
      <w:pPr>
        <w:pStyle w:val="a5"/>
        <w:numPr>
          <w:ilvl w:val="0"/>
          <w:numId w:val="11"/>
        </w:numPr>
        <w:jc w:val="both"/>
      </w:pPr>
      <w:r w:rsidRPr="000218B6">
        <w:t xml:space="preserve"> Увеличение </w:t>
      </w:r>
      <w:r w:rsidRPr="008A56D9">
        <w:rPr>
          <w:b/>
        </w:rPr>
        <w:t>по разделу 0800 «Культура, кинематография»</w:t>
      </w:r>
      <w:r w:rsidRPr="000218B6">
        <w:t xml:space="preserve"> </w:t>
      </w:r>
      <w:r w:rsidRPr="004B0908">
        <w:rPr>
          <w:u w:val="single"/>
        </w:rPr>
        <w:t>в сумме 1933,90 тыс. рублей</w:t>
      </w:r>
      <w:r w:rsidRPr="000218B6">
        <w:t xml:space="preserve">: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за счет уточнения бюджетных ассигнований увеличение на 325,20 тыс. рублей (на обеспечение доступа к интернету);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за счет субсидии на реализацию мероприятий гос</w:t>
      </w:r>
      <w:r>
        <w:t xml:space="preserve">ударственной </w:t>
      </w:r>
      <w:r w:rsidR="00CC52A7" w:rsidRPr="000218B6">
        <w:t>программы РК «Развитие культуры» (в целях частичной компенсации расходов на повышение оплаты труда работников бюджетной сферы) - 970,8 тыс.руб</w:t>
      </w:r>
      <w:r>
        <w:t>лей, уведомление</w:t>
      </w:r>
      <w:r w:rsidR="00CC52A7" w:rsidRPr="000218B6">
        <w:t xml:space="preserve"> Министерства культуры РК  29.07.2022г № 182; </w:t>
      </w:r>
    </w:p>
    <w:p w:rsidR="00CC52A7" w:rsidRPr="000218B6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за счет уточнения бюджетных ассигнований увеличение на 637,9 тыс. рублей (ремонт музея).</w:t>
      </w:r>
    </w:p>
    <w:p w:rsidR="004B0908" w:rsidRDefault="00CC52A7" w:rsidP="00CC52A7">
      <w:pPr>
        <w:pStyle w:val="a5"/>
        <w:numPr>
          <w:ilvl w:val="0"/>
          <w:numId w:val="11"/>
        </w:numPr>
        <w:jc w:val="both"/>
      </w:pPr>
      <w:r w:rsidRPr="000218B6">
        <w:t xml:space="preserve"> Увеличение </w:t>
      </w:r>
      <w:r w:rsidRPr="008A56D9">
        <w:rPr>
          <w:b/>
        </w:rPr>
        <w:t>по разделу 1000 «Социальная политика»</w:t>
      </w:r>
      <w:r w:rsidRPr="000218B6">
        <w:t xml:space="preserve"> - ассигнований </w:t>
      </w:r>
      <w:r w:rsidRPr="004B0908">
        <w:rPr>
          <w:u w:val="single"/>
        </w:rPr>
        <w:t>в сумме 1245,89 тыс. рублей</w:t>
      </w:r>
      <w:r w:rsidRPr="000218B6">
        <w:t xml:space="preserve">: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 xml:space="preserve">за счет уточнения бюджетных ассигнований  на 109,10 тыс. рублей (для заключения опекунами договоров на обучение); </w:t>
      </w:r>
    </w:p>
    <w:p w:rsidR="004B0908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0218B6">
        <w:t>за счет субвенции бюджетам муниципальных районов и городских округов на осуществление государственных полномочий РК, предусмотренных Законом РК от 28.11.2005г № 921-ЗРК «О государственном обеспечении и социальной поддержке детей-сирот, оставшихся без попечения родителей, лиц из числа детей-сирот и детей, оставшихся без попечения родителей, а также, потерявших в период обучения обоих родителей или единственного родителя, по обеспечению жилыми помещениями детей-сирот и детей, оставшихся без попечения родителей, лиц их числа детей-сирот и детей</w:t>
      </w:r>
      <w:r w:rsidR="00CC52A7" w:rsidRPr="00550FE0">
        <w:t>, оставшихся без попечения родителей, согласно уведомления Министерства социальной защиты  РК № 268 от 25.04.2022г</w:t>
      </w:r>
      <w:r w:rsidR="00B25A96">
        <w:t xml:space="preserve"> </w:t>
      </w:r>
      <w:r w:rsidR="00CC52A7" w:rsidRPr="00550FE0">
        <w:t>- 433,3тыс.</w:t>
      </w:r>
      <w:r w:rsidR="00901755">
        <w:t xml:space="preserve"> </w:t>
      </w:r>
      <w:r w:rsidR="00CC52A7" w:rsidRPr="00550FE0">
        <w:t>руб</w:t>
      </w:r>
      <w:r w:rsidR="00901755">
        <w:t>лей</w:t>
      </w:r>
      <w:r w:rsidR="00CC52A7" w:rsidRPr="00550FE0">
        <w:t xml:space="preserve">; </w:t>
      </w:r>
    </w:p>
    <w:p w:rsidR="00901755" w:rsidRDefault="004B0908" w:rsidP="004B0908">
      <w:pPr>
        <w:pStyle w:val="a5"/>
        <w:ind w:left="1070" w:firstLine="0"/>
        <w:jc w:val="both"/>
      </w:pPr>
      <w:r>
        <w:t xml:space="preserve">- </w:t>
      </w:r>
      <w:r w:rsidR="00CC52A7" w:rsidRPr="005D1F5E">
        <w:t>уведомлени</w:t>
      </w:r>
      <w:r>
        <w:t>е</w:t>
      </w:r>
      <w:r w:rsidR="00CC52A7" w:rsidRPr="005D1F5E">
        <w:t xml:space="preserve"> Министерства социальной защиты  РК № 307 от 25.04.2022г</w:t>
      </w:r>
      <w:r w:rsidR="00901755">
        <w:t xml:space="preserve">. </w:t>
      </w:r>
      <w:r w:rsidR="00CC52A7" w:rsidRPr="005D1F5E">
        <w:t>-1170,8тыс.</w:t>
      </w:r>
      <w:r w:rsidR="00B25A96">
        <w:t xml:space="preserve"> </w:t>
      </w:r>
      <w:r w:rsidR="00CC52A7" w:rsidRPr="005D1F5E">
        <w:t>руб</w:t>
      </w:r>
      <w:r w:rsidR="00B25A96">
        <w:t>лей</w:t>
      </w:r>
      <w:r w:rsidR="00CC52A7" w:rsidRPr="00550FE0">
        <w:t xml:space="preserve">; </w:t>
      </w:r>
    </w:p>
    <w:p w:rsidR="00B25A96" w:rsidRDefault="00901755" w:rsidP="004B0908">
      <w:pPr>
        <w:pStyle w:val="a5"/>
        <w:ind w:left="1070" w:firstLine="0"/>
        <w:jc w:val="both"/>
      </w:pPr>
      <w:r>
        <w:lastRenderedPageBreak/>
        <w:t xml:space="preserve">- </w:t>
      </w:r>
      <w:r w:rsidR="00B25A96">
        <w:t>уведомление</w:t>
      </w:r>
      <w:r w:rsidR="00CC52A7" w:rsidRPr="00550FE0">
        <w:t xml:space="preserve"> Министерства социальной защиты  РК № 298 от 25.04.2022г</w:t>
      </w:r>
      <w:r w:rsidR="00B25A96">
        <w:t xml:space="preserve">. </w:t>
      </w:r>
      <w:r w:rsidR="00CC52A7" w:rsidRPr="00550FE0">
        <w:t>-1,1</w:t>
      </w:r>
      <w:r w:rsidR="00B25A96">
        <w:t xml:space="preserve"> </w:t>
      </w:r>
      <w:r w:rsidR="00CC52A7" w:rsidRPr="00550FE0">
        <w:t>тыс.руб</w:t>
      </w:r>
      <w:r w:rsidR="00B25A96">
        <w:t>лей</w:t>
      </w:r>
      <w:r w:rsidR="00CC52A7" w:rsidRPr="00550FE0">
        <w:t xml:space="preserve">; </w:t>
      </w:r>
    </w:p>
    <w:p w:rsidR="00CC52A7" w:rsidRPr="00550FE0" w:rsidRDefault="00B25A96" w:rsidP="004B0908">
      <w:pPr>
        <w:pStyle w:val="a5"/>
        <w:ind w:left="1070" w:firstLine="0"/>
        <w:jc w:val="both"/>
      </w:pPr>
      <w:r>
        <w:t>- уведомление</w:t>
      </w:r>
      <w:r w:rsidR="00CC52A7" w:rsidRPr="00550FE0">
        <w:t xml:space="preserve"> Министерства социальной защиты  РК № 312 от 25.04.2022г</w:t>
      </w:r>
      <w:r>
        <w:t xml:space="preserve"> </w:t>
      </w:r>
      <w:r w:rsidR="00CC52A7" w:rsidRPr="00550FE0">
        <w:t>-23,4</w:t>
      </w:r>
      <w:r>
        <w:t xml:space="preserve"> тыс.рублей.</w:t>
      </w:r>
      <w:r w:rsidR="00CC52A7" w:rsidRPr="00550FE0">
        <w:t xml:space="preserve"> </w:t>
      </w:r>
    </w:p>
    <w:p w:rsidR="00B25A96" w:rsidRDefault="008A56D9" w:rsidP="008A56D9">
      <w:pPr>
        <w:ind w:left="993" w:hanging="414"/>
        <w:jc w:val="both"/>
      </w:pPr>
      <w:r>
        <w:t xml:space="preserve">      </w:t>
      </w:r>
      <w:r w:rsidR="00B25A96">
        <w:t>- з</w:t>
      </w:r>
      <w:r w:rsidR="00CC52A7" w:rsidRPr="00550FE0">
        <w:t>а счет уменьшения ассигнований: субсидии бюджетам муниципальных районов и городских округов на реализацию мероприятий гос.программы РК «Совершенствование соц.защиты граждан», согласно уведомления Министерства социальной защиты  РК № 329 от 01.06.2022г</w:t>
      </w:r>
      <w:r w:rsidR="00B25A96">
        <w:t xml:space="preserve"> </w:t>
      </w:r>
      <w:r w:rsidR="00CC52A7" w:rsidRPr="00550FE0">
        <w:t>-</w:t>
      </w:r>
      <w:r w:rsidR="00B25A96">
        <w:t xml:space="preserve"> </w:t>
      </w:r>
      <w:r w:rsidR="00CC52A7" w:rsidRPr="00550FE0">
        <w:t>67,2</w:t>
      </w:r>
      <w:r w:rsidR="00B25A96">
        <w:t xml:space="preserve"> </w:t>
      </w:r>
      <w:r w:rsidR="00CC52A7" w:rsidRPr="00550FE0">
        <w:t>тыс.руб</w:t>
      </w:r>
      <w:r w:rsidR="00B25A96">
        <w:t>лей</w:t>
      </w:r>
      <w:r w:rsidR="00CC52A7" w:rsidRPr="00550FE0">
        <w:t xml:space="preserve">;  </w:t>
      </w:r>
    </w:p>
    <w:p w:rsidR="00B25A96" w:rsidRDefault="00B25A96" w:rsidP="008A56D9">
      <w:pPr>
        <w:ind w:left="993" w:hanging="414"/>
        <w:jc w:val="both"/>
      </w:pPr>
      <w:r>
        <w:t xml:space="preserve">     - уведомление</w:t>
      </w:r>
      <w:r w:rsidR="00CC52A7" w:rsidRPr="00550FE0">
        <w:t xml:space="preserve"> Министерства социальной защиты  РК № 337 от 15.08.2022г</w:t>
      </w:r>
      <w:r>
        <w:t xml:space="preserve"> </w:t>
      </w:r>
      <w:r w:rsidR="00CC52A7" w:rsidRPr="00550FE0">
        <w:t>-</w:t>
      </w:r>
      <w:r>
        <w:t xml:space="preserve"> </w:t>
      </w:r>
      <w:r w:rsidR="00CC52A7" w:rsidRPr="00550FE0">
        <w:t>44,9</w:t>
      </w:r>
      <w:r>
        <w:t xml:space="preserve"> тыс.рублей</w:t>
      </w:r>
      <w:r w:rsidR="00CC52A7" w:rsidRPr="00550FE0">
        <w:t xml:space="preserve">;  </w:t>
      </w:r>
    </w:p>
    <w:p w:rsidR="00B25A96" w:rsidRDefault="00B25A96" w:rsidP="008A56D9">
      <w:pPr>
        <w:ind w:left="993" w:hanging="414"/>
        <w:jc w:val="both"/>
      </w:pPr>
      <w:r>
        <w:t xml:space="preserve">     - уведомление</w:t>
      </w:r>
      <w:r w:rsidR="00CC52A7" w:rsidRPr="00550FE0">
        <w:t xml:space="preserve"> Министерства социальной защиты  РК № 344 от 15.08.2022г</w:t>
      </w:r>
      <w:r>
        <w:t xml:space="preserve"> -0,1тыс.рублей</w:t>
      </w:r>
      <w:r w:rsidR="00CC52A7" w:rsidRPr="00550FE0">
        <w:t xml:space="preserve">;  </w:t>
      </w:r>
    </w:p>
    <w:p w:rsidR="00B25A96" w:rsidRDefault="00B25A96" w:rsidP="008A56D9">
      <w:pPr>
        <w:ind w:left="993" w:hanging="414"/>
        <w:jc w:val="both"/>
      </w:pPr>
      <w:r>
        <w:t xml:space="preserve">     - уведомление</w:t>
      </w:r>
      <w:r w:rsidR="00CC52A7" w:rsidRPr="00550FE0">
        <w:t xml:space="preserve"> Министерства социальной защиты  РК № 353 от 15.08.2022г</w:t>
      </w:r>
      <w:r>
        <w:t xml:space="preserve"> </w:t>
      </w:r>
      <w:r w:rsidR="00CC52A7" w:rsidRPr="00550FE0">
        <w:t>-0,9</w:t>
      </w:r>
      <w:r>
        <w:t xml:space="preserve"> тыс.рублей</w:t>
      </w:r>
      <w:r w:rsidR="00CC52A7">
        <w:t xml:space="preserve">; </w:t>
      </w:r>
    </w:p>
    <w:p w:rsidR="00CC52A7" w:rsidRPr="005D1F5E" w:rsidRDefault="00B25A96" w:rsidP="008A56D9">
      <w:pPr>
        <w:ind w:left="993" w:hanging="414"/>
        <w:jc w:val="both"/>
      </w:pPr>
      <w:r>
        <w:t xml:space="preserve">     - уведомление</w:t>
      </w:r>
      <w:r w:rsidR="00CC52A7" w:rsidRPr="005D1F5E">
        <w:t xml:space="preserve"> Министерства социальной защиты  РК № 285 от 25.04.2022г</w:t>
      </w:r>
      <w:r>
        <w:t xml:space="preserve"> </w:t>
      </w:r>
      <w:r w:rsidR="00CC52A7" w:rsidRPr="005D1F5E">
        <w:t>-378,7</w:t>
      </w:r>
      <w:r>
        <w:t xml:space="preserve"> тыс.рублей.</w:t>
      </w:r>
    </w:p>
    <w:p w:rsidR="00B25A96" w:rsidRDefault="00CC52A7" w:rsidP="008A56D9">
      <w:pPr>
        <w:pStyle w:val="a5"/>
        <w:numPr>
          <w:ilvl w:val="0"/>
          <w:numId w:val="11"/>
        </w:numPr>
        <w:jc w:val="both"/>
      </w:pPr>
      <w:r w:rsidRPr="00550FE0">
        <w:t xml:space="preserve">Уменьшение </w:t>
      </w:r>
      <w:r w:rsidRPr="008A56D9">
        <w:rPr>
          <w:b/>
        </w:rPr>
        <w:t>по разделу 1300</w:t>
      </w:r>
      <w:r w:rsidRPr="00550FE0">
        <w:t xml:space="preserve"> </w:t>
      </w:r>
      <w:r w:rsidRPr="008A56D9">
        <w:rPr>
          <w:b/>
        </w:rPr>
        <w:t>«Обслуживание государственного (муниципального) долга»</w:t>
      </w:r>
      <w:r w:rsidRPr="00550FE0">
        <w:t xml:space="preserve"> - уменьшение ассигнований </w:t>
      </w:r>
      <w:r w:rsidRPr="00B25A96">
        <w:rPr>
          <w:u w:val="single"/>
        </w:rPr>
        <w:t>в сумме 1238,56 тыс. рублей</w:t>
      </w:r>
      <w:r w:rsidRPr="00550FE0">
        <w:t xml:space="preserve">: </w:t>
      </w:r>
    </w:p>
    <w:p w:rsidR="00CC52A7" w:rsidRPr="00550FE0" w:rsidRDefault="00B25A96" w:rsidP="00B25A96">
      <w:pPr>
        <w:pStyle w:val="a5"/>
        <w:ind w:left="1070" w:firstLine="0"/>
        <w:jc w:val="both"/>
      </w:pPr>
      <w:r>
        <w:t>- у</w:t>
      </w:r>
      <w:r w:rsidR="00CC52A7" w:rsidRPr="00550FE0">
        <w:t>меньшение сумм в рамках заключенного дополнительного соглашения к муниципальному контракту №118аэф-20 на оказание услуг по предоставлению кредита на финансирование дефицита бюджета, досрочное погашение кредита.</w:t>
      </w:r>
    </w:p>
    <w:p w:rsidR="00B25A96" w:rsidRDefault="00CC52A7" w:rsidP="008A56D9">
      <w:pPr>
        <w:pStyle w:val="a5"/>
        <w:numPr>
          <w:ilvl w:val="0"/>
          <w:numId w:val="11"/>
        </w:numPr>
        <w:jc w:val="both"/>
      </w:pPr>
      <w:r w:rsidRPr="00550FE0">
        <w:t xml:space="preserve">  Увеличение </w:t>
      </w:r>
      <w:r w:rsidRPr="008A56D9">
        <w:rPr>
          <w:b/>
        </w:rPr>
        <w:t>по разделу 1400 «Межбюджетные трансферты общего характера бюджетам бюджетной системы Российской Федерации»</w:t>
      </w:r>
      <w:r w:rsidRPr="00550FE0">
        <w:t xml:space="preserve"> </w:t>
      </w:r>
      <w:r w:rsidR="00B25A96" w:rsidRPr="00B25A96">
        <w:rPr>
          <w:u w:val="single"/>
        </w:rPr>
        <w:t xml:space="preserve">на сумму - </w:t>
      </w:r>
      <w:r w:rsidRPr="00B25A96">
        <w:rPr>
          <w:u w:val="single"/>
        </w:rPr>
        <w:t xml:space="preserve"> 3750</w:t>
      </w:r>
      <w:r w:rsidR="00B25A96" w:rsidRPr="00B25A96">
        <w:rPr>
          <w:u w:val="single"/>
        </w:rPr>
        <w:t>,</w:t>
      </w:r>
      <w:r w:rsidRPr="00B25A96">
        <w:rPr>
          <w:u w:val="single"/>
        </w:rPr>
        <w:t>09 тыс. рублей</w:t>
      </w:r>
      <w:r w:rsidRPr="00550FE0">
        <w:t xml:space="preserve">: </w:t>
      </w:r>
    </w:p>
    <w:p w:rsidR="00B25A96" w:rsidRDefault="00B25A96" w:rsidP="00B25A96">
      <w:pPr>
        <w:pStyle w:val="a5"/>
        <w:ind w:left="1070" w:firstLine="0"/>
        <w:jc w:val="both"/>
      </w:pPr>
      <w:r>
        <w:t>- и</w:t>
      </w:r>
      <w:r w:rsidR="00CC52A7" w:rsidRPr="00550FE0">
        <w:t xml:space="preserve">ной межбюджетный трансферт из бюджета РК бюджетам муниципальных образований на поощрение региональных и муниципальных управленческих команд за достижение показателей деятельности органов исполнительной власти, </w:t>
      </w:r>
      <w:r>
        <w:t>на основании</w:t>
      </w:r>
      <w:r w:rsidR="00CC52A7" w:rsidRPr="00550FE0">
        <w:t xml:space="preserve"> уведомления Министерства национальной и региональной политики РК  18.08.2022г № 15- 150,00 тыс.руб</w:t>
      </w:r>
      <w:r>
        <w:t>лей</w:t>
      </w:r>
      <w:r w:rsidR="00CC52A7" w:rsidRPr="00550FE0">
        <w:t xml:space="preserve">; </w:t>
      </w:r>
    </w:p>
    <w:p w:rsidR="00B25A96" w:rsidRDefault="00B25A96" w:rsidP="00B25A96">
      <w:pPr>
        <w:pStyle w:val="a5"/>
        <w:ind w:left="1070" w:firstLine="0"/>
        <w:jc w:val="both"/>
      </w:pPr>
      <w:r>
        <w:t>- и</w:t>
      </w:r>
      <w:r w:rsidR="00CC52A7" w:rsidRPr="00550FE0">
        <w:t xml:space="preserve">ной межбюджетный трансферт на поддержку развития территориального общественного самоуправления, </w:t>
      </w:r>
      <w:r>
        <w:t>на основании</w:t>
      </w:r>
      <w:r w:rsidR="00CC52A7" w:rsidRPr="00550FE0">
        <w:t xml:space="preserve"> уведомления Министерства национальной и региональной политики РК  16.05.2022г № 13</w:t>
      </w:r>
      <w:r>
        <w:t xml:space="preserve"> </w:t>
      </w:r>
      <w:r w:rsidR="00CC52A7" w:rsidRPr="00550FE0">
        <w:t>-</w:t>
      </w:r>
      <w:r>
        <w:t xml:space="preserve"> </w:t>
      </w:r>
      <w:r w:rsidR="00CC52A7" w:rsidRPr="00550FE0">
        <w:t>1500,00тыс.руб</w:t>
      </w:r>
      <w:r>
        <w:t>лей</w:t>
      </w:r>
      <w:r w:rsidR="00CC52A7" w:rsidRPr="00550FE0">
        <w:t xml:space="preserve">; </w:t>
      </w:r>
    </w:p>
    <w:p w:rsidR="00085E32" w:rsidRDefault="00B25A96" w:rsidP="00B25A96">
      <w:pPr>
        <w:pStyle w:val="a5"/>
        <w:ind w:left="1070" w:firstLine="0"/>
        <w:jc w:val="both"/>
      </w:pPr>
      <w:r>
        <w:t xml:space="preserve">- </w:t>
      </w:r>
      <w:r w:rsidR="00CC52A7" w:rsidRPr="00550FE0">
        <w:t xml:space="preserve">за счет иного межбюджетного трансферта из бюджета РК бюджетам муниципальных образований на поощрение региональных и муниципальных управленческих команд за достижение показателей деятельности органов исполнительной власти, </w:t>
      </w:r>
      <w:r w:rsidR="00085E32">
        <w:t>на основании</w:t>
      </w:r>
      <w:r w:rsidR="00CC52A7" w:rsidRPr="00550FE0">
        <w:t xml:space="preserve"> уведомления Министерства национальной и региональной политики РК  14.07.2022г № 15</w:t>
      </w:r>
      <w:r w:rsidR="00085E32">
        <w:t xml:space="preserve"> - 270,36 тыс.рублей</w:t>
      </w:r>
      <w:r w:rsidR="00CC52A7" w:rsidRPr="00550FE0">
        <w:t xml:space="preserve"> (ППМИ); </w:t>
      </w:r>
    </w:p>
    <w:p w:rsidR="00085E32" w:rsidRDefault="00085E32" w:rsidP="00B25A96">
      <w:pPr>
        <w:pStyle w:val="a5"/>
        <w:ind w:left="1070" w:firstLine="0"/>
        <w:jc w:val="both"/>
      </w:pPr>
      <w:r>
        <w:t>- и</w:t>
      </w:r>
      <w:r w:rsidR="00CC52A7" w:rsidRPr="00550FE0">
        <w:t>ной межбюджетный трансферт на мероприятия по ремонту муниципальных учреждений в сфере культуры (в части разработки проектной документации)</w:t>
      </w:r>
      <w:r>
        <w:t xml:space="preserve"> </w:t>
      </w:r>
      <w:r w:rsidR="00CC52A7" w:rsidRPr="00550FE0">
        <w:t>-1496,67</w:t>
      </w:r>
      <w:r>
        <w:t xml:space="preserve"> тыс.рублей</w:t>
      </w:r>
      <w:r w:rsidR="00CC52A7" w:rsidRPr="00550FE0">
        <w:t xml:space="preserve">, </w:t>
      </w:r>
      <w:r>
        <w:t>на основании</w:t>
      </w:r>
      <w:r w:rsidR="00CC52A7" w:rsidRPr="00550FE0">
        <w:t xml:space="preserve"> уведомления Министерства культуры РК  28.06.2022г № 164; </w:t>
      </w:r>
    </w:p>
    <w:p w:rsidR="00085E32" w:rsidRDefault="00085E32" w:rsidP="00B25A96">
      <w:pPr>
        <w:pStyle w:val="a5"/>
        <w:ind w:left="1070" w:firstLine="0"/>
        <w:jc w:val="both"/>
      </w:pPr>
      <w:r>
        <w:t>- и</w:t>
      </w:r>
      <w:r w:rsidR="00CC52A7" w:rsidRPr="00550FE0">
        <w:t>ной межбюджетный трансферт из бюджета РК бюджетам муниципальных образований на поощрение региональных и муниципальных управленческих команд за достижение показателей деятельности</w:t>
      </w:r>
      <w:r>
        <w:t xml:space="preserve"> органов исполнительной власти на основании</w:t>
      </w:r>
      <w:r w:rsidR="00CC52A7" w:rsidRPr="00550FE0">
        <w:t xml:space="preserve"> уведомления Министерства национальной и региональной политики РК  25.07.2022г № 3- 170,83 тыс.руб</w:t>
      </w:r>
      <w:r>
        <w:t>лей</w:t>
      </w:r>
      <w:r w:rsidR="00CC52A7" w:rsidRPr="00550FE0">
        <w:t xml:space="preserve"> (Активный гражданин); </w:t>
      </w:r>
    </w:p>
    <w:p w:rsidR="00CC52A7" w:rsidRPr="00550FE0" w:rsidRDefault="00085E32" w:rsidP="00B25A96">
      <w:pPr>
        <w:pStyle w:val="a5"/>
        <w:ind w:left="1070" w:firstLine="0"/>
        <w:jc w:val="both"/>
      </w:pPr>
      <w:r>
        <w:t xml:space="preserve">- </w:t>
      </w:r>
      <w:r w:rsidR="00CC52A7" w:rsidRPr="00550FE0">
        <w:t>за счет уточнения бюджетных ассигнований  на 162,24 тыс. рублей (на доступ к интернету).</w:t>
      </w:r>
    </w:p>
    <w:p w:rsidR="00CC52A7" w:rsidRDefault="00CC52A7" w:rsidP="00CC52A7">
      <w:pPr>
        <w:pStyle w:val="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F6605" w:rsidRDefault="00CF6605" w:rsidP="00CF6605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lastRenderedPageBreak/>
        <w:t xml:space="preserve">     Проект решения сохраняет свою социальную направленность - </w:t>
      </w:r>
      <w:r w:rsidR="00CA0384">
        <w:rPr>
          <w:lang w:eastAsia="en-US"/>
        </w:rPr>
        <w:t>94,5</w:t>
      </w:r>
      <w:r w:rsidR="009C2F8F">
        <w:rPr>
          <w:lang w:eastAsia="en-US"/>
        </w:rPr>
        <w:t>3</w:t>
      </w:r>
      <w:r>
        <w:rPr>
          <w:lang w:eastAsia="en-US"/>
        </w:rPr>
        <w:t xml:space="preserve"> процента от общего объема расходов бюджета</w:t>
      </w:r>
      <w:r w:rsidR="00C65732">
        <w:rPr>
          <w:lang w:eastAsia="en-US"/>
        </w:rPr>
        <w:t xml:space="preserve"> района составляет финансовое обеспечение муниципальных программ Пу</w:t>
      </w:r>
      <w:r w:rsidR="00CA0384">
        <w:rPr>
          <w:lang w:eastAsia="en-US"/>
        </w:rPr>
        <w:t>дожского муниципального района в</w:t>
      </w:r>
      <w:r w:rsidR="00C65732">
        <w:rPr>
          <w:lang w:eastAsia="en-US"/>
        </w:rPr>
        <w:t xml:space="preserve"> сферах образования, культуры, физической культуры и спорта, социальной защиты граждан,</w:t>
      </w:r>
      <w:r w:rsidR="00AA4896">
        <w:rPr>
          <w:lang w:eastAsia="en-US"/>
        </w:rPr>
        <w:t xml:space="preserve"> </w:t>
      </w:r>
      <w:r w:rsidR="00C65732">
        <w:rPr>
          <w:lang w:eastAsia="en-US"/>
        </w:rPr>
        <w:t>ЖКХ.</w:t>
      </w:r>
    </w:p>
    <w:p w:rsidR="00AA4896" w:rsidRDefault="00AA4896" w:rsidP="00CF6605">
      <w:pPr>
        <w:spacing w:line="276" w:lineRule="auto"/>
        <w:ind w:firstLine="0"/>
        <w:jc w:val="both"/>
        <w:rPr>
          <w:lang w:eastAsia="en-US"/>
        </w:rPr>
      </w:pPr>
    </w:p>
    <w:p w:rsidR="00C65732" w:rsidRDefault="00AB15C3" w:rsidP="00944A6B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CF6605">
        <w:rPr>
          <w:lang w:eastAsia="en-US"/>
        </w:rPr>
        <w:t>Проектом Решения предлагается распределение бюджетных ассигнований по разделам, подразделам на 2023-2024 годы</w:t>
      </w:r>
      <w:r w:rsidR="00C65732">
        <w:rPr>
          <w:lang w:eastAsia="en-US"/>
        </w:rPr>
        <w:t xml:space="preserve"> представлены в таблице</w:t>
      </w:r>
      <w:r w:rsidR="00A26646">
        <w:rPr>
          <w:lang w:eastAsia="en-US"/>
        </w:rPr>
        <w:t>:</w:t>
      </w:r>
    </w:p>
    <w:p w:rsidR="00A26646" w:rsidRDefault="00A26646" w:rsidP="00944A6B">
      <w:pPr>
        <w:spacing w:line="276" w:lineRule="auto"/>
        <w:ind w:firstLine="0"/>
        <w:jc w:val="both"/>
        <w:rPr>
          <w:lang w:eastAsia="en-US"/>
        </w:rPr>
      </w:pPr>
    </w:p>
    <w:p w:rsidR="00CF6605" w:rsidRPr="00C65732" w:rsidRDefault="00C65732" w:rsidP="00944A6B">
      <w:pPr>
        <w:spacing w:line="276" w:lineRule="auto"/>
        <w:ind w:firstLine="0"/>
        <w:jc w:val="both"/>
        <w:rPr>
          <w:lang w:eastAsia="en-US"/>
        </w:rPr>
      </w:pPr>
      <w:r w:rsidRPr="00C65732">
        <w:rPr>
          <w:sz w:val="20"/>
          <w:szCs w:val="20"/>
          <w:lang w:eastAsia="en-US"/>
        </w:rPr>
        <w:t>Таблица №</w:t>
      </w:r>
      <w:r>
        <w:rPr>
          <w:sz w:val="20"/>
          <w:szCs w:val="20"/>
          <w:lang w:eastAsia="en-US"/>
        </w:rPr>
        <w:t xml:space="preserve"> </w:t>
      </w:r>
      <w:r w:rsidR="000A7EA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тыс.рублей</w:t>
      </w:r>
    </w:p>
    <w:tbl>
      <w:tblPr>
        <w:tblStyle w:val="a6"/>
        <w:tblW w:w="0" w:type="auto"/>
        <w:tblLayout w:type="fixed"/>
        <w:tblLook w:val="04A0"/>
      </w:tblPr>
      <w:tblGrid>
        <w:gridCol w:w="810"/>
        <w:gridCol w:w="2003"/>
        <w:gridCol w:w="1178"/>
        <w:gridCol w:w="1220"/>
        <w:gridCol w:w="981"/>
        <w:gridCol w:w="1146"/>
        <w:gridCol w:w="1134"/>
        <w:gridCol w:w="1099"/>
      </w:tblGrid>
      <w:tr w:rsidR="00126DF9" w:rsidRPr="000A7EA6" w:rsidTr="00174206">
        <w:tc>
          <w:tcPr>
            <w:tcW w:w="810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2003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Утверждено</w:t>
            </w:r>
          </w:p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 2023 год Решением о бюджете</w:t>
            </w:r>
          </w:p>
        </w:tc>
        <w:tc>
          <w:tcPr>
            <w:tcW w:w="1220" w:type="dxa"/>
            <w:shd w:val="clear" w:color="auto" w:fill="B8CCE4" w:themeFill="accent1" w:themeFillTint="66"/>
          </w:tcPr>
          <w:p w:rsidR="00A26646" w:rsidRPr="000A7EA6" w:rsidRDefault="00A26646" w:rsidP="00C6573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 2023 год</w:t>
            </w:r>
          </w:p>
        </w:tc>
        <w:tc>
          <w:tcPr>
            <w:tcW w:w="981" w:type="dxa"/>
            <w:shd w:val="clear" w:color="auto" w:fill="B8CCE4" w:themeFill="accent1" w:themeFillTint="66"/>
          </w:tcPr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146" w:type="dxa"/>
            <w:shd w:val="clear" w:color="auto" w:fill="B8CCE4" w:themeFill="accent1" w:themeFillTint="66"/>
          </w:tcPr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Утверждено</w:t>
            </w:r>
          </w:p>
          <w:p w:rsidR="00A26646" w:rsidRPr="000A7EA6" w:rsidRDefault="00A26646" w:rsidP="00A26646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 2024 год Решением о бюджете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 2024 год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A26646" w:rsidRPr="000A7EA6" w:rsidRDefault="00A26646" w:rsidP="00126DF9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Отклонение</w:t>
            </w:r>
          </w:p>
        </w:tc>
      </w:tr>
      <w:tr w:rsidR="00126DF9" w:rsidRPr="000A7EA6" w:rsidTr="00174206">
        <w:trPr>
          <w:trHeight w:val="145"/>
        </w:trPr>
        <w:tc>
          <w:tcPr>
            <w:tcW w:w="810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03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0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1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6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126DF9" w:rsidRPr="000A7EA6" w:rsidTr="00126DF9">
        <w:trPr>
          <w:trHeight w:val="645"/>
        </w:trPr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29 433,00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29 433,00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29 432,90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29 432,90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1 593,60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1 593,60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1 629,00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 1 629,00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rPr>
          <w:trHeight w:val="193"/>
        </w:trPr>
        <w:tc>
          <w:tcPr>
            <w:tcW w:w="810" w:type="dxa"/>
          </w:tcPr>
          <w:p w:rsidR="00A26646" w:rsidRPr="000A7EA6" w:rsidRDefault="00A26646" w:rsidP="004B5B79">
            <w:pPr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2003" w:type="dxa"/>
          </w:tcPr>
          <w:p w:rsidR="00A26646" w:rsidRPr="000A7EA6" w:rsidRDefault="00A26646" w:rsidP="004B5B79">
            <w:pPr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2 563,30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2 563,30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2 030,90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2 030,90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78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33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703,50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52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493,40</w:t>
            </w:r>
          </w:p>
        </w:tc>
        <w:tc>
          <w:tcPr>
            <w:tcW w:w="981" w:type="dxa"/>
          </w:tcPr>
          <w:p w:rsidR="00A26646" w:rsidRPr="000A7EA6" w:rsidRDefault="00A26646" w:rsidP="00126DF9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426 064,58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425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991,20</w:t>
            </w:r>
          </w:p>
        </w:tc>
        <w:tc>
          <w:tcPr>
            <w:tcW w:w="981" w:type="dxa"/>
          </w:tcPr>
          <w:p w:rsidR="00A26646" w:rsidRPr="000A7EA6" w:rsidRDefault="00A26646" w:rsidP="00175CE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3625F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433 </w:t>
            </w:r>
            <w:r w:rsidR="003625F8" w:rsidRPr="000A7EA6">
              <w:rPr>
                <w:sz w:val="18"/>
                <w:szCs w:val="18"/>
                <w:lang w:eastAsia="en-US"/>
              </w:rPr>
              <w:t>28,40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433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218,40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14 328,00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328,00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14 328,00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328,00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36 253,90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36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253,90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36 241,10</w:t>
            </w:r>
          </w:p>
        </w:tc>
        <w:tc>
          <w:tcPr>
            <w:tcW w:w="1134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36 999,30</w:t>
            </w:r>
          </w:p>
        </w:tc>
        <w:tc>
          <w:tcPr>
            <w:tcW w:w="1099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+752,20</w:t>
            </w: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280,0,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Средства массовой 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1 266,20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266,20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1 266,20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266,20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Обслуживание государственного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 муниципального долга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3 293,60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293,60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3 287,40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3287,40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81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2003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общего характера бюджетам</w:t>
            </w:r>
          </w:p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бюджетной системы РФ</w:t>
            </w:r>
          </w:p>
        </w:tc>
        <w:tc>
          <w:tcPr>
            <w:tcW w:w="1178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17 500,00</w:t>
            </w: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126DF9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17 500,00</w:t>
            </w: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17</w:t>
            </w:r>
            <w:r w:rsidR="00126DF9" w:rsidRPr="000A7EA6">
              <w:rPr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2813" w:type="dxa"/>
            <w:gridSpan w:val="2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178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584</w:t>
            </w:r>
            <w:r w:rsidR="00126DF9" w:rsidRPr="000A7EA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A7EA6">
              <w:rPr>
                <w:b/>
                <w:sz w:val="18"/>
                <w:szCs w:val="18"/>
                <w:lang w:eastAsia="en-US"/>
              </w:rPr>
              <w:t>996,20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539 972,10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2813" w:type="dxa"/>
            <w:gridSpan w:val="2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Условно утверждаемые расходы</w:t>
            </w:r>
          </w:p>
        </w:tc>
        <w:tc>
          <w:tcPr>
            <w:tcW w:w="1178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27000,0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6DF9" w:rsidRPr="000A7EA6" w:rsidTr="00126DF9">
        <w:tc>
          <w:tcPr>
            <w:tcW w:w="2813" w:type="dxa"/>
            <w:gridSpan w:val="2"/>
          </w:tcPr>
          <w:p w:rsidR="00A26646" w:rsidRPr="000A7EA6" w:rsidRDefault="00A26646" w:rsidP="0024424F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178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599 996,20</w:t>
            </w:r>
          </w:p>
        </w:tc>
        <w:tc>
          <w:tcPr>
            <w:tcW w:w="981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6646" w:rsidRPr="000A7EA6" w:rsidRDefault="003625F8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566 972,10</w:t>
            </w:r>
          </w:p>
        </w:tc>
        <w:tc>
          <w:tcPr>
            <w:tcW w:w="1099" w:type="dxa"/>
          </w:tcPr>
          <w:p w:rsidR="00A26646" w:rsidRPr="000A7EA6" w:rsidRDefault="00A26646" w:rsidP="0024424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A26646" w:rsidRPr="000A7EA6" w:rsidRDefault="00A26646" w:rsidP="00CF6605">
      <w:pPr>
        <w:spacing w:line="276" w:lineRule="auto"/>
        <w:ind w:firstLine="0"/>
        <w:jc w:val="both"/>
        <w:rPr>
          <w:sz w:val="18"/>
          <w:szCs w:val="18"/>
          <w:lang w:eastAsia="en-US"/>
        </w:rPr>
      </w:pPr>
    </w:p>
    <w:p w:rsidR="00D6759B" w:rsidRPr="00D6759B" w:rsidRDefault="00A26646" w:rsidP="003625F8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Расходная часть бюджета 2023 </w:t>
      </w:r>
      <w:r w:rsidR="003625F8">
        <w:rPr>
          <w:lang w:eastAsia="en-US"/>
        </w:rPr>
        <w:t>остается без изменений.</w:t>
      </w:r>
    </w:p>
    <w:p w:rsidR="00A26646" w:rsidRDefault="00A26646" w:rsidP="00A26646">
      <w:pPr>
        <w:pStyle w:val="a5"/>
        <w:spacing w:line="276" w:lineRule="auto"/>
        <w:ind w:left="1070" w:firstLine="0"/>
        <w:jc w:val="both"/>
        <w:rPr>
          <w:lang w:eastAsia="en-US"/>
        </w:rPr>
      </w:pPr>
    </w:p>
    <w:p w:rsidR="00D6759B" w:rsidRDefault="00A26646" w:rsidP="00D6759B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D6759B">
        <w:rPr>
          <w:lang w:eastAsia="en-US"/>
        </w:rPr>
        <w:t xml:space="preserve">Расходная часть бюджета 2024 увеличена за счет изменений по </w:t>
      </w:r>
      <w:r w:rsidR="003B51CC">
        <w:rPr>
          <w:lang w:eastAsia="en-US"/>
        </w:rPr>
        <w:t>одному разделу</w:t>
      </w:r>
      <w:r w:rsidR="00D6759B">
        <w:rPr>
          <w:lang w:eastAsia="en-US"/>
        </w:rPr>
        <w:t xml:space="preserve"> бюджетной классификации расходов бюджетов из них:</w:t>
      </w:r>
    </w:p>
    <w:p w:rsidR="00D6759B" w:rsidRPr="00D6759B" w:rsidRDefault="003B51CC" w:rsidP="00D6759B">
      <w:pPr>
        <w:pStyle w:val="a5"/>
        <w:numPr>
          <w:ilvl w:val="0"/>
          <w:numId w:val="11"/>
        </w:numPr>
        <w:spacing w:line="276" w:lineRule="auto"/>
        <w:jc w:val="both"/>
        <w:rPr>
          <w:b/>
          <w:lang w:eastAsia="en-US"/>
        </w:rPr>
      </w:pPr>
      <w:r w:rsidRPr="00D6759B">
        <w:rPr>
          <w:b/>
          <w:lang w:eastAsia="en-US"/>
        </w:rPr>
        <w:t xml:space="preserve"> </w:t>
      </w:r>
      <w:r w:rsidR="003625F8">
        <w:rPr>
          <w:b/>
          <w:lang w:eastAsia="en-US"/>
        </w:rPr>
        <w:t>«Социальная политика»</w:t>
      </w:r>
      <w:r w:rsidR="00D6759B">
        <w:rPr>
          <w:b/>
          <w:lang w:eastAsia="en-US"/>
        </w:rPr>
        <w:t xml:space="preserve"> - </w:t>
      </w:r>
      <w:r w:rsidR="003625F8">
        <w:rPr>
          <w:lang w:eastAsia="en-US"/>
        </w:rPr>
        <w:t xml:space="preserve">субвенции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</w:t>
      </w:r>
      <w:r w:rsidR="003625F8">
        <w:rPr>
          <w:lang w:eastAsia="en-US"/>
        </w:rPr>
        <w:lastRenderedPageBreak/>
        <w:t>детей-сирот и детей, оставшихся без попечения родителей. Лиц из числа детей- сирот и детей, оставшихся без попечения родителей, а также лиц, потерявших в период обучения обоих родителей или единственного родителя», по обеспечению</w:t>
      </w:r>
      <w:r w:rsidR="00B91FC7">
        <w:rPr>
          <w:lang w:eastAsia="en-US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 (код цели 24220)</w:t>
      </w:r>
    </w:p>
    <w:p w:rsidR="00B91FC7" w:rsidRDefault="00D6759B" w:rsidP="00D6759B">
      <w:pPr>
        <w:pStyle w:val="a5"/>
        <w:spacing w:line="276" w:lineRule="auto"/>
        <w:ind w:left="1070" w:firstLine="0"/>
        <w:jc w:val="both"/>
        <w:rPr>
          <w:lang w:eastAsia="en-US"/>
        </w:rPr>
      </w:pPr>
      <w:r w:rsidRPr="00D6759B">
        <w:rPr>
          <w:lang w:eastAsia="en-US"/>
        </w:rPr>
        <w:t>Основание</w:t>
      </w:r>
      <w:r w:rsidR="00B91FC7">
        <w:rPr>
          <w:lang w:eastAsia="en-US"/>
        </w:rPr>
        <w:t>:</w:t>
      </w:r>
    </w:p>
    <w:p w:rsidR="00D6759B" w:rsidRDefault="00D6759B" w:rsidP="00F80260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уведомление Министерства </w:t>
      </w:r>
      <w:r w:rsidR="00B91FC7">
        <w:rPr>
          <w:lang w:eastAsia="en-US"/>
        </w:rPr>
        <w:t>социальной защиты РК (бюджет РК) № 248 от 21 февраля 2022 года на сумму - 737,40 тыс. рублей</w:t>
      </w:r>
    </w:p>
    <w:p w:rsidR="00B91FC7" w:rsidRDefault="00B91FC7" w:rsidP="00B91FC7">
      <w:pPr>
        <w:pStyle w:val="a5"/>
        <w:numPr>
          <w:ilvl w:val="0"/>
          <w:numId w:val="1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уведомление Министерства социальной защиты РК (бюджет РК) № 254 от 21 февраля 2022 года на сумму - 14,80 тыс.</w:t>
      </w:r>
      <w:r w:rsidR="00F80260">
        <w:rPr>
          <w:lang w:eastAsia="en-US"/>
        </w:rPr>
        <w:t xml:space="preserve"> </w:t>
      </w:r>
      <w:r>
        <w:rPr>
          <w:lang w:eastAsia="en-US"/>
        </w:rPr>
        <w:t>рублей.</w:t>
      </w:r>
    </w:p>
    <w:p w:rsidR="00D6759B" w:rsidRDefault="00D6759B" w:rsidP="00D6759B">
      <w:pPr>
        <w:pStyle w:val="a5"/>
        <w:spacing w:line="276" w:lineRule="auto"/>
        <w:ind w:left="1070" w:firstLine="0"/>
        <w:jc w:val="both"/>
        <w:rPr>
          <w:lang w:eastAsia="en-US"/>
        </w:rPr>
      </w:pPr>
    </w:p>
    <w:p w:rsidR="00AC3EA1" w:rsidRDefault="00CD2E8E" w:rsidP="00AB15C3">
      <w:pPr>
        <w:pStyle w:val="a5"/>
        <w:numPr>
          <w:ilvl w:val="1"/>
          <w:numId w:val="18"/>
        </w:numPr>
        <w:spacing w:line="276" w:lineRule="auto"/>
        <w:jc w:val="both"/>
        <w:rPr>
          <w:b/>
        </w:rPr>
      </w:pPr>
      <w:r>
        <w:rPr>
          <w:b/>
        </w:rPr>
        <w:t xml:space="preserve"> Источники финансирования дефицита бюджета Пудожского муниципального района на 2022 год:</w:t>
      </w:r>
    </w:p>
    <w:p w:rsidR="003B0B1B" w:rsidRDefault="00CD2E8E" w:rsidP="00CD2E8E">
      <w:pPr>
        <w:spacing w:line="276" w:lineRule="auto"/>
        <w:ind w:firstLine="0"/>
        <w:jc w:val="both"/>
      </w:pPr>
      <w:r>
        <w:t xml:space="preserve">     Объем привлечения кредитов от кредитных организаций в 2022 году планируется в сумме - </w:t>
      </w:r>
      <w:r w:rsidR="00C20160">
        <w:rPr>
          <w:u w:val="single"/>
        </w:rPr>
        <w:t>0,0</w:t>
      </w:r>
      <w:r w:rsidRPr="00CD2E8E">
        <w:rPr>
          <w:u w:val="single"/>
        </w:rPr>
        <w:t xml:space="preserve"> тыс.рублей</w:t>
      </w:r>
      <w:r>
        <w:t>.</w:t>
      </w:r>
    </w:p>
    <w:p w:rsidR="00CD2E8E" w:rsidRDefault="00CD2E8E" w:rsidP="00CD2E8E">
      <w:pPr>
        <w:spacing w:line="276" w:lineRule="auto"/>
        <w:ind w:firstLine="0"/>
        <w:jc w:val="both"/>
      </w:pPr>
      <w:r>
        <w:t xml:space="preserve">     Объем погашения кредитов от кредитных организаций в соответствии с заключенными в предыдущие годы муниципальными контрактами составит в сумме - </w:t>
      </w:r>
      <w:r w:rsidRPr="00CD2E8E">
        <w:rPr>
          <w:u w:val="single"/>
        </w:rPr>
        <w:t>35</w:t>
      </w:r>
      <w:r w:rsidR="002E7144">
        <w:rPr>
          <w:u w:val="single"/>
        </w:rPr>
        <w:t xml:space="preserve"> </w:t>
      </w:r>
      <w:r w:rsidRPr="00CD2E8E">
        <w:rPr>
          <w:u w:val="single"/>
        </w:rPr>
        <w:t>142,4 тыс.рублей</w:t>
      </w:r>
      <w:r>
        <w:t>.</w:t>
      </w:r>
    </w:p>
    <w:p w:rsidR="00CD2E8E" w:rsidRDefault="00CD2E8E" w:rsidP="00CD2E8E">
      <w:pPr>
        <w:spacing w:line="276" w:lineRule="auto"/>
        <w:ind w:firstLine="0"/>
        <w:jc w:val="both"/>
        <w:rPr>
          <w:u w:val="single"/>
        </w:rPr>
      </w:pPr>
      <w:r>
        <w:t xml:space="preserve">     Объем погашения кредитов от других бюджетов бюджетной системы Российской федерации в валюте Российской Федерации в соответствии с заключенными в 2021 году соглашениями составит в сумме - </w:t>
      </w:r>
      <w:r w:rsidRPr="00CD2E8E">
        <w:rPr>
          <w:u w:val="single"/>
        </w:rPr>
        <w:t>6277,00</w:t>
      </w:r>
      <w:r>
        <w:rPr>
          <w:u w:val="single"/>
        </w:rPr>
        <w:t>.</w:t>
      </w:r>
    </w:p>
    <w:p w:rsidR="00C20160" w:rsidRPr="00C20160" w:rsidRDefault="00C20160" w:rsidP="00CD2E8E">
      <w:pPr>
        <w:spacing w:line="276" w:lineRule="auto"/>
        <w:ind w:firstLine="0"/>
        <w:jc w:val="both"/>
        <w:rPr>
          <w:u w:val="single"/>
        </w:rPr>
      </w:pPr>
      <w:r w:rsidRPr="00C20160">
        <w:t xml:space="preserve">     Объем привлечения</w:t>
      </w:r>
      <w:r>
        <w:t xml:space="preserve"> кредитов о других бюджетов бюджетной системы Российской Федерации в валюте Российской федерации в 2022 году составляет в сумме - </w:t>
      </w:r>
      <w:r w:rsidRPr="00C20160">
        <w:rPr>
          <w:u w:val="single"/>
        </w:rPr>
        <w:t>35 142,4 тыс. рублей.</w:t>
      </w:r>
    </w:p>
    <w:p w:rsidR="00CD2E8E" w:rsidRDefault="00CD2E8E" w:rsidP="00CD2E8E">
      <w:pPr>
        <w:spacing w:line="276" w:lineRule="auto"/>
        <w:ind w:firstLine="0"/>
        <w:jc w:val="both"/>
        <w:rPr>
          <w:u w:val="single"/>
        </w:rPr>
      </w:pPr>
      <w:r w:rsidRPr="00CD2E8E">
        <w:t xml:space="preserve">    В составе источников финансирования дефицита бюджета включено изменение остатков</w:t>
      </w:r>
      <w:r>
        <w:t xml:space="preserve"> средств на счетах на начало финансового года в размере - </w:t>
      </w:r>
      <w:r w:rsidR="00C20160">
        <w:rPr>
          <w:u w:val="single"/>
        </w:rPr>
        <w:t>2 531,50</w:t>
      </w:r>
      <w:r w:rsidRPr="00CD2E8E">
        <w:rPr>
          <w:u w:val="single"/>
        </w:rPr>
        <w:t xml:space="preserve"> тыс</w:t>
      </w:r>
      <w:r w:rsidR="00B10B5D">
        <w:rPr>
          <w:u w:val="single"/>
        </w:rPr>
        <w:t>.</w:t>
      </w:r>
      <w:r w:rsidRPr="00CD2E8E">
        <w:rPr>
          <w:u w:val="single"/>
        </w:rPr>
        <w:t xml:space="preserve"> рублей.</w:t>
      </w:r>
    </w:p>
    <w:p w:rsidR="002E7144" w:rsidRDefault="002E7144" w:rsidP="00CD2E8E">
      <w:pPr>
        <w:spacing w:line="276" w:lineRule="auto"/>
        <w:ind w:firstLine="0"/>
        <w:jc w:val="both"/>
        <w:rPr>
          <w:u w:val="single"/>
        </w:rPr>
      </w:pPr>
    </w:p>
    <w:p w:rsidR="002E7144" w:rsidRPr="002E7144" w:rsidRDefault="002E7144" w:rsidP="002E7144">
      <w:pPr>
        <w:pStyle w:val="a5"/>
        <w:numPr>
          <w:ilvl w:val="1"/>
          <w:numId w:val="18"/>
        </w:numPr>
        <w:spacing w:line="276" w:lineRule="auto"/>
        <w:jc w:val="both"/>
      </w:pPr>
      <w:r>
        <w:t xml:space="preserve"> </w:t>
      </w:r>
      <w:r>
        <w:rPr>
          <w:b/>
        </w:rPr>
        <w:t>Источники финансирования дефицита бюджета на плановый период 2023 и 2024 годов:</w:t>
      </w:r>
    </w:p>
    <w:p w:rsidR="002E7144" w:rsidRDefault="002E7144" w:rsidP="002E7144">
      <w:pPr>
        <w:spacing w:line="276" w:lineRule="auto"/>
        <w:ind w:firstLine="0"/>
        <w:jc w:val="both"/>
      </w:pPr>
      <w:r>
        <w:t xml:space="preserve">    Объем привлечения кредитов от кредитных организаций в 2023 году - 0 рублей, в 2024 году планируется в сумме - </w:t>
      </w:r>
      <w:r w:rsidR="00A1724C">
        <w:t>35 142,4 тыс.рублей.</w:t>
      </w:r>
    </w:p>
    <w:p w:rsidR="00A1724C" w:rsidRDefault="00A1724C" w:rsidP="002E7144">
      <w:pPr>
        <w:spacing w:line="276" w:lineRule="auto"/>
        <w:ind w:firstLine="0"/>
        <w:jc w:val="both"/>
      </w:pPr>
      <w:r>
        <w:t xml:space="preserve">    Объем погашения кредитов от кредитных организаций в соответствии с заключенными в предыдущие годы муниципальными контрактами составит в 2023 году - 0 рублей, в 2024 году  в сумме - 35 142,4 тыс.рублей.</w:t>
      </w:r>
    </w:p>
    <w:p w:rsidR="00A1724C" w:rsidRPr="00CD2E8E" w:rsidRDefault="00A1724C" w:rsidP="002E7144">
      <w:pPr>
        <w:spacing w:line="276" w:lineRule="auto"/>
        <w:ind w:firstLine="0"/>
        <w:jc w:val="both"/>
      </w:pPr>
      <w:r>
        <w:t xml:space="preserve">    Объем погашения кредитов от других бюджетов бюджетной системы Российской Федерации в валюте Российской Федерации в соответствии с заключенными в 2021 году соглашениями составит в 2023 году в сумме - 6277,0 тыс.рублей, в 2024 году- 6277,0 тыс.рублей.</w:t>
      </w:r>
    </w:p>
    <w:p w:rsidR="00D107A7" w:rsidRDefault="00D107A7" w:rsidP="00EA7E1D">
      <w:pPr>
        <w:spacing w:line="276" w:lineRule="auto"/>
        <w:ind w:firstLine="0"/>
        <w:jc w:val="both"/>
      </w:pPr>
    </w:p>
    <w:p w:rsidR="0012102D" w:rsidRDefault="00D107A7" w:rsidP="0012102D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t>Выв</w:t>
      </w:r>
      <w:r w:rsidR="00AB15C3" w:rsidRPr="00AB15C3">
        <w:rPr>
          <w:b/>
        </w:rPr>
        <w:t>оды и предложения</w:t>
      </w:r>
    </w:p>
    <w:p w:rsidR="0012102D" w:rsidRPr="000A7EA6" w:rsidRDefault="0012102D" w:rsidP="0012102D">
      <w:pPr>
        <w:spacing w:line="276" w:lineRule="auto"/>
        <w:ind w:firstLine="0"/>
        <w:jc w:val="both"/>
      </w:pPr>
      <w:r w:rsidRPr="000A7EA6">
        <w:t xml:space="preserve">     </w:t>
      </w:r>
      <w:r w:rsidR="00724C02" w:rsidRPr="000A7EA6">
        <w:t>По результатам проведенного экспертно-аналитического мероприятия контрольно-счетный орган отме</w:t>
      </w:r>
      <w:r w:rsidR="000A7EA6" w:rsidRPr="000A7EA6">
        <w:t>чает</w:t>
      </w:r>
      <w:r w:rsidR="000A7EA6">
        <w:t>:</w:t>
      </w:r>
    </w:p>
    <w:p w:rsidR="0012102D" w:rsidRDefault="0012102D" w:rsidP="000A7EA6">
      <w:pPr>
        <w:pStyle w:val="a5"/>
        <w:numPr>
          <w:ilvl w:val="0"/>
          <w:numId w:val="21"/>
        </w:numPr>
        <w:spacing w:line="276" w:lineRule="auto"/>
        <w:jc w:val="both"/>
      </w:pPr>
      <w:r>
        <w:t>Проект Решения о бюджете соответствует требованиям бюджетного законодательства, в частности:</w:t>
      </w:r>
    </w:p>
    <w:p w:rsidR="0012102D" w:rsidRDefault="0012102D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lastRenderedPageBreak/>
        <w:t xml:space="preserve"> принципам сбалансированности бюджета (ст.33 БК РФ)</w:t>
      </w:r>
      <w:r w:rsidR="00861C0E">
        <w:t>;</w:t>
      </w:r>
    </w:p>
    <w:p w:rsidR="00861C0E" w:rsidRDefault="00861C0E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по составу источников финансирования дефицита Местного бюджета (ст.96 БК РФ);</w:t>
      </w:r>
    </w:p>
    <w:p w:rsidR="00861C0E" w:rsidRDefault="00861C0E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ограничениям, установленным Бюджетным кодексом Российской Федерации, по размеру дефицита  бюджета (п.3 ст.92.1).</w:t>
      </w:r>
    </w:p>
    <w:p w:rsidR="00861C0E" w:rsidRDefault="00861C0E" w:rsidP="00861C0E">
      <w:pPr>
        <w:pStyle w:val="a5"/>
        <w:numPr>
          <w:ilvl w:val="0"/>
          <w:numId w:val="21"/>
        </w:numPr>
        <w:spacing w:line="276" w:lineRule="auto"/>
        <w:jc w:val="both"/>
      </w:pPr>
      <w:r>
        <w:t xml:space="preserve">Объем доходов бюджета на 2022 год предлагается утвердить в сумме </w:t>
      </w:r>
      <w:r w:rsidR="00C20160">
        <w:t>950 037,40</w:t>
      </w:r>
      <w:r>
        <w:t xml:space="preserve"> тыс. рублей с увеличением к соответствующему показателю Первоначального утвержденного бюджета на </w:t>
      </w:r>
      <w:r w:rsidR="00C20160">
        <w:t>73 230,67</w:t>
      </w:r>
      <w:r>
        <w:t xml:space="preserve"> тыс. рублей.</w:t>
      </w:r>
    </w:p>
    <w:p w:rsidR="00861C0E" w:rsidRDefault="00861C0E" w:rsidP="00861C0E">
      <w:pPr>
        <w:pStyle w:val="a5"/>
        <w:numPr>
          <w:ilvl w:val="0"/>
          <w:numId w:val="21"/>
        </w:numPr>
        <w:spacing w:line="276" w:lineRule="auto"/>
        <w:jc w:val="both"/>
      </w:pPr>
      <w:r>
        <w:t xml:space="preserve">Объем расходов бюджета на 2022 год предлагается утвердить в сумме </w:t>
      </w:r>
      <w:r w:rsidR="00C20160">
        <w:t>946 291,85</w:t>
      </w:r>
      <w:r>
        <w:t xml:space="preserve"> тыс. рублей с ростом к соответствующему показателю Первоначально утвержденного бюджета на </w:t>
      </w:r>
      <w:r w:rsidR="00C20160">
        <w:t>73 230,67</w:t>
      </w:r>
      <w:r>
        <w:t xml:space="preserve"> тыс. рублей.</w:t>
      </w:r>
    </w:p>
    <w:p w:rsidR="00861C0E" w:rsidRDefault="00DD7DE9" w:rsidP="00861C0E">
      <w:pPr>
        <w:pStyle w:val="a5"/>
        <w:numPr>
          <w:ilvl w:val="0"/>
          <w:numId w:val="21"/>
        </w:numPr>
        <w:spacing w:line="276" w:lineRule="auto"/>
        <w:jc w:val="both"/>
      </w:pPr>
      <w:r>
        <w:t>Профицит</w:t>
      </w:r>
      <w:r w:rsidR="00861C0E">
        <w:t xml:space="preserve"> бюджета предлагается к утверждению на 2022 год в объеме </w:t>
      </w:r>
      <w:r w:rsidR="00C20160">
        <w:t>3 745,55</w:t>
      </w:r>
      <w:r w:rsidR="00861C0E">
        <w:t xml:space="preserve"> тыс. рублей или </w:t>
      </w:r>
      <w:r w:rsidR="00724C02">
        <w:t>2,92</w:t>
      </w:r>
      <w:r w:rsidR="00861C0E">
        <w:t xml:space="preserve"> </w:t>
      </w:r>
      <w:r w:rsidR="009E69FC">
        <w:t>процента от общего годового объема доходов бюджета без учета объема безвозмездных поступлений и поступлений налоговых доходов по дополнительным нормативам отчислений.</w:t>
      </w:r>
    </w:p>
    <w:p w:rsidR="009E69FC" w:rsidRDefault="009E69FC" w:rsidP="00861C0E">
      <w:pPr>
        <w:pStyle w:val="a5"/>
        <w:numPr>
          <w:ilvl w:val="0"/>
          <w:numId w:val="21"/>
        </w:numPr>
        <w:spacing w:line="276" w:lineRule="auto"/>
        <w:jc w:val="both"/>
      </w:pPr>
      <w:r>
        <w:t>Анализ текстовой части Проекта Решения о бюджете, предложенного к утверждению, не выявил оснований для его отклонения.</w:t>
      </w:r>
    </w:p>
    <w:p w:rsidR="009E69FC" w:rsidRDefault="009E69FC" w:rsidP="009E69FC">
      <w:pPr>
        <w:spacing w:line="276" w:lineRule="auto"/>
        <w:ind w:firstLine="0"/>
        <w:jc w:val="both"/>
      </w:pPr>
      <w:r>
        <w:t xml:space="preserve">     Проведенная экспертиза Проекта Решения о бюджете показала, что </w:t>
      </w:r>
      <w:r w:rsidR="000A7EA6">
        <w:t xml:space="preserve">замечаний и нарушений бюджетного законодательства при оценке текстовой части Проекта решения и приложений к проекту Решения не выявлено. 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Предполагаемые изменения и дополнения в целом обоснованы.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На основании изложенного Контрольно-счетный орган считает, что данный проект Решения может быть рассмотрен Советом муниципального района.</w:t>
      </w:r>
    </w:p>
    <w:p w:rsidR="000A7EA6" w:rsidRDefault="000A7EA6" w:rsidP="009E69FC">
      <w:pPr>
        <w:spacing w:line="276" w:lineRule="auto"/>
        <w:ind w:firstLine="0"/>
        <w:jc w:val="both"/>
      </w:pPr>
    </w:p>
    <w:p w:rsidR="009E69FC" w:rsidRDefault="009E69FC" w:rsidP="009E69FC">
      <w:pPr>
        <w:spacing w:line="276" w:lineRule="auto"/>
        <w:ind w:firstLine="0"/>
        <w:jc w:val="both"/>
      </w:pPr>
      <w:r>
        <w:t xml:space="preserve">     Настоящее Заключение составлено </w:t>
      </w:r>
      <w:r w:rsidR="000A7EA6">
        <w:t>на 14 страницах в 3-х экземплярах:</w:t>
      </w:r>
    </w:p>
    <w:p w:rsidR="009E69FC" w:rsidRDefault="009E69FC" w:rsidP="000A7EA6">
      <w:pPr>
        <w:pStyle w:val="a5"/>
        <w:numPr>
          <w:ilvl w:val="0"/>
          <w:numId w:val="11"/>
        </w:numPr>
        <w:spacing w:line="276" w:lineRule="auto"/>
        <w:jc w:val="both"/>
      </w:pPr>
      <w:r>
        <w:t>Один экземпляр для Совета П</w:t>
      </w:r>
      <w:r w:rsidR="000A7EA6">
        <w:t>удожского муниципального района;</w:t>
      </w:r>
    </w:p>
    <w:p w:rsidR="009E69FC" w:rsidRDefault="009E69FC" w:rsidP="000A7EA6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Один экземпляр </w:t>
      </w:r>
      <w:r w:rsidR="000A7EA6">
        <w:t>для Контрольно-</w:t>
      </w:r>
      <w:r>
        <w:t>счетного органа П</w:t>
      </w:r>
      <w:r w:rsidR="000A7EA6">
        <w:t>удожского муниципального района;</w:t>
      </w:r>
    </w:p>
    <w:p w:rsidR="009E69FC" w:rsidRPr="0012102D" w:rsidRDefault="009E69FC" w:rsidP="000A7EA6">
      <w:pPr>
        <w:pStyle w:val="a5"/>
        <w:numPr>
          <w:ilvl w:val="0"/>
          <w:numId w:val="11"/>
        </w:numPr>
        <w:spacing w:line="276" w:lineRule="auto"/>
        <w:jc w:val="both"/>
      </w:pPr>
      <w:r>
        <w:t>Один экземпляр для администрации Пудожского муниципального района.</w:t>
      </w:r>
    </w:p>
    <w:p w:rsidR="0065462B" w:rsidRPr="0065462B" w:rsidRDefault="0065462B" w:rsidP="0012102D">
      <w:pPr>
        <w:pStyle w:val="a5"/>
        <w:spacing w:line="360" w:lineRule="auto"/>
        <w:ind w:left="1080" w:firstLine="0"/>
        <w:jc w:val="both"/>
        <w:rPr>
          <w:b/>
          <w:sz w:val="28"/>
          <w:szCs w:val="28"/>
        </w:rPr>
      </w:pPr>
    </w:p>
    <w:p w:rsidR="002D7582" w:rsidRPr="008B3605" w:rsidRDefault="00D107A7" w:rsidP="002D7582">
      <w:pPr>
        <w:ind w:firstLine="0"/>
        <w:jc w:val="both"/>
      </w:pPr>
      <w:r>
        <w:t>и.о. Председателя</w:t>
      </w:r>
      <w:r w:rsidR="002D7582" w:rsidRPr="008B3605">
        <w:t xml:space="preserve"> КСО</w:t>
      </w:r>
    </w:p>
    <w:p w:rsidR="002D7582" w:rsidRPr="008B3605" w:rsidRDefault="002D7582" w:rsidP="002D7582">
      <w:pPr>
        <w:ind w:firstLine="0"/>
        <w:jc w:val="both"/>
      </w:pPr>
      <w:r w:rsidRPr="008B3605">
        <w:t>Пудожского Муниципального района                                                       Ю.В.Меркуленкова</w:t>
      </w:r>
    </w:p>
    <w:sectPr w:rsidR="002D7582" w:rsidRPr="008B3605" w:rsidSect="0033654E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3D" w:rsidRDefault="00F24B3D" w:rsidP="0033654E">
      <w:r>
        <w:separator/>
      </w:r>
    </w:p>
  </w:endnote>
  <w:endnote w:type="continuationSeparator" w:id="1">
    <w:p w:rsidR="00F24B3D" w:rsidRDefault="00F24B3D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626055" w:rsidRDefault="00E737A5">
        <w:pPr>
          <w:pStyle w:val="ab"/>
          <w:jc w:val="center"/>
        </w:pPr>
        <w:fldSimple w:instr=" PAGE   \* MERGEFORMAT ">
          <w:r w:rsidR="00E05140">
            <w:rPr>
              <w:noProof/>
            </w:rPr>
            <w:t>2</w:t>
          </w:r>
        </w:fldSimple>
      </w:p>
    </w:sdtContent>
  </w:sdt>
  <w:p w:rsidR="00626055" w:rsidRDefault="006260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3D" w:rsidRDefault="00F24B3D" w:rsidP="0033654E">
      <w:r>
        <w:separator/>
      </w:r>
    </w:p>
  </w:footnote>
  <w:footnote w:type="continuationSeparator" w:id="1">
    <w:p w:rsidR="00F24B3D" w:rsidRDefault="00F24B3D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DE0"/>
    <w:multiLevelType w:val="hybridMultilevel"/>
    <w:tmpl w:val="A7921A52"/>
    <w:lvl w:ilvl="0" w:tplc="51C0AB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F7DD3"/>
    <w:multiLevelType w:val="hybridMultilevel"/>
    <w:tmpl w:val="74C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329D"/>
    <w:multiLevelType w:val="multilevel"/>
    <w:tmpl w:val="8B68B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A753E7"/>
    <w:multiLevelType w:val="hybridMultilevel"/>
    <w:tmpl w:val="5CB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3524186"/>
    <w:multiLevelType w:val="hybridMultilevel"/>
    <w:tmpl w:val="05F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531DF"/>
    <w:multiLevelType w:val="hybridMultilevel"/>
    <w:tmpl w:val="FAE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942B1D"/>
    <w:multiLevelType w:val="multilevel"/>
    <w:tmpl w:val="7C322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E17DF2"/>
    <w:multiLevelType w:val="multilevel"/>
    <w:tmpl w:val="1A1CF4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11C7F"/>
    <w:multiLevelType w:val="multilevel"/>
    <w:tmpl w:val="D54A3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A24620D"/>
    <w:multiLevelType w:val="hybridMultilevel"/>
    <w:tmpl w:val="0DA85924"/>
    <w:lvl w:ilvl="0" w:tplc="6E6C8F26">
      <w:start w:val="202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3B338C"/>
    <w:multiLevelType w:val="multilevel"/>
    <w:tmpl w:val="DC00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A802DF"/>
    <w:multiLevelType w:val="hybridMultilevel"/>
    <w:tmpl w:val="102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0"/>
  </w:num>
  <w:num w:numId="5">
    <w:abstractNumId w:val="16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15"/>
  </w:num>
  <w:num w:numId="12">
    <w:abstractNumId w:val="8"/>
  </w:num>
  <w:num w:numId="13">
    <w:abstractNumId w:val="18"/>
  </w:num>
  <w:num w:numId="14">
    <w:abstractNumId w:val="0"/>
  </w:num>
  <w:num w:numId="15">
    <w:abstractNumId w:val="3"/>
  </w:num>
  <w:num w:numId="16">
    <w:abstractNumId w:val="2"/>
  </w:num>
  <w:num w:numId="17">
    <w:abstractNumId w:val="11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011A"/>
    <w:rsid w:val="00001B2E"/>
    <w:rsid w:val="00005EC5"/>
    <w:rsid w:val="00007507"/>
    <w:rsid w:val="000247A4"/>
    <w:rsid w:val="00025C15"/>
    <w:rsid w:val="000378CF"/>
    <w:rsid w:val="000441D1"/>
    <w:rsid w:val="000448F9"/>
    <w:rsid w:val="0004571E"/>
    <w:rsid w:val="00051E3E"/>
    <w:rsid w:val="00054FCC"/>
    <w:rsid w:val="000729C1"/>
    <w:rsid w:val="00085E32"/>
    <w:rsid w:val="00086109"/>
    <w:rsid w:val="00090144"/>
    <w:rsid w:val="00093725"/>
    <w:rsid w:val="00093A9E"/>
    <w:rsid w:val="00093BC3"/>
    <w:rsid w:val="0009664F"/>
    <w:rsid w:val="000A098B"/>
    <w:rsid w:val="000A7EA6"/>
    <w:rsid w:val="000B6A41"/>
    <w:rsid w:val="000C16B3"/>
    <w:rsid w:val="000C7B47"/>
    <w:rsid w:val="000D20B2"/>
    <w:rsid w:val="000D316F"/>
    <w:rsid w:val="000D534E"/>
    <w:rsid w:val="000D7BBA"/>
    <w:rsid w:val="000F3B91"/>
    <w:rsid w:val="0010430E"/>
    <w:rsid w:val="00105829"/>
    <w:rsid w:val="0011180A"/>
    <w:rsid w:val="0012102D"/>
    <w:rsid w:val="0012136B"/>
    <w:rsid w:val="00126DF9"/>
    <w:rsid w:val="00127F87"/>
    <w:rsid w:val="00134A23"/>
    <w:rsid w:val="001370D6"/>
    <w:rsid w:val="00140FA3"/>
    <w:rsid w:val="001449E9"/>
    <w:rsid w:val="00152AA5"/>
    <w:rsid w:val="00153AF5"/>
    <w:rsid w:val="00157698"/>
    <w:rsid w:val="00160ED4"/>
    <w:rsid w:val="001656CE"/>
    <w:rsid w:val="0016591B"/>
    <w:rsid w:val="00174206"/>
    <w:rsid w:val="00175CEE"/>
    <w:rsid w:val="00190357"/>
    <w:rsid w:val="00192BB3"/>
    <w:rsid w:val="0019665E"/>
    <w:rsid w:val="001A2BF4"/>
    <w:rsid w:val="001A4675"/>
    <w:rsid w:val="001A4744"/>
    <w:rsid w:val="001A655D"/>
    <w:rsid w:val="001B3153"/>
    <w:rsid w:val="001B4888"/>
    <w:rsid w:val="001B61F0"/>
    <w:rsid w:val="001C6585"/>
    <w:rsid w:val="001D6037"/>
    <w:rsid w:val="001E4D8C"/>
    <w:rsid w:val="00201447"/>
    <w:rsid w:val="002026BA"/>
    <w:rsid w:val="002027E1"/>
    <w:rsid w:val="002032EF"/>
    <w:rsid w:val="0020584E"/>
    <w:rsid w:val="00212B82"/>
    <w:rsid w:val="002265B3"/>
    <w:rsid w:val="00231662"/>
    <w:rsid w:val="00241C24"/>
    <w:rsid w:val="0024424F"/>
    <w:rsid w:val="00244D3C"/>
    <w:rsid w:val="00246FA6"/>
    <w:rsid w:val="00250843"/>
    <w:rsid w:val="00250FA6"/>
    <w:rsid w:val="00253E8F"/>
    <w:rsid w:val="00273594"/>
    <w:rsid w:val="00276DC7"/>
    <w:rsid w:val="00277B34"/>
    <w:rsid w:val="002839BA"/>
    <w:rsid w:val="00284CA0"/>
    <w:rsid w:val="0028505D"/>
    <w:rsid w:val="002873DC"/>
    <w:rsid w:val="00293292"/>
    <w:rsid w:val="002A3425"/>
    <w:rsid w:val="002A4879"/>
    <w:rsid w:val="002A4A19"/>
    <w:rsid w:val="002A4CC9"/>
    <w:rsid w:val="002B01BC"/>
    <w:rsid w:val="002B7369"/>
    <w:rsid w:val="002C1EE2"/>
    <w:rsid w:val="002C62EA"/>
    <w:rsid w:val="002D7582"/>
    <w:rsid w:val="002E3228"/>
    <w:rsid w:val="002E6CED"/>
    <w:rsid w:val="002E7144"/>
    <w:rsid w:val="002F0662"/>
    <w:rsid w:val="002F51EB"/>
    <w:rsid w:val="003013FE"/>
    <w:rsid w:val="00303709"/>
    <w:rsid w:val="0030705F"/>
    <w:rsid w:val="003145E8"/>
    <w:rsid w:val="00316F3A"/>
    <w:rsid w:val="00321F67"/>
    <w:rsid w:val="003240AD"/>
    <w:rsid w:val="00334890"/>
    <w:rsid w:val="0033654E"/>
    <w:rsid w:val="00340B23"/>
    <w:rsid w:val="00341083"/>
    <w:rsid w:val="003442CE"/>
    <w:rsid w:val="00346D32"/>
    <w:rsid w:val="00350C87"/>
    <w:rsid w:val="00352DE8"/>
    <w:rsid w:val="00354BA7"/>
    <w:rsid w:val="00355650"/>
    <w:rsid w:val="00357FEA"/>
    <w:rsid w:val="003625F8"/>
    <w:rsid w:val="00363E76"/>
    <w:rsid w:val="0036419C"/>
    <w:rsid w:val="00384224"/>
    <w:rsid w:val="00384F82"/>
    <w:rsid w:val="00393EA2"/>
    <w:rsid w:val="003B05C2"/>
    <w:rsid w:val="003B0B1B"/>
    <w:rsid w:val="003B0BE4"/>
    <w:rsid w:val="003B197E"/>
    <w:rsid w:val="003B51CC"/>
    <w:rsid w:val="003C0CE8"/>
    <w:rsid w:val="003C6F54"/>
    <w:rsid w:val="003D1290"/>
    <w:rsid w:val="003D7618"/>
    <w:rsid w:val="003E2789"/>
    <w:rsid w:val="003E679A"/>
    <w:rsid w:val="00400D17"/>
    <w:rsid w:val="00406A1D"/>
    <w:rsid w:val="00415C94"/>
    <w:rsid w:val="00417579"/>
    <w:rsid w:val="00425236"/>
    <w:rsid w:val="0042527E"/>
    <w:rsid w:val="00425C5D"/>
    <w:rsid w:val="00426406"/>
    <w:rsid w:val="00426BA9"/>
    <w:rsid w:val="00430059"/>
    <w:rsid w:val="0043524B"/>
    <w:rsid w:val="004435A5"/>
    <w:rsid w:val="004442E9"/>
    <w:rsid w:val="004468C9"/>
    <w:rsid w:val="00452EB2"/>
    <w:rsid w:val="00453991"/>
    <w:rsid w:val="0045438D"/>
    <w:rsid w:val="00454B8F"/>
    <w:rsid w:val="00455ABE"/>
    <w:rsid w:val="00461F96"/>
    <w:rsid w:val="00470E35"/>
    <w:rsid w:val="00475424"/>
    <w:rsid w:val="00484158"/>
    <w:rsid w:val="004941D6"/>
    <w:rsid w:val="00494386"/>
    <w:rsid w:val="004978A7"/>
    <w:rsid w:val="004A17BA"/>
    <w:rsid w:val="004B0908"/>
    <w:rsid w:val="004B20F8"/>
    <w:rsid w:val="004B356D"/>
    <w:rsid w:val="004B5B79"/>
    <w:rsid w:val="004C5FC1"/>
    <w:rsid w:val="004D0324"/>
    <w:rsid w:val="004D0927"/>
    <w:rsid w:val="004D0F8C"/>
    <w:rsid w:val="004D59B7"/>
    <w:rsid w:val="004E120C"/>
    <w:rsid w:val="004E148A"/>
    <w:rsid w:val="00502BF9"/>
    <w:rsid w:val="00502CFB"/>
    <w:rsid w:val="005143F5"/>
    <w:rsid w:val="00533430"/>
    <w:rsid w:val="005420DA"/>
    <w:rsid w:val="00547CC9"/>
    <w:rsid w:val="00547E8F"/>
    <w:rsid w:val="00551398"/>
    <w:rsid w:val="005526B2"/>
    <w:rsid w:val="00555B8E"/>
    <w:rsid w:val="005614DF"/>
    <w:rsid w:val="0056273D"/>
    <w:rsid w:val="00563EE7"/>
    <w:rsid w:val="00571280"/>
    <w:rsid w:val="00573D95"/>
    <w:rsid w:val="00576DA4"/>
    <w:rsid w:val="005818C2"/>
    <w:rsid w:val="00581F3F"/>
    <w:rsid w:val="00583559"/>
    <w:rsid w:val="00585B6E"/>
    <w:rsid w:val="00593248"/>
    <w:rsid w:val="00595364"/>
    <w:rsid w:val="005953DE"/>
    <w:rsid w:val="005A002E"/>
    <w:rsid w:val="005A08DD"/>
    <w:rsid w:val="005A1C24"/>
    <w:rsid w:val="005A3A65"/>
    <w:rsid w:val="005B4111"/>
    <w:rsid w:val="005D22A5"/>
    <w:rsid w:val="005D2DA6"/>
    <w:rsid w:val="005E1277"/>
    <w:rsid w:val="005E2B7F"/>
    <w:rsid w:val="005E7BFA"/>
    <w:rsid w:val="005F3A45"/>
    <w:rsid w:val="0060036A"/>
    <w:rsid w:val="0060291C"/>
    <w:rsid w:val="00602E80"/>
    <w:rsid w:val="00603C28"/>
    <w:rsid w:val="00611ED9"/>
    <w:rsid w:val="006130D4"/>
    <w:rsid w:val="00626055"/>
    <w:rsid w:val="00630D36"/>
    <w:rsid w:val="00630FE5"/>
    <w:rsid w:val="006408DC"/>
    <w:rsid w:val="006415A3"/>
    <w:rsid w:val="00643AAE"/>
    <w:rsid w:val="006443A6"/>
    <w:rsid w:val="0065028A"/>
    <w:rsid w:val="00650B10"/>
    <w:rsid w:val="006523F8"/>
    <w:rsid w:val="006525B5"/>
    <w:rsid w:val="0065462B"/>
    <w:rsid w:val="00661776"/>
    <w:rsid w:val="00665BF7"/>
    <w:rsid w:val="00670D15"/>
    <w:rsid w:val="0067172D"/>
    <w:rsid w:val="00676254"/>
    <w:rsid w:val="00682E24"/>
    <w:rsid w:val="00686B6E"/>
    <w:rsid w:val="006874D1"/>
    <w:rsid w:val="00693811"/>
    <w:rsid w:val="00695110"/>
    <w:rsid w:val="006A3977"/>
    <w:rsid w:val="006C0ACA"/>
    <w:rsid w:val="006C0B5A"/>
    <w:rsid w:val="006C737E"/>
    <w:rsid w:val="006C7A22"/>
    <w:rsid w:val="006D1FBB"/>
    <w:rsid w:val="006D439E"/>
    <w:rsid w:val="006D7FB6"/>
    <w:rsid w:val="006E088F"/>
    <w:rsid w:val="006E4E6B"/>
    <w:rsid w:val="006E601B"/>
    <w:rsid w:val="006F0DB8"/>
    <w:rsid w:val="006F5B2B"/>
    <w:rsid w:val="006F7AAA"/>
    <w:rsid w:val="00701F61"/>
    <w:rsid w:val="007027B1"/>
    <w:rsid w:val="00704774"/>
    <w:rsid w:val="0070496D"/>
    <w:rsid w:val="00705FE4"/>
    <w:rsid w:val="00706F6E"/>
    <w:rsid w:val="00720AC2"/>
    <w:rsid w:val="00722D9D"/>
    <w:rsid w:val="00724C02"/>
    <w:rsid w:val="00725CC4"/>
    <w:rsid w:val="00726D2D"/>
    <w:rsid w:val="00731A8A"/>
    <w:rsid w:val="007347A4"/>
    <w:rsid w:val="00757E2A"/>
    <w:rsid w:val="00761843"/>
    <w:rsid w:val="0076391D"/>
    <w:rsid w:val="00764F54"/>
    <w:rsid w:val="00766270"/>
    <w:rsid w:val="0077466A"/>
    <w:rsid w:val="007752EC"/>
    <w:rsid w:val="00777CCE"/>
    <w:rsid w:val="00780AFB"/>
    <w:rsid w:val="00785384"/>
    <w:rsid w:val="007870F7"/>
    <w:rsid w:val="00797188"/>
    <w:rsid w:val="007A07AA"/>
    <w:rsid w:val="007A1C59"/>
    <w:rsid w:val="007A3264"/>
    <w:rsid w:val="007B1726"/>
    <w:rsid w:val="007B4735"/>
    <w:rsid w:val="007B78D9"/>
    <w:rsid w:val="007C1795"/>
    <w:rsid w:val="007C3F6E"/>
    <w:rsid w:val="007C5ABF"/>
    <w:rsid w:val="007C5B92"/>
    <w:rsid w:val="007D080B"/>
    <w:rsid w:val="007D68B4"/>
    <w:rsid w:val="007E1DD4"/>
    <w:rsid w:val="007E2133"/>
    <w:rsid w:val="007E4C48"/>
    <w:rsid w:val="007F33B9"/>
    <w:rsid w:val="0082762E"/>
    <w:rsid w:val="00827638"/>
    <w:rsid w:val="00834471"/>
    <w:rsid w:val="00836540"/>
    <w:rsid w:val="00852652"/>
    <w:rsid w:val="00861C0E"/>
    <w:rsid w:val="00863B76"/>
    <w:rsid w:val="0086559D"/>
    <w:rsid w:val="0086735B"/>
    <w:rsid w:val="00871CBE"/>
    <w:rsid w:val="00874AEF"/>
    <w:rsid w:val="00876343"/>
    <w:rsid w:val="0088653E"/>
    <w:rsid w:val="008A3666"/>
    <w:rsid w:val="008A56D9"/>
    <w:rsid w:val="008B105A"/>
    <w:rsid w:val="008B12CE"/>
    <w:rsid w:val="008B3605"/>
    <w:rsid w:val="008B73B7"/>
    <w:rsid w:val="008C359F"/>
    <w:rsid w:val="008C4233"/>
    <w:rsid w:val="008C7F43"/>
    <w:rsid w:val="008D41B5"/>
    <w:rsid w:val="008D586A"/>
    <w:rsid w:val="008E05A1"/>
    <w:rsid w:val="008E385E"/>
    <w:rsid w:val="008E434E"/>
    <w:rsid w:val="008E4D20"/>
    <w:rsid w:val="008F2278"/>
    <w:rsid w:val="008F7756"/>
    <w:rsid w:val="00901755"/>
    <w:rsid w:val="00901812"/>
    <w:rsid w:val="00903AF5"/>
    <w:rsid w:val="00910574"/>
    <w:rsid w:val="009120B2"/>
    <w:rsid w:val="009148C8"/>
    <w:rsid w:val="00915AEB"/>
    <w:rsid w:val="009179BF"/>
    <w:rsid w:val="00920C6F"/>
    <w:rsid w:val="009217E0"/>
    <w:rsid w:val="00925DD5"/>
    <w:rsid w:val="009301B2"/>
    <w:rsid w:val="009347CE"/>
    <w:rsid w:val="00941FEA"/>
    <w:rsid w:val="009428E5"/>
    <w:rsid w:val="00942A0B"/>
    <w:rsid w:val="00944A6B"/>
    <w:rsid w:val="009455A3"/>
    <w:rsid w:val="00950AAB"/>
    <w:rsid w:val="0096156F"/>
    <w:rsid w:val="00971365"/>
    <w:rsid w:val="00973698"/>
    <w:rsid w:val="00977EB5"/>
    <w:rsid w:val="00984DB4"/>
    <w:rsid w:val="0098542B"/>
    <w:rsid w:val="009B67CA"/>
    <w:rsid w:val="009C1380"/>
    <w:rsid w:val="009C2F8F"/>
    <w:rsid w:val="009C3053"/>
    <w:rsid w:val="009C7DB6"/>
    <w:rsid w:val="009D71A0"/>
    <w:rsid w:val="009E69FC"/>
    <w:rsid w:val="009F59E2"/>
    <w:rsid w:val="00A05182"/>
    <w:rsid w:val="00A06D47"/>
    <w:rsid w:val="00A07514"/>
    <w:rsid w:val="00A116FB"/>
    <w:rsid w:val="00A11A3F"/>
    <w:rsid w:val="00A1724C"/>
    <w:rsid w:val="00A21195"/>
    <w:rsid w:val="00A22429"/>
    <w:rsid w:val="00A23D9F"/>
    <w:rsid w:val="00A261D0"/>
    <w:rsid w:val="00A26646"/>
    <w:rsid w:val="00A42DE1"/>
    <w:rsid w:val="00A55290"/>
    <w:rsid w:val="00A56B07"/>
    <w:rsid w:val="00A65E2F"/>
    <w:rsid w:val="00A67659"/>
    <w:rsid w:val="00A6776D"/>
    <w:rsid w:val="00A6792A"/>
    <w:rsid w:val="00A7022E"/>
    <w:rsid w:val="00A720E6"/>
    <w:rsid w:val="00A74F14"/>
    <w:rsid w:val="00A75588"/>
    <w:rsid w:val="00A75C55"/>
    <w:rsid w:val="00A84138"/>
    <w:rsid w:val="00AA4896"/>
    <w:rsid w:val="00AA67BD"/>
    <w:rsid w:val="00AA6ABA"/>
    <w:rsid w:val="00AB15C3"/>
    <w:rsid w:val="00AB19A4"/>
    <w:rsid w:val="00AC25DC"/>
    <w:rsid w:val="00AC3279"/>
    <w:rsid w:val="00AC3EA1"/>
    <w:rsid w:val="00AC6941"/>
    <w:rsid w:val="00AD16CC"/>
    <w:rsid w:val="00AD2C94"/>
    <w:rsid w:val="00AF1DCC"/>
    <w:rsid w:val="00AF3EFE"/>
    <w:rsid w:val="00AF5317"/>
    <w:rsid w:val="00B03CA2"/>
    <w:rsid w:val="00B05A1E"/>
    <w:rsid w:val="00B0675A"/>
    <w:rsid w:val="00B10B5D"/>
    <w:rsid w:val="00B12D3F"/>
    <w:rsid w:val="00B177F9"/>
    <w:rsid w:val="00B25A96"/>
    <w:rsid w:val="00B3162B"/>
    <w:rsid w:val="00B377C5"/>
    <w:rsid w:val="00B41C98"/>
    <w:rsid w:val="00B43C02"/>
    <w:rsid w:val="00B44E5B"/>
    <w:rsid w:val="00B61D45"/>
    <w:rsid w:val="00B63F6F"/>
    <w:rsid w:val="00B663D4"/>
    <w:rsid w:val="00B716C6"/>
    <w:rsid w:val="00B72B6C"/>
    <w:rsid w:val="00B737C5"/>
    <w:rsid w:val="00B74556"/>
    <w:rsid w:val="00B7687D"/>
    <w:rsid w:val="00B81F4C"/>
    <w:rsid w:val="00B91FC7"/>
    <w:rsid w:val="00B92E44"/>
    <w:rsid w:val="00BA1EA3"/>
    <w:rsid w:val="00BB7170"/>
    <w:rsid w:val="00BD458E"/>
    <w:rsid w:val="00C00628"/>
    <w:rsid w:val="00C02714"/>
    <w:rsid w:val="00C104F6"/>
    <w:rsid w:val="00C166D5"/>
    <w:rsid w:val="00C20160"/>
    <w:rsid w:val="00C232C7"/>
    <w:rsid w:val="00C35010"/>
    <w:rsid w:val="00C37F12"/>
    <w:rsid w:val="00C469BE"/>
    <w:rsid w:val="00C551D1"/>
    <w:rsid w:val="00C570B8"/>
    <w:rsid w:val="00C57794"/>
    <w:rsid w:val="00C64719"/>
    <w:rsid w:val="00C65732"/>
    <w:rsid w:val="00C72C08"/>
    <w:rsid w:val="00C75D9F"/>
    <w:rsid w:val="00C770BC"/>
    <w:rsid w:val="00C8051B"/>
    <w:rsid w:val="00C84396"/>
    <w:rsid w:val="00C85F41"/>
    <w:rsid w:val="00C860C8"/>
    <w:rsid w:val="00CA0384"/>
    <w:rsid w:val="00CA493C"/>
    <w:rsid w:val="00CB04D3"/>
    <w:rsid w:val="00CB0EA7"/>
    <w:rsid w:val="00CB2888"/>
    <w:rsid w:val="00CB2C0E"/>
    <w:rsid w:val="00CB3858"/>
    <w:rsid w:val="00CB3EE6"/>
    <w:rsid w:val="00CB3F54"/>
    <w:rsid w:val="00CB5A4A"/>
    <w:rsid w:val="00CC52A7"/>
    <w:rsid w:val="00CD0E3B"/>
    <w:rsid w:val="00CD26B4"/>
    <w:rsid w:val="00CD2E8E"/>
    <w:rsid w:val="00CD6FAD"/>
    <w:rsid w:val="00CE415C"/>
    <w:rsid w:val="00CE54C6"/>
    <w:rsid w:val="00CE5F51"/>
    <w:rsid w:val="00CF0D0A"/>
    <w:rsid w:val="00CF2B72"/>
    <w:rsid w:val="00CF6605"/>
    <w:rsid w:val="00D00609"/>
    <w:rsid w:val="00D01965"/>
    <w:rsid w:val="00D0276E"/>
    <w:rsid w:val="00D02FAA"/>
    <w:rsid w:val="00D03A5F"/>
    <w:rsid w:val="00D064C5"/>
    <w:rsid w:val="00D107A7"/>
    <w:rsid w:val="00D10931"/>
    <w:rsid w:val="00D20EF7"/>
    <w:rsid w:val="00D211BF"/>
    <w:rsid w:val="00D2189E"/>
    <w:rsid w:val="00D308D0"/>
    <w:rsid w:val="00D31622"/>
    <w:rsid w:val="00D43114"/>
    <w:rsid w:val="00D52769"/>
    <w:rsid w:val="00D6759B"/>
    <w:rsid w:val="00D7045B"/>
    <w:rsid w:val="00D712C1"/>
    <w:rsid w:val="00D743B4"/>
    <w:rsid w:val="00D75F7B"/>
    <w:rsid w:val="00D873D5"/>
    <w:rsid w:val="00D87E7D"/>
    <w:rsid w:val="00D90F8D"/>
    <w:rsid w:val="00D91674"/>
    <w:rsid w:val="00D9224E"/>
    <w:rsid w:val="00DA044F"/>
    <w:rsid w:val="00DA3F15"/>
    <w:rsid w:val="00DA4B54"/>
    <w:rsid w:val="00DA5166"/>
    <w:rsid w:val="00DB788C"/>
    <w:rsid w:val="00DB7D41"/>
    <w:rsid w:val="00DC270B"/>
    <w:rsid w:val="00DD0CF9"/>
    <w:rsid w:val="00DD7DE9"/>
    <w:rsid w:val="00DE2784"/>
    <w:rsid w:val="00DF1818"/>
    <w:rsid w:val="00DF78D0"/>
    <w:rsid w:val="00E00D48"/>
    <w:rsid w:val="00E029F2"/>
    <w:rsid w:val="00E05140"/>
    <w:rsid w:val="00E13058"/>
    <w:rsid w:val="00E15942"/>
    <w:rsid w:val="00E16E5A"/>
    <w:rsid w:val="00E1785E"/>
    <w:rsid w:val="00E17B69"/>
    <w:rsid w:val="00E23A1A"/>
    <w:rsid w:val="00E24415"/>
    <w:rsid w:val="00E2474E"/>
    <w:rsid w:val="00E25BB4"/>
    <w:rsid w:val="00E27C49"/>
    <w:rsid w:val="00E315D7"/>
    <w:rsid w:val="00E361F1"/>
    <w:rsid w:val="00E40954"/>
    <w:rsid w:val="00E42D37"/>
    <w:rsid w:val="00E46A61"/>
    <w:rsid w:val="00E4799C"/>
    <w:rsid w:val="00E6325D"/>
    <w:rsid w:val="00E737A5"/>
    <w:rsid w:val="00E7692A"/>
    <w:rsid w:val="00E851A9"/>
    <w:rsid w:val="00E92823"/>
    <w:rsid w:val="00E93FF6"/>
    <w:rsid w:val="00EA1BA4"/>
    <w:rsid w:val="00EA7E1D"/>
    <w:rsid w:val="00EB10B6"/>
    <w:rsid w:val="00EB154D"/>
    <w:rsid w:val="00EB2E7D"/>
    <w:rsid w:val="00EC01A1"/>
    <w:rsid w:val="00ED57F0"/>
    <w:rsid w:val="00EE31B3"/>
    <w:rsid w:val="00EE5F78"/>
    <w:rsid w:val="00EF0406"/>
    <w:rsid w:val="00EF0CE5"/>
    <w:rsid w:val="00F05D3B"/>
    <w:rsid w:val="00F06A0C"/>
    <w:rsid w:val="00F07B56"/>
    <w:rsid w:val="00F129BB"/>
    <w:rsid w:val="00F12E39"/>
    <w:rsid w:val="00F14043"/>
    <w:rsid w:val="00F21CCD"/>
    <w:rsid w:val="00F24B3D"/>
    <w:rsid w:val="00F41765"/>
    <w:rsid w:val="00F4367F"/>
    <w:rsid w:val="00F454CE"/>
    <w:rsid w:val="00F517D4"/>
    <w:rsid w:val="00F54ABA"/>
    <w:rsid w:val="00F56C63"/>
    <w:rsid w:val="00F67395"/>
    <w:rsid w:val="00F67C61"/>
    <w:rsid w:val="00F70D25"/>
    <w:rsid w:val="00F74A17"/>
    <w:rsid w:val="00F76085"/>
    <w:rsid w:val="00F76A10"/>
    <w:rsid w:val="00F80260"/>
    <w:rsid w:val="00F80742"/>
    <w:rsid w:val="00F82E08"/>
    <w:rsid w:val="00F85B17"/>
    <w:rsid w:val="00F92661"/>
    <w:rsid w:val="00F9398F"/>
    <w:rsid w:val="00F939BB"/>
    <w:rsid w:val="00FA34FB"/>
    <w:rsid w:val="00FA5E9C"/>
    <w:rsid w:val="00FB242B"/>
    <w:rsid w:val="00FB58D7"/>
    <w:rsid w:val="00FC0540"/>
    <w:rsid w:val="00FD0B3E"/>
    <w:rsid w:val="00FD1708"/>
    <w:rsid w:val="00FD27F2"/>
    <w:rsid w:val="00FD6218"/>
    <w:rsid w:val="00FD7DE9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6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8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462B"/>
    <w:pPr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rsid w:val="0065462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CC52A7"/>
    <w:pPr>
      <w:widowControl w:val="0"/>
      <w:ind w:firstLine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8E93-A568-4E2D-A99E-0DFC87A2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35990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2022-09-23T08:48:00Z</cp:lastPrinted>
  <dcterms:created xsi:type="dcterms:W3CDTF">2022-09-20T07:10:00Z</dcterms:created>
  <dcterms:modified xsi:type="dcterms:W3CDTF">2022-09-23T08:49:00Z</dcterms:modified>
</cp:coreProperties>
</file>