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E4" w:rsidRDefault="00004384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№ 1.</w:t>
      </w:r>
    </w:p>
    <w:p w:rsidR="00721AE4" w:rsidRDefault="00004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для оплаты посещения Государственного комплексного (ландшафтного) заказника регионального значения «Муромский»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Пудожский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район)</w:t>
      </w:r>
    </w:p>
    <w:p w:rsidR="00721AE4" w:rsidRDefault="0000438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Получатель: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 по Республике Карелия (Министерство природных ресурсов и экологии Республики Карелия)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ИНН: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1001016090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КПП: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100101001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P/счет: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03100643000000010600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Банк получателя: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ОТДЕЛЕНИЕ-НБ РЕСПУБЛИКА КАРЕЛИЯ БАНКА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РОССИИ//УФК по Республике Карелия г. Петрозаводск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018602104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/счет: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40102810945370000073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Код бюджетной классификации (КБК):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82511705020020000180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ОКТМО: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86642000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Назначение платежа: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ПОСЕЩЕНИЕ ООПТ «МУРОМСКИЙ»</w:t>
      </w:r>
    </w:p>
    <w:p w:rsidR="00721AE4" w:rsidRDefault="000043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Сумма: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рублей*</w:t>
      </w:r>
    </w:p>
    <w:p w:rsidR="00721AE4" w:rsidRDefault="000043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*Указывается с</w:t>
      </w:r>
      <w:r>
        <w:rPr>
          <w:rFonts w:ascii="Times New Roman" w:eastAsia="Calibri" w:hAnsi="Times New Roman" w:cs="Times New Roman"/>
          <w:sz w:val="24"/>
          <w:szCs w:val="24"/>
        </w:rPr>
        <w:t>умма платежа. За 1 чел. - 100 руб. В случае, если количество посетителей 2 и более, указывается сумма платежа, исходя из расчета по формуле: количество туристов (без льготных категорий), умноженное на 100 рублей.</w:t>
      </w:r>
    </w:p>
    <w:p w:rsidR="00721AE4" w:rsidRDefault="0000438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QR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-код</w:t>
      </w:r>
    </w:p>
    <w:p w:rsidR="00721AE4" w:rsidRDefault="00004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Алгоритм оплаты посещения ООПТ с помощью QR-кода.</w:t>
      </w:r>
    </w:p>
    <w:p w:rsidR="00721AE4" w:rsidRDefault="00004384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4248150</wp:posOffset>
            </wp:positionH>
            <wp:positionV relativeFrom="paragraph">
              <wp:posOffset>156210</wp:posOffset>
            </wp:positionV>
            <wp:extent cx="2072640" cy="2106930"/>
            <wp:effectExtent l="0" t="0" r="0" b="0"/>
            <wp:wrapSquare wrapText="bothSides"/>
            <wp:docPr id="1" name="Рисунок 2" descr="https://sun9-2.userapi.com/impg/gb5vhefxH-NVuE-Kxa5FYNgN2XcbE6yRqPFdig/-oO-cuYO1Kk.jpg?size=429x436&amp;quality=95&amp;sign=0bc47a93163a77c4201e8c6cfcbeb7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https://sun9-2.userapi.com/impg/gb5vhefxH-NVuE-Kxa5FYNgN2XcbE6yRqPFdig/-oO-cuYO1Kk.jpg?size=429x436&amp;quality=95&amp;sign=0bc47a93163a77c4201e8c6cfcbeb751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1. Открываете приложение вашего Банка.</w:t>
      </w:r>
    </w:p>
    <w:p w:rsidR="00721AE4" w:rsidRDefault="0000438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Выбираете значок QR-код, нажимаете на 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1AE4" w:rsidRDefault="00004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Подносите в открытое окошко QR-код.</w:t>
      </w:r>
    </w:p>
    <w:p w:rsidR="00721AE4" w:rsidRDefault="0000438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открывшемся окне заполните строку ФИО, нажмите «Продолжить».</w:t>
      </w:r>
    </w:p>
    <w:p w:rsidR="00721AE4" w:rsidRDefault="0000438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открывшемся окне заполните строку «Виды услуг» и выберите ООПТ, которое вы  планируете посетить, нажмите «Продолжить» и еще раз «Продолжить».</w:t>
      </w:r>
    </w:p>
    <w:p w:rsidR="00721AE4" w:rsidRDefault="0000438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Введите наименование документа, удостоверяющего личность, нажмите «Продолжить».</w:t>
      </w:r>
    </w:p>
    <w:p w:rsidR="00721AE4" w:rsidRDefault="000043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 Введите данные документа, удостоверяющего личность, нажмите «Продолжить».</w:t>
      </w:r>
    </w:p>
    <w:p w:rsidR="00721AE4" w:rsidRDefault="0000438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открывшемся окне заполните строку «Сумма платежа» и укажите сумму платежа исходя из количества посетителей (1 чел. - 100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нажмите  «Продолжить».</w:t>
      </w:r>
    </w:p>
    <w:p w:rsidR="00721AE4" w:rsidRDefault="0000438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Далее нажмите «Оплатить». </w:t>
      </w:r>
      <w:r>
        <w:rPr>
          <w:rFonts w:ascii="Times New Roman" w:hAnsi="Times New Roman" w:cs="Times New Roman"/>
          <w:b/>
          <w:bCs/>
          <w:color w:val="C9211E"/>
          <w:sz w:val="24"/>
          <w:szCs w:val="24"/>
        </w:rPr>
        <w:t>Обращаем внимание, что Банками может взиматься комиссия.</w:t>
      </w:r>
    </w:p>
    <w:p w:rsidR="00721AE4" w:rsidRDefault="00004384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Сохраните чек.</w:t>
      </w:r>
    </w:p>
    <w:p w:rsidR="00721AE4" w:rsidRDefault="00721AE4"/>
    <w:p w:rsidR="00721AE4" w:rsidRDefault="00721AE4"/>
    <w:p w:rsidR="00721AE4" w:rsidRDefault="000043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3.</w:t>
      </w:r>
    </w:p>
    <w:p w:rsidR="00721AE4" w:rsidRDefault="000043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Карта-схема </w:t>
      </w:r>
    </w:p>
    <w:p w:rsidR="00721AE4" w:rsidRDefault="000043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>комплексного (ландшафтного) заказника регионального значения «Муромский»</w:t>
      </w:r>
    </w:p>
    <w:p w:rsidR="00721AE4" w:rsidRDefault="00721AE4">
      <w:pPr>
        <w:rPr>
          <w:rFonts w:ascii="Times New Roman" w:hAnsi="Times New Roman" w:cs="Times New Roman"/>
          <w:sz w:val="28"/>
          <w:szCs w:val="28"/>
        </w:rPr>
      </w:pPr>
    </w:p>
    <w:p w:rsidR="00721AE4" w:rsidRDefault="00004384">
      <w:pPr>
        <w:rPr>
          <w:rFonts w:ascii="Times New Roman" w:hAnsi="Times New Roman" w:cs="Times New Roman"/>
          <w:sz w:val="28"/>
          <w:szCs w:val="28"/>
        </w:rPr>
      </w:pPr>
      <w:r w:rsidRPr="005160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2E0AE8" wp14:editId="73652E22">
            <wp:simplePos x="0" y="0"/>
            <wp:positionH relativeFrom="column">
              <wp:posOffset>656590</wp:posOffset>
            </wp:positionH>
            <wp:positionV relativeFrom="paragraph">
              <wp:posOffset>11430</wp:posOffset>
            </wp:positionV>
            <wp:extent cx="5051425" cy="6638925"/>
            <wp:effectExtent l="0" t="0" r="0" b="9525"/>
            <wp:wrapTight wrapText="bothSides">
              <wp:wrapPolygon edited="0">
                <wp:start x="0" y="0"/>
                <wp:lineTo x="0" y="21569"/>
                <wp:lineTo x="21505" y="21569"/>
                <wp:lineTo x="21505" y="0"/>
                <wp:lineTo x="0" y="0"/>
              </wp:wrapPolygon>
            </wp:wrapTight>
            <wp:docPr id="3" name="Рисунок 3" descr="\\kunjaeva\Общая Сетевая Папка\KIPRUHIN\Проекты ПИСЕМ\письма главам администраций\Карта-схема ГПЗ Муром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unjaeva\Общая Сетевая Папка\KIPRUHIN\Проекты ПИСЕМ\письма главам администраций\Карта-схема ГПЗ Муромски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4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1AE4" w:rsidRDefault="00721AE4">
      <w:pPr>
        <w:rPr>
          <w:rFonts w:ascii="Times New Roman" w:hAnsi="Times New Roman" w:cs="Times New Roman"/>
          <w:sz w:val="28"/>
          <w:szCs w:val="28"/>
        </w:rPr>
      </w:pPr>
    </w:p>
    <w:p w:rsidR="00721AE4" w:rsidRDefault="00721AE4">
      <w:pPr>
        <w:rPr>
          <w:rFonts w:ascii="Times New Roman" w:hAnsi="Times New Roman" w:cs="Times New Roman"/>
          <w:sz w:val="28"/>
          <w:szCs w:val="28"/>
        </w:rPr>
      </w:pPr>
    </w:p>
    <w:p w:rsidR="00721AE4" w:rsidRDefault="00721AE4">
      <w:pPr>
        <w:rPr>
          <w:rFonts w:ascii="Times New Roman" w:hAnsi="Times New Roman" w:cs="Times New Roman"/>
          <w:sz w:val="28"/>
          <w:szCs w:val="28"/>
        </w:rPr>
      </w:pPr>
    </w:p>
    <w:p w:rsidR="00721AE4" w:rsidRDefault="00721AE4">
      <w:pPr>
        <w:rPr>
          <w:rFonts w:ascii="Times New Roman" w:hAnsi="Times New Roman" w:cs="Times New Roman"/>
          <w:sz w:val="28"/>
          <w:szCs w:val="28"/>
        </w:rPr>
      </w:pPr>
    </w:p>
    <w:p w:rsidR="00721AE4" w:rsidRDefault="00721AE4">
      <w:pPr>
        <w:rPr>
          <w:rFonts w:ascii="Times New Roman" w:hAnsi="Times New Roman" w:cs="Times New Roman"/>
          <w:sz w:val="28"/>
          <w:szCs w:val="28"/>
        </w:rPr>
      </w:pPr>
    </w:p>
    <w:p w:rsidR="00721AE4" w:rsidRDefault="00721AE4">
      <w:pPr>
        <w:rPr>
          <w:rFonts w:ascii="Times New Roman" w:hAnsi="Times New Roman" w:cs="Times New Roman"/>
          <w:sz w:val="28"/>
          <w:szCs w:val="28"/>
        </w:rPr>
      </w:pPr>
    </w:p>
    <w:p w:rsidR="00721AE4" w:rsidRDefault="00721AE4">
      <w:pPr>
        <w:rPr>
          <w:rFonts w:ascii="Times New Roman" w:hAnsi="Times New Roman" w:cs="Times New Roman"/>
          <w:sz w:val="28"/>
          <w:szCs w:val="28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721AE4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516095" w:rsidRDefault="00516095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516095" w:rsidRDefault="00516095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516095" w:rsidRDefault="00516095">
      <w:pPr>
        <w:pStyle w:val="a6"/>
        <w:spacing w:after="0"/>
        <w:jc w:val="right"/>
        <w:rPr>
          <w:rFonts w:ascii="Times New Roman" w:hAnsi="Times New Roman"/>
          <w:color w:val="000000"/>
        </w:rPr>
      </w:pPr>
    </w:p>
    <w:p w:rsidR="00721AE4" w:rsidRDefault="00004384">
      <w:pPr>
        <w:pStyle w:val="a6"/>
        <w:spacing w:after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2</w:t>
      </w:r>
    </w:p>
    <w:p w:rsidR="00721AE4" w:rsidRDefault="00721AE4">
      <w:pPr>
        <w:pStyle w:val="a6"/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21AE4" w:rsidRDefault="00004384">
      <w:pPr>
        <w:pStyle w:val="a6"/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ИНФОРМАЦИЯ</w:t>
      </w:r>
    </w:p>
    <w:p w:rsidR="00721AE4" w:rsidRDefault="00004384">
      <w:pPr>
        <w:pStyle w:val="a6"/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о заказнике «Муромский» и режиме его особой охраны </w:t>
      </w:r>
    </w:p>
    <w:p w:rsidR="00721AE4" w:rsidRDefault="00721AE4">
      <w:pPr>
        <w:rPr>
          <w:rFonts w:ascii="Times New Roman" w:hAnsi="Times New Roman" w:cs="Times New Roman"/>
          <w:sz w:val="28"/>
          <w:szCs w:val="28"/>
        </w:rPr>
      </w:pPr>
    </w:p>
    <w:p w:rsidR="00721AE4" w:rsidRDefault="00004384">
      <w:pPr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Государственный </w:t>
      </w:r>
      <w:r>
        <w:rPr>
          <w:rFonts w:ascii="Times New Roman" w:hAnsi="Times New Roman" w:cs="Times New Roman"/>
          <w:sz w:val="26"/>
          <w:szCs w:val="26"/>
        </w:rPr>
        <w:t xml:space="preserve">комплексный (ландшафтный) заказник регионального значения «Муромский»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Пудожском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создан:</w:t>
      </w:r>
    </w:p>
    <w:p w:rsidR="00721AE4" w:rsidRDefault="00004384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color w:val="000000"/>
          <w:sz w:val="26"/>
          <w:szCs w:val="26"/>
        </w:rPr>
        <w:t>постановлением Совета Министров Карельской АССР от 13 ноября 1986 года N 390.</w:t>
      </w:r>
    </w:p>
    <w:p w:rsidR="00721AE4" w:rsidRDefault="00004384">
      <w:pPr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Постановлением Правительства Республики Карелия от 28.12.2009 г. № 304-П утверждено Положение о  государственном </w:t>
      </w:r>
      <w:r>
        <w:rPr>
          <w:rFonts w:ascii="Times New Roman" w:hAnsi="Times New Roman" w:cs="Times New Roman"/>
          <w:color w:val="000000"/>
          <w:sz w:val="26"/>
          <w:szCs w:val="26"/>
        </w:rPr>
        <w:t>комплексном (ландшафтном) заказнике регионального значения «Муромский».</w:t>
      </w:r>
    </w:p>
    <w:p w:rsidR="00721AE4" w:rsidRDefault="00004384">
      <w:pPr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 В целях </w:t>
      </w:r>
      <w:r>
        <w:rPr>
          <w:rFonts w:ascii="Times New Roman" w:hAnsi="Times New Roman" w:cs="Times New Roman"/>
          <w:sz w:val="26"/>
          <w:szCs w:val="26"/>
        </w:rPr>
        <w:t xml:space="preserve">сохранения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типичных и уникальных природных комплексов и объектов, объектов культурного наследия (памятников истории и культуры) народов Российской Федерации юго-восточной части Республики Карелия, поддержания экологического баланса, а также создания условий для регулируемого туризма и активного отдыха населения.</w:t>
      </w:r>
    </w:p>
    <w:p w:rsidR="00721AE4" w:rsidRDefault="00004384">
      <w:p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1.3. </w:t>
      </w:r>
      <w:r>
        <w:rPr>
          <w:rFonts w:ascii="Times New Roman" w:hAnsi="Times New Roman"/>
          <w:color w:val="000000"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Пудожского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в 7 км на юг от поселка Шальский, в 2,5 км на юго-запад от поселка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Красноборский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состоит из трех отдельно расположенных участков (кластеров): кластер N 1 "Муромский", кластер N 2 "Полуостров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Кочковнаволок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", кластер N 3 "Островной".</w:t>
      </w:r>
      <w:r>
        <w:rPr>
          <w:rFonts w:ascii="Times New Roman" w:hAnsi="Times New Roman" w:cs="Arial"/>
          <w:sz w:val="26"/>
          <w:szCs w:val="26"/>
          <w:shd w:val="clear" w:color="auto" w:fill="FFFFFF"/>
        </w:rPr>
        <w:t> </w:t>
      </w:r>
    </w:p>
    <w:p w:rsidR="00721AE4" w:rsidRDefault="0000438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  <w:shd w:val="clear" w:color="auto" w:fill="FFFFFF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</w:rPr>
        <w:t xml:space="preserve">Общая площадь заказника «Муромский»-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33 166,7 га, в том числе лесного фонда - 30812,5 га.</w:t>
      </w:r>
    </w:p>
    <w:p w:rsidR="00721AE4" w:rsidRDefault="00004384">
      <w:pPr>
        <w:pStyle w:val="a6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 На территории заказника </w:t>
      </w:r>
      <w:r>
        <w:rPr>
          <w:rFonts w:ascii="Times New Roman" w:hAnsi="Times New Roman"/>
          <w:b/>
          <w:bCs/>
          <w:color w:val="000000"/>
          <w:sz w:val="26"/>
          <w:szCs w:val="26"/>
          <w:u w:val="single"/>
        </w:rPr>
        <w:t>запрещается: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а ) проведение всех видов рубок лесных насаждений, за исключением рубок, проводимых в рамках санитарно-оздоровительных мероприятий, а также лесохозяйственных мероприятий, способствующих сохранению и улучшению древостоев</w:t>
      </w:r>
      <w:r w:rsidR="00516095">
        <w:rPr>
          <w:sz w:val="26"/>
          <w:szCs w:val="26"/>
        </w:rPr>
        <w:t xml:space="preserve">, мероприятий по предупреждению и (или) ликвидации последствий чрезвычайных ситуаций природного и техногенного характера, а также рубок лесных насаждений, проводимых в соответствии в подпунктом «3» пункта 5 настоящего  Положения, включая эксплуатацию линейных объектов, расположенных ы границах ландшафтного заказника; 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б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заготовка живицы;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геологическое изучение, разведка и добыча полезных ископаемых;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проведение взрывных работ;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проведение гидромелиоративных и ирригационных работ;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лесоосушительная мелиорация;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ж) предоставление земельных участков для ведения садоводства, огородничества, индивидуального гаражного или индивидуального жилищного строительства;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>
        <w:rPr>
          <w:color w:val="000000"/>
          <w:sz w:val="26"/>
          <w:szCs w:val="26"/>
        </w:rPr>
        <w:t xml:space="preserve">строительство, реконструкция и капитальный ремонт объектов капитального строительства и объектов, не являющихся объектами капитального строительства, в том числе линейных объектов, не связанных с целями создания ландшафтного заказника, а </w:t>
      </w:r>
      <w:r>
        <w:rPr>
          <w:color w:val="000000"/>
          <w:sz w:val="26"/>
          <w:szCs w:val="26"/>
        </w:rPr>
        <w:lastRenderedPageBreak/>
        <w:t xml:space="preserve">также с реконструкцией и капитальным ремонтом иных линейных объектов, расположенных в границах ландшафтного заказника; 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и) применение химических удобрений и ядохимикатов;</w:t>
      </w:r>
      <w:r>
        <w:rPr>
          <w:sz w:val="26"/>
          <w:szCs w:val="26"/>
        </w:rPr>
        <w:br/>
        <w:t>к) размещение отходов производства и потребления, засорения отходами производства и потребления;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л) </w:t>
      </w:r>
      <w:r>
        <w:rPr>
          <w:color w:val="000000"/>
          <w:sz w:val="26"/>
          <w:szCs w:val="26"/>
        </w:rPr>
        <w:t xml:space="preserve">проезд и стоянка автомототранспортных средств вне дорог общего пользования и специально предусмотренных для этого мест (за исключением проезда и стоянки </w:t>
      </w:r>
      <w:proofErr w:type="spellStart"/>
      <w:r>
        <w:rPr>
          <w:color w:val="000000"/>
          <w:sz w:val="26"/>
          <w:szCs w:val="26"/>
        </w:rPr>
        <w:t>мототранспортных</w:t>
      </w:r>
      <w:proofErr w:type="spellEnd"/>
      <w:r>
        <w:rPr>
          <w:color w:val="000000"/>
          <w:sz w:val="26"/>
          <w:szCs w:val="26"/>
        </w:rPr>
        <w:t xml:space="preserve"> средств в снежный период и случаев, связанных с проведением мероприятий по охране, защите и воспроизводству </w:t>
      </w:r>
      <w:r w:rsidR="00516095">
        <w:rPr>
          <w:color w:val="000000"/>
          <w:sz w:val="26"/>
          <w:szCs w:val="26"/>
        </w:rPr>
        <w:t xml:space="preserve">лесов, по эксплуатации линейных объектов, расположенных в границах ландшафтного </w:t>
      </w:r>
      <w:proofErr w:type="spellStart"/>
      <w:r w:rsidR="00516095">
        <w:rPr>
          <w:color w:val="000000"/>
          <w:sz w:val="26"/>
          <w:szCs w:val="26"/>
        </w:rPr>
        <w:t>заканика</w:t>
      </w:r>
      <w:proofErr w:type="spellEnd"/>
      <w:r w:rsidR="00516095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 а также мероприятий по охране ООПТ); </w:t>
      </w:r>
      <w:proofErr w:type="gramEnd"/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м) проезд техники на гусеничном ходу в границах лесных кварталов, указанных в пункте 6 настоящего Положения;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н) промысловая охота;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о) разведение костров вне оборудованных кострищ;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п) уничтожение и повреждение ограждений, шлагбаумов, аншлагов, стендов и других информационных знаков и указателей, а также оборудованных экологических троп и мест отдыха, иных объектов и сооружений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proofErr w:type="gramStart"/>
      <w:r>
        <w:rPr>
          <w:sz w:val="26"/>
          <w:szCs w:val="26"/>
        </w:rPr>
        <w:t>р) заготовка и сбор грибов и дикорастущих растений, виды которых занесены в Красную книгу Российской Федерации и Красную книгу Республики Карелия.</w:t>
      </w:r>
      <w:r>
        <w:rPr>
          <w:sz w:val="26"/>
          <w:szCs w:val="26"/>
        </w:rPr>
        <w:br/>
        <w:t xml:space="preserve">3.1 </w:t>
      </w:r>
      <w:r>
        <w:rPr>
          <w:b/>
          <w:sz w:val="26"/>
          <w:szCs w:val="26"/>
        </w:rPr>
        <w:t xml:space="preserve">в границах лесных кварталов 12, 23, 35, 48, 63-67 </w:t>
      </w:r>
      <w:proofErr w:type="spellStart"/>
      <w:r>
        <w:rPr>
          <w:b/>
          <w:sz w:val="26"/>
          <w:szCs w:val="26"/>
        </w:rPr>
        <w:t>Гакугского</w:t>
      </w:r>
      <w:proofErr w:type="spellEnd"/>
      <w:r>
        <w:rPr>
          <w:b/>
          <w:sz w:val="26"/>
          <w:szCs w:val="26"/>
        </w:rPr>
        <w:t xml:space="preserve"> лесничества, 116 (выделы 43, 54), 148 (выделы 2, 12, 14, 22, 24, 29, 31, 39, 41) Шальского лесничества, а также на островах Большой Голец, </w:t>
      </w:r>
      <w:proofErr w:type="spellStart"/>
      <w:r>
        <w:rPr>
          <w:b/>
          <w:sz w:val="26"/>
          <w:szCs w:val="26"/>
        </w:rPr>
        <w:t>Михайловец</w:t>
      </w:r>
      <w:proofErr w:type="spellEnd"/>
      <w:r>
        <w:rPr>
          <w:b/>
          <w:sz w:val="26"/>
          <w:szCs w:val="26"/>
        </w:rPr>
        <w:t xml:space="preserve"> дополнительно запрещены:</w:t>
      </w:r>
      <w:proofErr w:type="gramEnd"/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о) спортивная и любительская охота, натаскивание и натравливание собак, а также нахождение с огнестрельным, пневматическим и метательным оружием, капканами и другими орудиями охоты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)п</w:t>
      </w:r>
      <w:proofErr w:type="gramEnd"/>
      <w:r>
        <w:rPr>
          <w:sz w:val="26"/>
          <w:szCs w:val="26"/>
        </w:rPr>
        <w:t>ричаливание и вытаскивание маломерных судов, спортивных парусных и прогулочных судов на скальные обнажения с изображением петроглифов;</w:t>
      </w:r>
      <w:r>
        <w:rPr>
          <w:sz w:val="26"/>
          <w:szCs w:val="26"/>
        </w:rPr>
        <w:br/>
        <w:t xml:space="preserve">т) </w:t>
      </w:r>
      <w:r>
        <w:rPr>
          <w:color w:val="000000"/>
          <w:sz w:val="26"/>
          <w:szCs w:val="26"/>
        </w:rPr>
        <w:t xml:space="preserve">выемка и перемещение грунта, дерна, песка, гравия, глины и других природных материалов, осуществление иных земляных работ, расчистка скал от лишайников и растительности, за исключением проведения научно-исследовательских археологических работ; 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у) разрушение, перемещение, изменение положения имеющихся каменных сложений, сооружение новых строений из камня (</w:t>
      </w:r>
      <w:proofErr w:type="spellStart"/>
      <w:r>
        <w:rPr>
          <w:sz w:val="26"/>
          <w:szCs w:val="26"/>
        </w:rPr>
        <w:t>псевдосейдов</w:t>
      </w:r>
      <w:proofErr w:type="spellEnd"/>
      <w:r>
        <w:rPr>
          <w:sz w:val="26"/>
          <w:szCs w:val="26"/>
        </w:rPr>
        <w:t xml:space="preserve">) и других </w:t>
      </w:r>
      <w:proofErr w:type="spellStart"/>
      <w:r>
        <w:rPr>
          <w:sz w:val="26"/>
          <w:szCs w:val="26"/>
        </w:rPr>
        <w:t>новоделов</w:t>
      </w:r>
      <w:proofErr w:type="spellEnd"/>
      <w:r>
        <w:rPr>
          <w:sz w:val="26"/>
          <w:szCs w:val="26"/>
        </w:rPr>
        <w:t xml:space="preserve"> из камня, нанесение надписей, знаков и рисунков на валунах, обнажениях горных пород и историко-культурных объектах, а также осуществление действий, приводящих к повреждению скальных обнажений с изображением петроглифов;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ф) осуществление рекреационной деятельности (в том числе организация мест отдыха, стоянка туристических групп, установка палаток, разведение костров) за пределами специально оборудованных для этого мест;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х) мойка автомототранспортных средств на берегу водных объектов;</w:t>
      </w:r>
      <w:r>
        <w:rPr>
          <w:sz w:val="26"/>
          <w:szCs w:val="26"/>
        </w:rPr>
        <w:br/>
        <w:t>ц) самовольное занятие земельных участков;</w:t>
      </w:r>
    </w:p>
    <w:p w:rsidR="00721AE4" w:rsidRDefault="00004384">
      <w:pPr>
        <w:pStyle w:val="formattext"/>
        <w:shd w:val="clear" w:color="auto" w:fill="FFFFFF"/>
        <w:spacing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ч) осуществление предпринимательской деятельности, связанной с проведением экскурсий, перевозкой граждан, размещением туристов для временного пребывания на территории ландшафтного заказника и иными мероприятиями, без согласования с БПРУ РК «Дирекция ООПТ».</w:t>
      </w:r>
    </w:p>
    <w:p w:rsidR="00721AE4" w:rsidRDefault="00721AE4">
      <w:pPr>
        <w:spacing w:after="0"/>
        <w:jc w:val="center"/>
        <w:rPr>
          <w:b/>
          <w:bCs/>
        </w:rPr>
      </w:pPr>
    </w:p>
    <w:p w:rsidR="00516095" w:rsidRDefault="0051609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516095" w:rsidRDefault="0051609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516095" w:rsidRDefault="0051609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721AE4" w:rsidRDefault="00004384">
      <w:pPr>
        <w:spacing w:after="0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00"/>
        </w:rPr>
        <w:t xml:space="preserve">Дополнительная информация </w:t>
      </w:r>
    </w:p>
    <w:p w:rsidR="00721AE4" w:rsidRDefault="0000438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00"/>
        </w:rPr>
        <w:t xml:space="preserve">по отдельным видам деятельности, запрещённой в соответствии </w:t>
      </w:r>
    </w:p>
    <w:p w:rsidR="00721AE4" w:rsidRDefault="00004384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00"/>
        </w:rPr>
        <w:t>с режимом заказника «Муромский»</w:t>
      </w:r>
    </w:p>
    <w:p w:rsidR="00516095" w:rsidRDefault="00516095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004384" w:rsidRPr="00004384" w:rsidRDefault="00004384" w:rsidP="00004384">
      <w:pPr>
        <w:pStyle w:val="2"/>
        <w:widowControl w:val="0"/>
        <w:numPr>
          <w:ilvl w:val="0"/>
          <w:numId w:val="3"/>
        </w:numPr>
        <w:tabs>
          <w:tab w:val="left" w:pos="910"/>
        </w:tabs>
        <w:suppressAutoHyphens w:val="0"/>
        <w:autoSpaceDE w:val="0"/>
        <w:autoSpaceDN w:val="0"/>
        <w:spacing w:before="167" w:beforeAutospacing="0" w:after="0" w:afterAutospacing="0" w:line="276" w:lineRule="auto"/>
        <w:ind w:right="548" w:firstLine="398"/>
        <w:jc w:val="both"/>
        <w:rPr>
          <w:sz w:val="24"/>
          <w:szCs w:val="24"/>
        </w:rPr>
      </w:pPr>
      <w:r w:rsidRPr="00004384">
        <w:rPr>
          <w:sz w:val="24"/>
          <w:szCs w:val="24"/>
        </w:rPr>
        <w:t>На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территории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заказника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«Муромский»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запрещается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любая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деятельность,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если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она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противоречит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целям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создания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заказника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или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причиняет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вред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природным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комплексам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компонентам,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объектам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культурного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наследия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(памятникам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ист</w:t>
      </w:r>
      <w:r w:rsidRPr="00004384">
        <w:rPr>
          <w:sz w:val="24"/>
          <w:szCs w:val="24"/>
        </w:rPr>
        <w:t>о</w:t>
      </w:r>
      <w:r w:rsidRPr="00004384">
        <w:rPr>
          <w:sz w:val="24"/>
          <w:szCs w:val="24"/>
        </w:rPr>
        <w:t>рии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культуры)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народов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Российской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Федерации.</w:t>
      </w:r>
    </w:p>
    <w:p w:rsidR="00004384" w:rsidRPr="00004384" w:rsidRDefault="00004384" w:rsidP="00004384">
      <w:pPr>
        <w:pStyle w:val="a6"/>
        <w:ind w:left="202" w:right="5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>Положение о государственном комплексном (ландшафтном) заказнике регионального значения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"Муромский", утвержденное постановлением Правительства Республики Карелия от 28 декабря 2009</w:t>
      </w:r>
      <w:r w:rsidRPr="0000438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года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№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304-П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(в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редакции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учётом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ранее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внесённых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изменений)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приведено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в</w:t>
      </w:r>
      <w:r w:rsidRPr="0000438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отдельном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Приложении № 1.</w:t>
      </w:r>
    </w:p>
    <w:p w:rsidR="00004384" w:rsidRPr="00004384" w:rsidRDefault="00004384" w:rsidP="00004384">
      <w:pPr>
        <w:pStyle w:val="2"/>
        <w:widowControl w:val="0"/>
        <w:numPr>
          <w:ilvl w:val="0"/>
          <w:numId w:val="3"/>
        </w:numPr>
        <w:tabs>
          <w:tab w:val="left" w:pos="938"/>
        </w:tabs>
        <w:suppressAutoHyphens w:val="0"/>
        <w:autoSpaceDE w:val="0"/>
        <w:autoSpaceDN w:val="0"/>
        <w:spacing w:beforeAutospacing="0" w:after="0" w:afterAutospacing="0" w:line="276" w:lineRule="auto"/>
        <w:ind w:right="544" w:firstLine="398"/>
        <w:jc w:val="both"/>
        <w:rPr>
          <w:sz w:val="24"/>
          <w:szCs w:val="24"/>
        </w:rPr>
      </w:pPr>
      <w:r w:rsidRPr="00004384">
        <w:rPr>
          <w:sz w:val="24"/>
          <w:szCs w:val="24"/>
        </w:rPr>
        <w:t>Посещение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территории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заказника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«Муромский»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допускается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только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при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наличии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разрешения,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выданного БПРУ РК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«Дирекция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ООПТ»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(далее - учрежд</w:t>
      </w:r>
      <w:r w:rsidRPr="00004384">
        <w:rPr>
          <w:sz w:val="24"/>
          <w:szCs w:val="24"/>
        </w:rPr>
        <w:t>е</w:t>
      </w:r>
      <w:r w:rsidRPr="00004384">
        <w:rPr>
          <w:sz w:val="24"/>
          <w:szCs w:val="24"/>
        </w:rPr>
        <w:t>ние).</w:t>
      </w:r>
    </w:p>
    <w:p w:rsidR="00004384" w:rsidRPr="00004384" w:rsidRDefault="00004384" w:rsidP="00004384">
      <w:pPr>
        <w:pStyle w:val="a6"/>
        <w:ind w:left="202" w:right="541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>Это значит, что КАЖДЫЙ гражданин, приезжающий на территорию заказника, должен иметь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 xml:space="preserve">разрешение, которое он может получить у старшего инспектора учреждения </w:t>
      </w:r>
      <w:proofErr w:type="spellStart"/>
      <w:r w:rsidRPr="00004384">
        <w:rPr>
          <w:rFonts w:ascii="Times New Roman" w:hAnsi="Times New Roman" w:cs="Times New Roman"/>
          <w:sz w:val="24"/>
          <w:szCs w:val="24"/>
        </w:rPr>
        <w:t>Ересова</w:t>
      </w:r>
      <w:proofErr w:type="spellEnd"/>
      <w:r w:rsidRPr="00004384">
        <w:rPr>
          <w:rFonts w:ascii="Times New Roman" w:hAnsi="Times New Roman" w:cs="Times New Roman"/>
          <w:sz w:val="24"/>
          <w:szCs w:val="24"/>
        </w:rPr>
        <w:t xml:space="preserve"> В.Н. (деревня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4384">
        <w:rPr>
          <w:rFonts w:ascii="Times New Roman" w:hAnsi="Times New Roman" w:cs="Times New Roman"/>
          <w:sz w:val="24"/>
          <w:szCs w:val="24"/>
        </w:rPr>
        <w:t>Каршево</w:t>
      </w:r>
      <w:proofErr w:type="spellEnd"/>
      <w:r w:rsidRPr="00004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384">
        <w:rPr>
          <w:rFonts w:ascii="Times New Roman" w:hAnsi="Times New Roman" w:cs="Times New Roman"/>
          <w:sz w:val="24"/>
          <w:szCs w:val="24"/>
        </w:rPr>
        <w:t>Пудожский</w:t>
      </w:r>
      <w:proofErr w:type="spellEnd"/>
      <w:r w:rsidRPr="00004384">
        <w:rPr>
          <w:rFonts w:ascii="Times New Roman" w:hAnsi="Times New Roman" w:cs="Times New Roman"/>
          <w:sz w:val="24"/>
          <w:szCs w:val="24"/>
        </w:rPr>
        <w:t xml:space="preserve"> район)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или в</w:t>
      </w:r>
      <w:r w:rsidRPr="000043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учреждении в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г.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Петрозаводске,</w:t>
      </w:r>
      <w:r w:rsidRPr="000043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наб.</w:t>
      </w:r>
      <w:r w:rsidRPr="000043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04384">
        <w:rPr>
          <w:rFonts w:ascii="Times New Roman" w:hAnsi="Times New Roman" w:cs="Times New Roman"/>
          <w:sz w:val="24"/>
          <w:szCs w:val="24"/>
        </w:rPr>
        <w:t>Гюллинга</w:t>
      </w:r>
      <w:proofErr w:type="spellEnd"/>
      <w:r w:rsidRPr="00004384">
        <w:rPr>
          <w:rFonts w:ascii="Times New Roman" w:hAnsi="Times New Roman" w:cs="Times New Roman"/>
          <w:sz w:val="24"/>
          <w:szCs w:val="24"/>
        </w:rPr>
        <w:t>, 15а.</w:t>
      </w:r>
    </w:p>
    <w:p w:rsidR="00004384" w:rsidRPr="00004384" w:rsidRDefault="00004384" w:rsidP="00004384">
      <w:pPr>
        <w:pStyle w:val="a6"/>
        <w:ind w:left="202" w:right="54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356870</wp:posOffset>
                </wp:positionV>
                <wp:extent cx="38100" cy="0"/>
                <wp:effectExtent l="6985" t="8255" r="1206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F6763B" id="Прямая соединительная линия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7.8pt,28.1pt" to="230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" strokeweight=".7pt">
                <w10:wrap anchorx="page"/>
              </v:line>
            </w:pict>
          </mc:Fallback>
        </mc:AlternateContent>
      </w:r>
      <w:r w:rsidRPr="00004384">
        <w:rPr>
          <w:rFonts w:ascii="Times New Roman" w:hAnsi="Times New Roman" w:cs="Times New Roman"/>
          <w:sz w:val="24"/>
          <w:szCs w:val="24"/>
        </w:rPr>
        <w:t>Также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подать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заявку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оформление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разрешения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можно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ссылке: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8">
        <w:r w:rsidRPr="00004384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https://forms.gle/</w:t>
        </w:r>
        <w:r w:rsidRPr="00004384">
          <w:rPr>
            <w:rFonts w:ascii="Times New Roman" w:hAnsi="Times New Roman" w:cs="Times New Roman"/>
            <w:color w:val="0000FF"/>
            <w:sz w:val="24"/>
            <w:szCs w:val="24"/>
          </w:rPr>
          <w:t>aj5dGPvnBzsXUhXa9</w:t>
        </w:r>
        <w:r w:rsidRPr="00004384">
          <w:rPr>
            <w:rFonts w:ascii="Times New Roman" w:hAnsi="Times New Roman" w:cs="Times New Roman"/>
            <w:color w:val="0000FF"/>
            <w:spacing w:val="-1"/>
            <w:sz w:val="24"/>
            <w:szCs w:val="24"/>
          </w:rPr>
          <w:t xml:space="preserve"> </w:t>
        </w:r>
      </w:hyperlink>
      <w:r w:rsidRPr="00004384">
        <w:rPr>
          <w:rFonts w:ascii="Times New Roman" w:hAnsi="Times New Roman" w:cs="Times New Roman"/>
          <w:sz w:val="24"/>
          <w:szCs w:val="24"/>
        </w:rPr>
        <w:t>или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через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QR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код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(Приложение № 2).</w:t>
      </w:r>
    </w:p>
    <w:p w:rsidR="00004384" w:rsidRPr="00004384" w:rsidRDefault="00004384" w:rsidP="00004384">
      <w:pPr>
        <w:pStyle w:val="2"/>
        <w:widowControl w:val="0"/>
        <w:numPr>
          <w:ilvl w:val="0"/>
          <w:numId w:val="3"/>
        </w:numPr>
        <w:tabs>
          <w:tab w:val="left" w:pos="938"/>
        </w:tabs>
        <w:suppressAutoHyphens w:val="0"/>
        <w:autoSpaceDE w:val="0"/>
        <w:autoSpaceDN w:val="0"/>
        <w:spacing w:beforeAutospacing="0" w:after="0" w:afterAutospacing="0" w:line="276" w:lineRule="auto"/>
        <w:ind w:right="544" w:firstLine="398"/>
        <w:jc w:val="both"/>
        <w:rPr>
          <w:sz w:val="24"/>
          <w:szCs w:val="24"/>
        </w:rPr>
      </w:pPr>
      <w:r w:rsidRPr="00004384">
        <w:rPr>
          <w:sz w:val="24"/>
          <w:szCs w:val="24"/>
        </w:rPr>
        <w:t>Посещение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территории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заказника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«Муромский»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допускается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только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при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наличии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оплаты.</w:t>
      </w:r>
    </w:p>
    <w:p w:rsidR="00004384" w:rsidRPr="00004384" w:rsidRDefault="00004384" w:rsidP="00004384">
      <w:pPr>
        <w:pStyle w:val="a6"/>
        <w:ind w:left="202" w:right="542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>Это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значит,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что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КАЖДЫЙ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гражданин,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приезжающий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территорию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заказника,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должен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произвести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оплату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посещение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заказника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«Муромский»,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исключением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категорий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граждан,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которые в соответствии с нормативными актами РФ и РК освобождены от такой платы (порядок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осуществления</w:t>
      </w:r>
      <w:r w:rsidRPr="000043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платы</w:t>
      </w:r>
      <w:r w:rsidRPr="00004384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</w:t>
      </w:r>
      <w:r w:rsidRPr="0000438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посещение</w:t>
      </w:r>
      <w:r w:rsidRPr="000043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заказника</w:t>
      </w:r>
      <w:r w:rsidRPr="000043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«Муромский»</w:t>
      </w:r>
      <w:r w:rsidRPr="0000438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приведён</w:t>
      </w:r>
      <w:r w:rsidRPr="00004384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в</w:t>
      </w:r>
      <w:r w:rsidRPr="00004384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отдельном</w:t>
      </w:r>
      <w:r w:rsidRPr="00004384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Приложении</w:t>
      </w:r>
    </w:p>
    <w:p w:rsidR="00004384" w:rsidRPr="00004384" w:rsidRDefault="00004384" w:rsidP="00004384">
      <w:pPr>
        <w:pStyle w:val="a6"/>
        <w:spacing w:line="274" w:lineRule="exact"/>
        <w:ind w:left="202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>№3).</w:t>
      </w:r>
    </w:p>
    <w:p w:rsidR="00004384" w:rsidRPr="00004384" w:rsidRDefault="00004384" w:rsidP="00004384">
      <w:pPr>
        <w:pStyle w:val="2"/>
        <w:widowControl w:val="0"/>
        <w:numPr>
          <w:ilvl w:val="0"/>
          <w:numId w:val="3"/>
        </w:numPr>
        <w:tabs>
          <w:tab w:val="left" w:pos="910"/>
        </w:tabs>
        <w:suppressAutoHyphens w:val="0"/>
        <w:autoSpaceDE w:val="0"/>
        <w:autoSpaceDN w:val="0"/>
        <w:spacing w:beforeAutospacing="0" w:after="0" w:afterAutospacing="0" w:line="276" w:lineRule="auto"/>
        <w:ind w:right="540" w:firstLine="398"/>
        <w:jc w:val="both"/>
        <w:rPr>
          <w:sz w:val="24"/>
          <w:szCs w:val="24"/>
        </w:rPr>
      </w:pPr>
      <w:r w:rsidRPr="00004384">
        <w:rPr>
          <w:sz w:val="24"/>
          <w:szCs w:val="24"/>
        </w:rPr>
        <w:t>Организация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мест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отдыха,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стоянка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туристических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групп,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установка</w:t>
      </w:r>
      <w:r w:rsidRPr="00004384">
        <w:rPr>
          <w:spacing w:val="61"/>
          <w:sz w:val="24"/>
          <w:szCs w:val="24"/>
        </w:rPr>
        <w:t xml:space="preserve"> </w:t>
      </w:r>
      <w:r w:rsidRPr="00004384">
        <w:rPr>
          <w:sz w:val="24"/>
          <w:szCs w:val="24"/>
        </w:rPr>
        <w:t>палаток,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разведение</w:t>
      </w:r>
      <w:r w:rsidRPr="00004384">
        <w:rPr>
          <w:spacing w:val="-3"/>
          <w:sz w:val="24"/>
          <w:szCs w:val="24"/>
        </w:rPr>
        <w:t xml:space="preserve"> </w:t>
      </w:r>
      <w:r w:rsidRPr="00004384">
        <w:rPr>
          <w:sz w:val="24"/>
          <w:szCs w:val="24"/>
        </w:rPr>
        <w:t>костров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допускается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только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в</w:t>
      </w:r>
      <w:r w:rsidRPr="00004384">
        <w:rPr>
          <w:spacing w:val="-2"/>
          <w:sz w:val="24"/>
          <w:szCs w:val="24"/>
        </w:rPr>
        <w:t xml:space="preserve"> </w:t>
      </w:r>
      <w:r w:rsidRPr="00004384">
        <w:rPr>
          <w:sz w:val="24"/>
          <w:szCs w:val="24"/>
        </w:rPr>
        <w:t>специально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оборудованных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для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этого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м</w:t>
      </w:r>
      <w:r w:rsidRPr="00004384">
        <w:rPr>
          <w:sz w:val="24"/>
          <w:szCs w:val="24"/>
        </w:rPr>
        <w:t>е</w:t>
      </w:r>
      <w:r w:rsidRPr="00004384">
        <w:rPr>
          <w:sz w:val="24"/>
          <w:szCs w:val="24"/>
        </w:rPr>
        <w:t>стах.</w:t>
      </w:r>
    </w:p>
    <w:p w:rsidR="00004384" w:rsidRPr="00004384" w:rsidRDefault="00004384" w:rsidP="00004384">
      <w:pPr>
        <w:pStyle w:val="a6"/>
        <w:ind w:left="202" w:right="551" w:firstLine="303"/>
        <w:jc w:val="both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>В настоящее время имеется 17 оборудованных туристических стоянок для отдыха (карта-схема в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Приложении №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4).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Размещение</w:t>
      </w:r>
      <w:r w:rsidRPr="000043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</w:t>
      </w:r>
      <w:r w:rsidRPr="000043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любом</w:t>
      </w:r>
      <w:r w:rsidRPr="000043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другом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участке</w:t>
      </w:r>
      <w:r w:rsidRPr="000043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является</w:t>
      </w:r>
      <w:r w:rsidRPr="000043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НАРУШЕНИЕМ.</w:t>
      </w:r>
    </w:p>
    <w:p w:rsidR="00004384" w:rsidRPr="00004384" w:rsidRDefault="00004384" w:rsidP="00004384">
      <w:pPr>
        <w:pStyle w:val="a6"/>
        <w:ind w:left="202" w:right="545" w:firstLine="318"/>
        <w:jc w:val="both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>Пользование туристическими стоянками №№ 5-14 осуществляется за плату (250 руб. чел./сутки.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Для граждан, зарегистрированных на территории Республики Карелия, применяется коэффициент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0,6.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От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платы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освобождаются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(при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наличии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подтверждающих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документов):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дети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дошкольного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возраста до 7 лет, ветераны ВОВ, инвалиды первой группы. По льготной цене в размере 50% от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стоимости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услуги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оплачивают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(при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наличии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lastRenderedPageBreak/>
        <w:t>подтверждающих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документов):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дети</w:t>
      </w:r>
      <w:r w:rsidRPr="0000438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школьного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возраста от 7 до 18 лет включительно, многодетные семьи, пенсионеры, инвалиды второй и третьей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группы).</w:t>
      </w:r>
    </w:p>
    <w:p w:rsidR="00004384" w:rsidRPr="00004384" w:rsidRDefault="00004384" w:rsidP="00004384">
      <w:pPr>
        <w:pStyle w:val="2"/>
        <w:widowControl w:val="0"/>
        <w:numPr>
          <w:ilvl w:val="0"/>
          <w:numId w:val="3"/>
        </w:numPr>
        <w:tabs>
          <w:tab w:val="left" w:pos="1032"/>
        </w:tabs>
        <w:suppressAutoHyphens w:val="0"/>
        <w:autoSpaceDE w:val="0"/>
        <w:autoSpaceDN w:val="0"/>
        <w:spacing w:before="143" w:beforeAutospacing="0" w:after="0" w:afterAutospacing="0" w:line="276" w:lineRule="auto"/>
        <w:ind w:right="545" w:firstLine="398"/>
        <w:jc w:val="both"/>
        <w:rPr>
          <w:sz w:val="24"/>
          <w:szCs w:val="24"/>
        </w:rPr>
      </w:pPr>
      <w:r w:rsidRPr="00004384">
        <w:rPr>
          <w:sz w:val="24"/>
          <w:szCs w:val="24"/>
        </w:rPr>
        <w:t>Проезд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стоянка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автомототранспортных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средств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вне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дорог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общего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польз</w:t>
      </w:r>
      <w:r w:rsidRPr="00004384">
        <w:rPr>
          <w:sz w:val="24"/>
          <w:szCs w:val="24"/>
        </w:rPr>
        <w:t>о</w:t>
      </w:r>
      <w:r w:rsidRPr="00004384">
        <w:rPr>
          <w:sz w:val="24"/>
          <w:szCs w:val="24"/>
        </w:rPr>
        <w:t>вания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и</w:t>
      </w:r>
      <w:r w:rsidRPr="00004384">
        <w:rPr>
          <w:spacing w:val="-57"/>
          <w:sz w:val="24"/>
          <w:szCs w:val="24"/>
        </w:rPr>
        <w:t xml:space="preserve"> </w:t>
      </w:r>
      <w:r w:rsidRPr="00004384">
        <w:rPr>
          <w:sz w:val="24"/>
          <w:szCs w:val="24"/>
        </w:rPr>
        <w:t>специально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предусмотренных для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этого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местах не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допускается.</w:t>
      </w:r>
    </w:p>
    <w:p w:rsidR="00004384" w:rsidRPr="00004384" w:rsidRDefault="00004384" w:rsidP="00004384">
      <w:pPr>
        <w:pStyle w:val="a6"/>
        <w:spacing w:before="62"/>
        <w:ind w:left="202" w:right="344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>Это значит, что ЛЮБОЕ использование и нахождение на автомобильном, гусеничном транспорте,</w:t>
      </w:r>
      <w:r w:rsidRPr="0000438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мототранспорте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(мотоцикл,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4384">
        <w:rPr>
          <w:rFonts w:ascii="Times New Roman" w:hAnsi="Times New Roman" w:cs="Times New Roman"/>
          <w:sz w:val="24"/>
          <w:szCs w:val="24"/>
        </w:rPr>
        <w:t>квадроцикл</w:t>
      </w:r>
      <w:proofErr w:type="spellEnd"/>
      <w:r w:rsidRPr="00004384">
        <w:rPr>
          <w:rFonts w:ascii="Times New Roman" w:hAnsi="Times New Roman" w:cs="Times New Roman"/>
          <w:sz w:val="24"/>
          <w:szCs w:val="24"/>
        </w:rPr>
        <w:t>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мопед,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багги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др.)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территории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заказника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является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нарушением,</w:t>
      </w:r>
      <w:r w:rsidRPr="000043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</w:t>
      </w:r>
      <w:r w:rsidRPr="000043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исключением</w:t>
      </w:r>
      <w:r w:rsidRPr="000043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использования</w:t>
      </w:r>
      <w:r w:rsidRPr="000043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</w:t>
      </w:r>
      <w:r w:rsidRPr="0000438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нахождения</w:t>
      </w:r>
      <w:r w:rsidRPr="000043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</w:t>
      </w:r>
      <w:r w:rsidRPr="0000438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мототранспорте</w:t>
      </w:r>
      <w:r w:rsidRPr="0000438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(снегоход,</w:t>
      </w:r>
      <w:r w:rsidRPr="00004384">
        <w:t xml:space="preserve"> </w:t>
      </w:r>
      <w:proofErr w:type="spellStart"/>
      <w:r w:rsidRPr="00004384">
        <w:rPr>
          <w:rFonts w:ascii="Times New Roman" w:hAnsi="Times New Roman" w:cs="Times New Roman"/>
          <w:sz w:val="24"/>
          <w:szCs w:val="24"/>
        </w:rPr>
        <w:t>мотобуксировщик</w:t>
      </w:r>
      <w:proofErr w:type="spellEnd"/>
      <w:r w:rsidRPr="00004384">
        <w:rPr>
          <w:rFonts w:ascii="Times New Roman" w:hAnsi="Times New Roman" w:cs="Times New Roman"/>
          <w:sz w:val="24"/>
          <w:szCs w:val="24"/>
        </w:rPr>
        <w:t>)</w:t>
      </w:r>
      <w:r w:rsidRPr="000043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в</w:t>
      </w:r>
      <w:r w:rsidRPr="000043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зимний</w:t>
      </w:r>
      <w:r w:rsidRPr="000043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период.</w:t>
      </w:r>
      <w:r w:rsidRPr="000043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Зимой</w:t>
      </w:r>
      <w:r w:rsidRPr="0000438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</w:t>
      </w:r>
      <w:r w:rsidRPr="0000438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мототранспорте</w:t>
      </w:r>
      <w:r w:rsidRPr="000043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НЕЛЬЗЯ</w:t>
      </w:r>
      <w:r w:rsidRPr="0000438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передвигаться</w:t>
      </w:r>
      <w:r w:rsidRPr="0000438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по</w:t>
      </w:r>
      <w:r w:rsidRPr="0000438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оборудованной экологической</w:t>
      </w:r>
      <w:r w:rsidRPr="000043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тропе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</w:t>
      </w:r>
      <w:r w:rsidRPr="000043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местам скопления</w:t>
      </w:r>
      <w:r w:rsidRPr="000043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петроглифов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(мысы).</w:t>
      </w:r>
    </w:p>
    <w:p w:rsidR="00004384" w:rsidRPr="00004384" w:rsidRDefault="00004384" w:rsidP="00004384">
      <w:pPr>
        <w:pStyle w:val="2"/>
        <w:widowControl w:val="0"/>
        <w:numPr>
          <w:ilvl w:val="0"/>
          <w:numId w:val="3"/>
        </w:numPr>
        <w:tabs>
          <w:tab w:val="left" w:pos="910"/>
        </w:tabs>
        <w:suppressAutoHyphens w:val="0"/>
        <w:autoSpaceDE w:val="0"/>
        <w:autoSpaceDN w:val="0"/>
        <w:spacing w:before="169" w:beforeAutospacing="0" w:after="0" w:afterAutospacing="0" w:line="276" w:lineRule="auto"/>
        <w:ind w:right="550" w:firstLine="398"/>
        <w:jc w:val="left"/>
        <w:rPr>
          <w:sz w:val="24"/>
          <w:szCs w:val="24"/>
        </w:rPr>
      </w:pPr>
      <w:r w:rsidRPr="00004384">
        <w:rPr>
          <w:sz w:val="24"/>
          <w:szCs w:val="24"/>
        </w:rPr>
        <w:t>Причаливание</w:t>
      </w:r>
      <w:r w:rsidRPr="00004384">
        <w:rPr>
          <w:spacing w:val="28"/>
          <w:sz w:val="24"/>
          <w:szCs w:val="24"/>
        </w:rPr>
        <w:t xml:space="preserve"> </w:t>
      </w:r>
      <w:r w:rsidRPr="00004384">
        <w:rPr>
          <w:sz w:val="24"/>
          <w:szCs w:val="24"/>
        </w:rPr>
        <w:t>и</w:t>
      </w:r>
      <w:r w:rsidRPr="00004384">
        <w:rPr>
          <w:spacing w:val="31"/>
          <w:sz w:val="24"/>
          <w:szCs w:val="24"/>
        </w:rPr>
        <w:t xml:space="preserve"> </w:t>
      </w:r>
      <w:r w:rsidRPr="00004384">
        <w:rPr>
          <w:sz w:val="24"/>
          <w:szCs w:val="24"/>
        </w:rPr>
        <w:t>вытаскивание</w:t>
      </w:r>
      <w:r w:rsidRPr="00004384">
        <w:rPr>
          <w:spacing w:val="28"/>
          <w:sz w:val="24"/>
          <w:szCs w:val="24"/>
        </w:rPr>
        <w:t xml:space="preserve"> </w:t>
      </w:r>
      <w:r w:rsidRPr="00004384">
        <w:rPr>
          <w:sz w:val="24"/>
          <w:szCs w:val="24"/>
        </w:rPr>
        <w:t>маломерных</w:t>
      </w:r>
      <w:r w:rsidRPr="00004384">
        <w:rPr>
          <w:spacing w:val="30"/>
          <w:sz w:val="24"/>
          <w:szCs w:val="24"/>
        </w:rPr>
        <w:t xml:space="preserve"> </w:t>
      </w:r>
      <w:r w:rsidRPr="00004384">
        <w:rPr>
          <w:sz w:val="24"/>
          <w:szCs w:val="24"/>
        </w:rPr>
        <w:t>судов,</w:t>
      </w:r>
      <w:r w:rsidRPr="00004384">
        <w:rPr>
          <w:spacing w:val="29"/>
          <w:sz w:val="24"/>
          <w:szCs w:val="24"/>
        </w:rPr>
        <w:t xml:space="preserve"> </w:t>
      </w:r>
      <w:r w:rsidRPr="00004384">
        <w:rPr>
          <w:sz w:val="24"/>
          <w:szCs w:val="24"/>
        </w:rPr>
        <w:t>спортивных</w:t>
      </w:r>
      <w:r w:rsidRPr="00004384">
        <w:rPr>
          <w:spacing w:val="30"/>
          <w:sz w:val="24"/>
          <w:szCs w:val="24"/>
        </w:rPr>
        <w:t xml:space="preserve"> </w:t>
      </w:r>
      <w:r w:rsidRPr="00004384">
        <w:rPr>
          <w:sz w:val="24"/>
          <w:szCs w:val="24"/>
        </w:rPr>
        <w:t>парусных</w:t>
      </w:r>
      <w:r w:rsidRPr="00004384">
        <w:rPr>
          <w:spacing w:val="29"/>
          <w:sz w:val="24"/>
          <w:szCs w:val="24"/>
        </w:rPr>
        <w:t xml:space="preserve"> </w:t>
      </w:r>
      <w:r w:rsidRPr="00004384">
        <w:rPr>
          <w:sz w:val="24"/>
          <w:szCs w:val="24"/>
        </w:rPr>
        <w:t>и</w:t>
      </w:r>
      <w:r w:rsidRPr="00004384">
        <w:rPr>
          <w:spacing w:val="31"/>
          <w:sz w:val="24"/>
          <w:szCs w:val="24"/>
        </w:rPr>
        <w:t xml:space="preserve"> </w:t>
      </w:r>
      <w:r w:rsidRPr="00004384">
        <w:rPr>
          <w:sz w:val="24"/>
          <w:szCs w:val="24"/>
        </w:rPr>
        <w:t>прогулочных</w:t>
      </w:r>
      <w:r w:rsidRPr="00004384">
        <w:rPr>
          <w:spacing w:val="-57"/>
          <w:sz w:val="24"/>
          <w:szCs w:val="24"/>
        </w:rPr>
        <w:t xml:space="preserve"> </w:t>
      </w:r>
      <w:r w:rsidRPr="00004384">
        <w:rPr>
          <w:sz w:val="24"/>
          <w:szCs w:val="24"/>
        </w:rPr>
        <w:t>судов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на скальные</w:t>
      </w:r>
      <w:r w:rsidRPr="00004384">
        <w:rPr>
          <w:spacing w:val="-2"/>
          <w:sz w:val="24"/>
          <w:szCs w:val="24"/>
        </w:rPr>
        <w:t xml:space="preserve"> </w:t>
      </w:r>
      <w:r w:rsidRPr="00004384">
        <w:rPr>
          <w:sz w:val="24"/>
          <w:szCs w:val="24"/>
        </w:rPr>
        <w:t>обнажения с</w:t>
      </w:r>
      <w:r w:rsidRPr="00004384">
        <w:rPr>
          <w:spacing w:val="-2"/>
          <w:sz w:val="24"/>
          <w:szCs w:val="24"/>
        </w:rPr>
        <w:t xml:space="preserve"> </w:t>
      </w:r>
      <w:r w:rsidRPr="00004384">
        <w:rPr>
          <w:sz w:val="24"/>
          <w:szCs w:val="24"/>
        </w:rPr>
        <w:t>изображением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петроглифов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не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допу</w:t>
      </w:r>
      <w:r w:rsidRPr="00004384">
        <w:rPr>
          <w:sz w:val="24"/>
          <w:szCs w:val="24"/>
        </w:rPr>
        <w:t>с</w:t>
      </w:r>
      <w:r w:rsidRPr="00004384">
        <w:rPr>
          <w:sz w:val="24"/>
          <w:szCs w:val="24"/>
        </w:rPr>
        <w:t>кается.</w:t>
      </w:r>
    </w:p>
    <w:p w:rsidR="00004384" w:rsidRPr="00004384" w:rsidRDefault="00004384" w:rsidP="00004384">
      <w:pPr>
        <w:pStyle w:val="a6"/>
        <w:ind w:left="202" w:right="554" w:firstLine="376"/>
        <w:jc w:val="both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 xml:space="preserve">Таким образом, любая швартовка к мысам </w:t>
      </w:r>
      <w:proofErr w:type="spellStart"/>
      <w:r w:rsidRPr="00004384">
        <w:rPr>
          <w:rFonts w:ascii="Times New Roman" w:hAnsi="Times New Roman" w:cs="Times New Roman"/>
          <w:sz w:val="24"/>
          <w:szCs w:val="24"/>
        </w:rPr>
        <w:t>Корюшкин</w:t>
      </w:r>
      <w:proofErr w:type="spellEnd"/>
      <w:r w:rsidRPr="00004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4384">
        <w:rPr>
          <w:rFonts w:ascii="Times New Roman" w:hAnsi="Times New Roman" w:cs="Times New Roman"/>
          <w:sz w:val="24"/>
          <w:szCs w:val="24"/>
        </w:rPr>
        <w:t>Кладовец</w:t>
      </w:r>
      <w:proofErr w:type="spellEnd"/>
      <w:r w:rsidRPr="00004384">
        <w:rPr>
          <w:rFonts w:ascii="Times New Roman" w:hAnsi="Times New Roman" w:cs="Times New Roman"/>
          <w:sz w:val="24"/>
          <w:szCs w:val="24"/>
        </w:rPr>
        <w:t>, Бесов и все Пери носы является</w:t>
      </w:r>
      <w:r w:rsidRPr="0000438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нарушением режима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особой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охраны заказника.</w:t>
      </w:r>
    </w:p>
    <w:p w:rsidR="00004384" w:rsidRPr="00004384" w:rsidRDefault="00004384" w:rsidP="00004384">
      <w:pPr>
        <w:pStyle w:val="2"/>
        <w:widowControl w:val="0"/>
        <w:numPr>
          <w:ilvl w:val="0"/>
          <w:numId w:val="3"/>
        </w:numPr>
        <w:tabs>
          <w:tab w:val="left" w:pos="910"/>
        </w:tabs>
        <w:suppressAutoHyphens w:val="0"/>
        <w:autoSpaceDE w:val="0"/>
        <w:autoSpaceDN w:val="0"/>
        <w:spacing w:before="167" w:beforeAutospacing="0" w:after="0" w:afterAutospacing="0"/>
        <w:ind w:left="910"/>
        <w:jc w:val="left"/>
        <w:rPr>
          <w:sz w:val="24"/>
          <w:szCs w:val="24"/>
        </w:rPr>
      </w:pPr>
      <w:r w:rsidRPr="00004384">
        <w:rPr>
          <w:sz w:val="24"/>
          <w:szCs w:val="24"/>
        </w:rPr>
        <w:t>Обязательному</w:t>
      </w:r>
      <w:r w:rsidRPr="00004384">
        <w:rPr>
          <w:spacing w:val="-4"/>
          <w:sz w:val="24"/>
          <w:szCs w:val="24"/>
        </w:rPr>
        <w:t xml:space="preserve"> </w:t>
      </w:r>
      <w:r w:rsidRPr="00004384">
        <w:rPr>
          <w:sz w:val="24"/>
          <w:szCs w:val="24"/>
        </w:rPr>
        <w:t>согласованию</w:t>
      </w:r>
      <w:r w:rsidRPr="00004384">
        <w:rPr>
          <w:spacing w:val="-5"/>
          <w:sz w:val="24"/>
          <w:szCs w:val="24"/>
        </w:rPr>
        <w:t xml:space="preserve"> </w:t>
      </w:r>
      <w:r w:rsidRPr="00004384">
        <w:rPr>
          <w:sz w:val="24"/>
          <w:szCs w:val="24"/>
        </w:rPr>
        <w:t>с</w:t>
      </w:r>
      <w:r w:rsidRPr="00004384">
        <w:rPr>
          <w:spacing w:val="-3"/>
          <w:sz w:val="24"/>
          <w:szCs w:val="24"/>
        </w:rPr>
        <w:t xml:space="preserve"> </w:t>
      </w:r>
      <w:r w:rsidRPr="00004384">
        <w:rPr>
          <w:sz w:val="24"/>
          <w:szCs w:val="24"/>
        </w:rPr>
        <w:t>учреждением</w:t>
      </w:r>
      <w:r w:rsidRPr="00004384">
        <w:rPr>
          <w:spacing w:val="-6"/>
          <w:sz w:val="24"/>
          <w:szCs w:val="24"/>
        </w:rPr>
        <w:t xml:space="preserve"> </w:t>
      </w:r>
      <w:r w:rsidRPr="00004384">
        <w:rPr>
          <w:sz w:val="24"/>
          <w:szCs w:val="24"/>
        </w:rPr>
        <w:t>подлежат:</w:t>
      </w:r>
    </w:p>
    <w:p w:rsidR="00004384" w:rsidRPr="00004384" w:rsidRDefault="00004384" w:rsidP="00004384">
      <w:pPr>
        <w:pStyle w:val="ad"/>
        <w:numPr>
          <w:ilvl w:val="0"/>
          <w:numId w:val="4"/>
        </w:numPr>
        <w:tabs>
          <w:tab w:val="left" w:pos="582"/>
        </w:tabs>
        <w:spacing w:before="42"/>
        <w:rPr>
          <w:i/>
          <w:sz w:val="24"/>
          <w:szCs w:val="24"/>
        </w:rPr>
      </w:pPr>
      <w:r w:rsidRPr="00004384">
        <w:rPr>
          <w:i/>
          <w:sz w:val="24"/>
          <w:szCs w:val="24"/>
        </w:rPr>
        <w:t>организация</w:t>
      </w:r>
      <w:r w:rsidRPr="00004384">
        <w:rPr>
          <w:i/>
          <w:spacing w:val="-3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и</w:t>
      </w:r>
      <w:r w:rsidRPr="00004384">
        <w:rPr>
          <w:i/>
          <w:spacing w:val="-2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проведение</w:t>
      </w:r>
      <w:r w:rsidRPr="00004384">
        <w:rPr>
          <w:i/>
          <w:spacing w:val="-3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экскурсий;</w:t>
      </w:r>
    </w:p>
    <w:p w:rsidR="00004384" w:rsidRPr="00004384" w:rsidRDefault="00004384" w:rsidP="00004384">
      <w:pPr>
        <w:pStyle w:val="ad"/>
        <w:numPr>
          <w:ilvl w:val="0"/>
          <w:numId w:val="4"/>
        </w:numPr>
        <w:tabs>
          <w:tab w:val="left" w:pos="582"/>
        </w:tabs>
        <w:spacing w:before="40"/>
        <w:rPr>
          <w:i/>
          <w:sz w:val="24"/>
          <w:szCs w:val="24"/>
        </w:rPr>
      </w:pPr>
      <w:r w:rsidRPr="00004384">
        <w:rPr>
          <w:i/>
          <w:sz w:val="24"/>
          <w:szCs w:val="24"/>
        </w:rPr>
        <w:t>перевозка</w:t>
      </w:r>
      <w:r w:rsidRPr="00004384">
        <w:rPr>
          <w:i/>
          <w:spacing w:val="-2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граждан</w:t>
      </w:r>
      <w:r w:rsidRPr="00004384">
        <w:rPr>
          <w:i/>
          <w:spacing w:val="-3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(туристов)</w:t>
      </w:r>
      <w:r w:rsidRPr="00004384">
        <w:rPr>
          <w:i/>
          <w:spacing w:val="-3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до</w:t>
      </w:r>
      <w:r w:rsidRPr="00004384">
        <w:rPr>
          <w:i/>
          <w:spacing w:val="-3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петроглифов;</w:t>
      </w:r>
    </w:p>
    <w:p w:rsidR="00004384" w:rsidRDefault="00004384" w:rsidP="00004384">
      <w:pPr>
        <w:pStyle w:val="ad"/>
        <w:numPr>
          <w:ilvl w:val="0"/>
          <w:numId w:val="4"/>
        </w:numPr>
        <w:tabs>
          <w:tab w:val="left" w:pos="582"/>
        </w:tabs>
        <w:spacing w:before="42"/>
        <w:rPr>
          <w:i/>
          <w:sz w:val="24"/>
          <w:szCs w:val="24"/>
        </w:rPr>
      </w:pPr>
      <w:r w:rsidRPr="00004384">
        <w:rPr>
          <w:i/>
          <w:sz w:val="24"/>
          <w:szCs w:val="24"/>
        </w:rPr>
        <w:t>временное</w:t>
      </w:r>
      <w:r w:rsidRPr="00004384">
        <w:rPr>
          <w:i/>
          <w:spacing w:val="-3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размещение</w:t>
      </w:r>
      <w:r w:rsidRPr="00004384">
        <w:rPr>
          <w:i/>
          <w:spacing w:val="-4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туристов;</w:t>
      </w:r>
    </w:p>
    <w:p w:rsidR="00004384" w:rsidRPr="00004384" w:rsidRDefault="00004384" w:rsidP="00004384">
      <w:pPr>
        <w:pStyle w:val="ad"/>
        <w:numPr>
          <w:ilvl w:val="0"/>
          <w:numId w:val="4"/>
        </w:numPr>
        <w:tabs>
          <w:tab w:val="left" w:pos="582"/>
        </w:tabs>
        <w:spacing w:before="42"/>
        <w:rPr>
          <w:i/>
          <w:sz w:val="24"/>
          <w:szCs w:val="24"/>
        </w:rPr>
      </w:pPr>
      <w:r w:rsidRPr="00004384">
        <w:rPr>
          <w:i/>
          <w:sz w:val="24"/>
          <w:szCs w:val="24"/>
        </w:rPr>
        <w:t>осуществление</w:t>
      </w:r>
      <w:r w:rsidRPr="00004384">
        <w:rPr>
          <w:i/>
          <w:spacing w:val="15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иной</w:t>
      </w:r>
      <w:r w:rsidRPr="00004384">
        <w:rPr>
          <w:i/>
          <w:spacing w:val="14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деятельности</w:t>
      </w:r>
      <w:r w:rsidRPr="00004384">
        <w:rPr>
          <w:i/>
          <w:spacing w:val="13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и</w:t>
      </w:r>
      <w:r w:rsidRPr="00004384">
        <w:rPr>
          <w:i/>
          <w:spacing w:val="14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проведение</w:t>
      </w:r>
      <w:r w:rsidRPr="00004384">
        <w:rPr>
          <w:i/>
          <w:spacing w:val="13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ЛЮБЫХ</w:t>
      </w:r>
      <w:r w:rsidRPr="00004384">
        <w:rPr>
          <w:i/>
          <w:spacing w:val="25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мероприятий</w:t>
      </w:r>
      <w:r w:rsidRPr="00004384">
        <w:rPr>
          <w:i/>
          <w:spacing w:val="15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и</w:t>
      </w:r>
      <w:r w:rsidRPr="00004384">
        <w:rPr>
          <w:i/>
          <w:spacing w:val="12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работ</w:t>
      </w:r>
      <w:r w:rsidRPr="00004384">
        <w:rPr>
          <w:i/>
          <w:spacing w:val="16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на</w:t>
      </w:r>
      <w:r w:rsidRPr="00004384">
        <w:rPr>
          <w:i/>
          <w:spacing w:val="15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те</w:t>
      </w:r>
      <w:r w:rsidRPr="00004384">
        <w:rPr>
          <w:i/>
          <w:sz w:val="24"/>
          <w:szCs w:val="24"/>
        </w:rPr>
        <w:t>р</w:t>
      </w:r>
      <w:r w:rsidRPr="00004384">
        <w:rPr>
          <w:i/>
          <w:sz w:val="24"/>
          <w:szCs w:val="24"/>
        </w:rPr>
        <w:t>ритории</w:t>
      </w:r>
      <w:r w:rsidRPr="00004384">
        <w:rPr>
          <w:i/>
          <w:spacing w:val="-57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заказника</w:t>
      </w:r>
      <w:r w:rsidRPr="00004384">
        <w:rPr>
          <w:i/>
          <w:spacing w:val="-1"/>
          <w:sz w:val="24"/>
          <w:szCs w:val="24"/>
        </w:rPr>
        <w:t xml:space="preserve"> </w:t>
      </w:r>
      <w:r w:rsidRPr="00004384">
        <w:rPr>
          <w:i/>
          <w:sz w:val="24"/>
          <w:szCs w:val="24"/>
        </w:rPr>
        <w:t>«Муромский».</w:t>
      </w:r>
    </w:p>
    <w:p w:rsidR="00004384" w:rsidRPr="00004384" w:rsidRDefault="00004384" w:rsidP="00004384">
      <w:pPr>
        <w:pStyle w:val="a6"/>
        <w:ind w:left="202" w:right="535" w:firstLine="4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>Осуществление указанной деятельности и проведение мероприятий БЕЗ СОГЛАСОВАНИЯ с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учреждением является нарушением. Это значит, что перед началом сезона и проведением какого-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либо мероприятия организация, предприниматель или физическое лицо письменно обращаются в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адрес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учреждения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(г.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Петрозаводск,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наб.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4384">
        <w:rPr>
          <w:rFonts w:ascii="Times New Roman" w:hAnsi="Times New Roman" w:cs="Times New Roman"/>
          <w:sz w:val="24"/>
          <w:szCs w:val="24"/>
        </w:rPr>
        <w:t>Гюллинга</w:t>
      </w:r>
      <w:proofErr w:type="spellEnd"/>
      <w:r w:rsidRPr="00004384">
        <w:rPr>
          <w:rFonts w:ascii="Times New Roman" w:hAnsi="Times New Roman" w:cs="Times New Roman"/>
          <w:sz w:val="24"/>
          <w:szCs w:val="24"/>
        </w:rPr>
        <w:t>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д.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15А;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004384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Pr="00004384">
        <w:rPr>
          <w:rFonts w:ascii="Times New Roman" w:hAnsi="Times New Roman" w:cs="Times New Roman"/>
          <w:sz w:val="24"/>
          <w:szCs w:val="24"/>
        </w:rPr>
        <w:t>: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oopt.karelia@yandex.ru)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указанием своих данных и планируемой деятельности или планируемых мероприятий на территории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заказника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«Муромский»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в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течение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сезона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или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указанием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конкретных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дат,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наименования</w:t>
      </w:r>
      <w:r w:rsidRPr="0000438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мероприятия, количества человек, времени нахождения на территории заказника, мест посещения,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мест временного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пребывания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 другие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сведения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(форма уведомления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представлена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в отдельном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Приложении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№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5)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(телефон для</w:t>
      </w:r>
      <w:r w:rsidRPr="000043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справок 8814595689,</w:t>
      </w:r>
      <w:r w:rsidRPr="000043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электронная</w:t>
      </w:r>
      <w:r w:rsidRPr="000043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 xml:space="preserve">почта </w:t>
      </w:r>
      <w:r w:rsidRPr="00004384">
        <w:rPr>
          <w:rFonts w:ascii="Times New Roman" w:hAnsi="Times New Roman" w:cs="Times New Roman"/>
          <w:i/>
          <w:sz w:val="24"/>
          <w:szCs w:val="24"/>
        </w:rPr>
        <w:t>oopt.karelia@yandex.ru).</w:t>
      </w:r>
    </w:p>
    <w:p w:rsidR="00004384" w:rsidRPr="00004384" w:rsidRDefault="00004384" w:rsidP="00004384">
      <w:pPr>
        <w:pStyle w:val="2"/>
        <w:widowControl w:val="0"/>
        <w:numPr>
          <w:ilvl w:val="0"/>
          <w:numId w:val="3"/>
        </w:numPr>
        <w:tabs>
          <w:tab w:val="left" w:pos="1617"/>
          <w:tab w:val="left" w:pos="1618"/>
        </w:tabs>
        <w:suppressAutoHyphens w:val="0"/>
        <w:autoSpaceDE w:val="0"/>
        <w:autoSpaceDN w:val="0"/>
        <w:spacing w:before="165" w:beforeAutospacing="0" w:after="0" w:afterAutospacing="0" w:line="276" w:lineRule="auto"/>
        <w:ind w:right="541" w:firstLine="568"/>
        <w:jc w:val="both"/>
        <w:rPr>
          <w:sz w:val="24"/>
          <w:szCs w:val="24"/>
        </w:rPr>
      </w:pPr>
      <w:r w:rsidRPr="00004384">
        <w:rPr>
          <w:sz w:val="24"/>
          <w:szCs w:val="24"/>
        </w:rPr>
        <w:t>Аккуратное использование оборудованной экологической тропы и мест отдыха,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иных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объектов и</w:t>
      </w:r>
      <w:r w:rsidRPr="00004384">
        <w:rPr>
          <w:spacing w:val="-1"/>
          <w:sz w:val="24"/>
          <w:szCs w:val="24"/>
        </w:rPr>
        <w:t xml:space="preserve"> </w:t>
      </w:r>
      <w:r w:rsidRPr="00004384">
        <w:rPr>
          <w:sz w:val="24"/>
          <w:szCs w:val="24"/>
        </w:rPr>
        <w:t>сооружений на территории</w:t>
      </w:r>
      <w:r w:rsidRPr="00004384">
        <w:rPr>
          <w:spacing w:val="1"/>
          <w:sz w:val="24"/>
          <w:szCs w:val="24"/>
        </w:rPr>
        <w:t xml:space="preserve"> </w:t>
      </w:r>
      <w:r w:rsidRPr="00004384">
        <w:rPr>
          <w:sz w:val="24"/>
          <w:szCs w:val="24"/>
        </w:rPr>
        <w:t>заказника «Муромский».</w:t>
      </w:r>
    </w:p>
    <w:p w:rsidR="00004384" w:rsidRPr="00004384" w:rsidRDefault="00004384" w:rsidP="00004384">
      <w:pPr>
        <w:pStyle w:val="a6"/>
        <w:ind w:left="202" w:right="545" w:firstLine="524"/>
        <w:jc w:val="both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>Прохождение по экологической тропе осуществляется гражданами как самостоятельно, так и в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составе организованных групп. Использование тропы бесплатное, за исключением предоставления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услуг по экскурсионному обслуживанию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по тропе. При использовании тропы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 сопутствующих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объектов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допускается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их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повреждение.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уничтожение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повреждение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данных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объектов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предусмотрена административная ответственность, а также взыскание причиненного учреждению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ущерба. Экологическая тропа открывается и закрывается приказом учреждения. Даты открытия 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закрытия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тропы определяются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по погодным условиям. В открытый период экологическая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тропа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 xml:space="preserve">обслуживается инспекторами и убирается от лишних объектов, </w:t>
      </w:r>
      <w:r w:rsidRPr="00004384">
        <w:rPr>
          <w:rFonts w:ascii="Times New Roman" w:hAnsi="Times New Roman" w:cs="Times New Roman"/>
          <w:sz w:val="24"/>
          <w:szCs w:val="24"/>
        </w:rPr>
        <w:lastRenderedPageBreak/>
        <w:t>препятствующих прохождению по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тропе. В</w:t>
      </w:r>
      <w:r w:rsidRPr="0000438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закрытый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период обслуживание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производится.</w:t>
      </w:r>
    </w:p>
    <w:p w:rsidR="00004384" w:rsidRPr="00004384" w:rsidRDefault="00004384" w:rsidP="00004384">
      <w:pPr>
        <w:pStyle w:val="2"/>
        <w:widowControl w:val="0"/>
        <w:numPr>
          <w:ilvl w:val="0"/>
          <w:numId w:val="3"/>
        </w:numPr>
        <w:tabs>
          <w:tab w:val="left" w:pos="1617"/>
          <w:tab w:val="left" w:pos="1618"/>
        </w:tabs>
        <w:suppressAutoHyphens w:val="0"/>
        <w:autoSpaceDE w:val="0"/>
        <w:autoSpaceDN w:val="0"/>
        <w:spacing w:beforeAutospacing="0" w:after="0" w:afterAutospacing="0" w:line="274" w:lineRule="exact"/>
        <w:ind w:left="1618" w:hanging="848"/>
        <w:jc w:val="both"/>
        <w:rPr>
          <w:sz w:val="24"/>
          <w:szCs w:val="24"/>
        </w:rPr>
      </w:pPr>
      <w:r w:rsidRPr="00004384">
        <w:rPr>
          <w:sz w:val="24"/>
          <w:szCs w:val="24"/>
        </w:rPr>
        <w:t>Своевременное</w:t>
      </w:r>
      <w:r w:rsidRPr="00004384">
        <w:rPr>
          <w:spacing w:val="-6"/>
          <w:sz w:val="24"/>
          <w:szCs w:val="24"/>
        </w:rPr>
        <w:t xml:space="preserve"> </w:t>
      </w:r>
      <w:r w:rsidRPr="00004384">
        <w:rPr>
          <w:sz w:val="24"/>
          <w:szCs w:val="24"/>
        </w:rPr>
        <w:t>информирование.</w:t>
      </w:r>
    </w:p>
    <w:p w:rsidR="00004384" w:rsidRPr="00004384" w:rsidRDefault="00004384" w:rsidP="00004384">
      <w:pPr>
        <w:pStyle w:val="a6"/>
        <w:spacing w:before="39"/>
        <w:ind w:left="202" w:right="54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>В связи с тем, что вышеперечисленные нарушения фиксируются инспекторами учреждения с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составлением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протоколов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вынесением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постановлений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привлечении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к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убедительно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просим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внимательно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изучить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данный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документ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предупреждать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гостей,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клиентов,</w:t>
      </w:r>
      <w:r w:rsidRPr="0000438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отдыхающих о существующих правилах пребывания на территории государственного природного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заказника регионального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значения</w:t>
      </w:r>
      <w:r w:rsidRPr="000043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«Муромский».</w:t>
      </w:r>
    </w:p>
    <w:p w:rsidR="00004384" w:rsidRPr="00004384" w:rsidRDefault="00004384" w:rsidP="00004384">
      <w:pPr>
        <w:pStyle w:val="a6"/>
        <w:ind w:left="202" w:right="54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04384">
        <w:rPr>
          <w:rFonts w:ascii="Times New Roman" w:hAnsi="Times New Roman" w:cs="Times New Roman"/>
          <w:sz w:val="24"/>
          <w:szCs w:val="24"/>
        </w:rPr>
        <w:t>Также обращаем внимание на размеры штрафов, предусмотренные ст. 8.39 КоАП РФ, в случае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нарушения режима особой охраны территории заказника «Муромский» или иных правил охраны и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использования</w:t>
      </w:r>
      <w:r w:rsidRPr="000043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ООПТ: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</w:t>
      </w:r>
      <w:r w:rsidRPr="000043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граждан</w:t>
      </w:r>
      <w:r w:rsidRPr="000043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в  размере</w:t>
      </w:r>
      <w:r w:rsidRPr="000043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от  3</w:t>
      </w:r>
      <w:r w:rsidRPr="000043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тысяч</w:t>
      </w:r>
      <w:r w:rsidRPr="0000438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до</w:t>
      </w:r>
      <w:r w:rsidRPr="000043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4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тысяч  рублей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</w:t>
      </w:r>
      <w:r w:rsidRPr="0000438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конфискацией</w:t>
      </w:r>
      <w:r w:rsidRPr="0000438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орудий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совершения</w:t>
      </w:r>
      <w:r w:rsidRPr="0000438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административного правонарушения и продукции незаконного природопользования или без таковой;</w:t>
      </w:r>
      <w:r w:rsidRPr="0000438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должностных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лиц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-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от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15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тысяч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20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тысяч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рублей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конфискацией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орудий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совершения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административного правонарушения и продукции незаконного природопользования или без таковой;</w:t>
      </w:r>
      <w:r w:rsidRPr="0000438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на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юридических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лиц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-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от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300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тысяч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до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500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тысяч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рублей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конфискацией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орудий</w:t>
      </w:r>
      <w:r w:rsidRPr="0000438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совершения</w:t>
      </w:r>
      <w:r w:rsidRPr="0000438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0043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правонарушения</w:t>
      </w:r>
      <w:r w:rsidRPr="000043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</w:t>
      </w:r>
      <w:r w:rsidRPr="0000438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продукции</w:t>
      </w:r>
      <w:r w:rsidRPr="000043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незаконного</w:t>
      </w:r>
      <w:r w:rsidRPr="0000438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природопользования</w:t>
      </w:r>
      <w:r w:rsidRPr="0000438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или</w:t>
      </w:r>
      <w:r w:rsidRPr="000043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без</w:t>
      </w:r>
      <w:r w:rsidRPr="0000438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04384">
        <w:rPr>
          <w:rFonts w:ascii="Times New Roman" w:hAnsi="Times New Roman" w:cs="Times New Roman"/>
          <w:sz w:val="24"/>
          <w:szCs w:val="24"/>
        </w:rPr>
        <w:t>таковой.</w:t>
      </w:r>
    </w:p>
    <w:p w:rsidR="00004384" w:rsidRPr="00004384" w:rsidRDefault="00004384" w:rsidP="00004384">
      <w:pPr>
        <w:pStyle w:val="a6"/>
        <w:ind w:left="202" w:right="545" w:firstLine="314"/>
        <w:jc w:val="both"/>
        <w:rPr>
          <w:rFonts w:ascii="Times New Roman" w:hAnsi="Times New Roman" w:cs="Times New Roman"/>
          <w:sz w:val="24"/>
          <w:szCs w:val="24"/>
        </w:rPr>
      </w:pPr>
    </w:p>
    <w:p w:rsidR="00721AE4" w:rsidRPr="00004384" w:rsidRDefault="00721AE4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21AE4" w:rsidRDefault="00721AE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384" w:rsidRDefault="00004384" w:rsidP="002E4EF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721AE4" w:rsidRDefault="00004384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 № 4</w:t>
      </w:r>
    </w:p>
    <w:p w:rsidR="00721AE4" w:rsidRDefault="00721AE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21AE4" w:rsidRDefault="0000438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721AE4" w:rsidRDefault="00004384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недопустимости нарушения режима ООПТ и Правил охоты на ООПТ</w:t>
      </w:r>
    </w:p>
    <w:p w:rsidR="00721AE4" w:rsidRDefault="00721AE4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21AE4" w:rsidRDefault="00004384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БПРУ РК «Дирекция ООПТ» уведомляет о том, что на особо охраняемых природных территориях (ООПТ), включая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комплексный (ландшафтный) заказник регионального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«Муромский»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установлен режим особой охраны, за нарушение которого предусмотрена административная ответственность по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ст. 8.39 КоАП РФ</w:t>
      </w:r>
      <w:r>
        <w:rPr>
          <w:rFonts w:ascii="Times New Roman" w:hAnsi="Times New Roman"/>
          <w:color w:val="000000"/>
          <w:sz w:val="28"/>
          <w:szCs w:val="28"/>
        </w:rPr>
        <w:t xml:space="preserve"> в виде штрафа в размере от 3 до 4 тыс. руб.   </w:t>
      </w:r>
    </w:p>
    <w:p w:rsidR="00721AE4" w:rsidRDefault="00004384">
      <w:pPr>
        <w:ind w:firstLine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наличии ущерба, нанесённого животному миру ООПТ,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комплексный (ландшафтный) заказник регионального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«Муромский»</w:t>
      </w:r>
      <w:r>
        <w:rPr>
          <w:rFonts w:ascii="Times New Roman" w:hAnsi="Times New Roman"/>
          <w:color w:val="000000"/>
          <w:sz w:val="28"/>
          <w:szCs w:val="28"/>
        </w:rPr>
        <w:t>,  нарушитель возмещает его согласно установленным Таксам, утвержденным приказом Минприроды России от 08.12.2011 г. № 948, в пятикратном размере (в семикратном размере при уничтожении самок) за каждую особь: глухарь – 30 тыс. руб. (самка – 42 тыс. руб.), тетерев – 10 тыс. руб. (самка – 14 тыс. руб.), гусь, казарка – 5 тыс. руб., утка, рябчик, вальдшнеп – 3 тыс. руб.</w:t>
      </w:r>
    </w:p>
    <w:p w:rsidR="00721AE4" w:rsidRDefault="00004384">
      <w:pPr>
        <w:shd w:val="clear" w:color="auto" w:fill="FFFFFF"/>
        <w:spacing w:after="0"/>
        <w:ind w:firstLine="3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границах</w:t>
      </w:r>
      <w:r>
        <w:rPr>
          <w:rFonts w:ascii="Times New Roman" w:hAnsi="Times New Roman"/>
          <w:sz w:val="28"/>
          <w:szCs w:val="28"/>
        </w:rPr>
        <w:t xml:space="preserve"> лесных кварталов 12, 23, 35, 48, 63-67 </w:t>
      </w:r>
      <w:proofErr w:type="spellStart"/>
      <w:r>
        <w:rPr>
          <w:rFonts w:ascii="Times New Roman" w:hAnsi="Times New Roman"/>
          <w:sz w:val="28"/>
          <w:szCs w:val="28"/>
        </w:rPr>
        <w:t>Гакугского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лесничества, 116 (выделы 43, 54), 148 (выделы 2, 12, 14, 22, 24, 29, 31, 39, 41) Шальского лесничества, а также на островах Большой Голец, </w:t>
      </w:r>
      <w:proofErr w:type="spellStart"/>
      <w:r>
        <w:rPr>
          <w:rFonts w:ascii="Times New Roman" w:hAnsi="Times New Roman"/>
          <w:sz w:val="28"/>
          <w:szCs w:val="28"/>
        </w:rPr>
        <w:t>Михайловец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спортивная и любительская охота ЗАПРЕЩЕНА!</w:t>
      </w:r>
    </w:p>
    <w:p w:rsidR="00721AE4" w:rsidRDefault="00721AE4">
      <w:pPr>
        <w:shd w:val="clear" w:color="auto" w:fill="FFFFFF"/>
        <w:spacing w:after="0"/>
        <w:ind w:firstLine="340"/>
        <w:jc w:val="both"/>
        <w:textAlignment w:val="baseline"/>
        <w:rPr>
          <w:b/>
          <w:bCs/>
          <w:color w:val="000000"/>
        </w:rPr>
      </w:pPr>
    </w:p>
    <w:p w:rsidR="00721AE4" w:rsidRDefault="00004384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Обращаем особое внимание на то, что нарушение Правил охоты на ООПТ, включая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комплексный (ландшафтный) заказник регионального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«Муромский»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квалифицируется по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п. «г» ч. 1 ст. 258 УК РФ</w:t>
      </w:r>
      <w:r>
        <w:rPr>
          <w:rFonts w:ascii="Times New Roman" w:hAnsi="Times New Roman"/>
          <w:color w:val="000000"/>
          <w:sz w:val="28"/>
          <w:szCs w:val="28"/>
        </w:rPr>
        <w:t xml:space="preserve"> и наказывается штрафом в размере до 500 тыс. руб. или в размере заработной платы или иного дохода осужденного за период до 2 лет, либо исправительными работами на срок до 2 лет, либо лишением свободы на тот же срок.</w:t>
      </w:r>
    </w:p>
    <w:p w:rsidR="00721AE4" w:rsidRDefault="00004384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Сообщаем о необходимости соблюдения всех норм и требований, установленных природоохранным законодательством, включая нормы допустимой добычи на 1 охотника, указанные в разрешении, обязательность сдачи бланка разрешения по истечении сроков охоты, недопустимость изъятия объектов животного мира, занесённых в Красные книги РФ и РК.</w:t>
      </w:r>
    </w:p>
    <w:p w:rsidR="00721AE4" w:rsidRDefault="00004384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всем возможным вопросам можно проконсультироваться в БПРУ РК «Дирекция ООПТ» по телефону 8 (8142) 595-689 или направить вопрос почтой на адрес: г. Петрозаводск, ул.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Гюллинга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д. 15а или на адрес электронной почты: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oopt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karelia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/.</w:t>
      </w:r>
    </w:p>
    <w:p w:rsidR="00721AE4" w:rsidRDefault="00004384">
      <w:pPr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Режим особой охраны, границы ООПТ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комплексного (ландшафтного) заказника регионального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«Муромский»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/>
          <w:color w:val="000000"/>
          <w:sz w:val="28"/>
          <w:szCs w:val="28"/>
        </w:rPr>
        <w:t xml:space="preserve"> посмотреть на сайте БПРУ РК «Дирекция ООПТ» https://www.oopt-rk.ru/.</w:t>
      </w:r>
    </w:p>
    <w:sectPr w:rsidR="00721AE4">
      <w:pgSz w:w="11906" w:h="16838"/>
      <w:pgMar w:top="1134" w:right="850" w:bottom="1134" w:left="10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B6A"/>
    <w:multiLevelType w:val="multilevel"/>
    <w:tmpl w:val="47362E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2C0161"/>
    <w:multiLevelType w:val="hybridMultilevel"/>
    <w:tmpl w:val="16028B36"/>
    <w:lvl w:ilvl="0" w:tplc="02B8B09A">
      <w:start w:val="1"/>
      <w:numFmt w:val="decimal"/>
      <w:lvlText w:val="%1)"/>
      <w:lvlJc w:val="left"/>
      <w:pPr>
        <w:ind w:left="310" w:hanging="31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8C8729C">
      <w:numFmt w:val="bullet"/>
      <w:lvlText w:val="•"/>
      <w:lvlJc w:val="left"/>
      <w:pPr>
        <w:ind w:left="1408" w:hanging="310"/>
      </w:pPr>
      <w:rPr>
        <w:rFonts w:hint="default"/>
        <w:lang w:val="ru-RU" w:eastAsia="en-US" w:bidi="ar-SA"/>
      </w:rPr>
    </w:lvl>
    <w:lvl w:ilvl="2" w:tplc="2B3E5D8E">
      <w:numFmt w:val="bullet"/>
      <w:lvlText w:val="•"/>
      <w:lvlJc w:val="left"/>
      <w:pPr>
        <w:ind w:left="2509" w:hanging="310"/>
      </w:pPr>
      <w:rPr>
        <w:rFonts w:hint="default"/>
        <w:lang w:val="ru-RU" w:eastAsia="en-US" w:bidi="ar-SA"/>
      </w:rPr>
    </w:lvl>
    <w:lvl w:ilvl="3" w:tplc="AD08960E">
      <w:numFmt w:val="bullet"/>
      <w:lvlText w:val="•"/>
      <w:lvlJc w:val="left"/>
      <w:pPr>
        <w:ind w:left="3609" w:hanging="310"/>
      </w:pPr>
      <w:rPr>
        <w:rFonts w:hint="default"/>
        <w:lang w:val="ru-RU" w:eastAsia="en-US" w:bidi="ar-SA"/>
      </w:rPr>
    </w:lvl>
    <w:lvl w:ilvl="4" w:tplc="44BEBC8E">
      <w:numFmt w:val="bullet"/>
      <w:lvlText w:val="•"/>
      <w:lvlJc w:val="left"/>
      <w:pPr>
        <w:ind w:left="4710" w:hanging="310"/>
      </w:pPr>
      <w:rPr>
        <w:rFonts w:hint="default"/>
        <w:lang w:val="ru-RU" w:eastAsia="en-US" w:bidi="ar-SA"/>
      </w:rPr>
    </w:lvl>
    <w:lvl w:ilvl="5" w:tplc="08924A4E">
      <w:numFmt w:val="bullet"/>
      <w:lvlText w:val="•"/>
      <w:lvlJc w:val="left"/>
      <w:pPr>
        <w:ind w:left="5811" w:hanging="310"/>
      </w:pPr>
      <w:rPr>
        <w:rFonts w:hint="default"/>
        <w:lang w:val="ru-RU" w:eastAsia="en-US" w:bidi="ar-SA"/>
      </w:rPr>
    </w:lvl>
    <w:lvl w:ilvl="6" w:tplc="2926FDB8">
      <w:numFmt w:val="bullet"/>
      <w:lvlText w:val="•"/>
      <w:lvlJc w:val="left"/>
      <w:pPr>
        <w:ind w:left="6911" w:hanging="310"/>
      </w:pPr>
      <w:rPr>
        <w:rFonts w:hint="default"/>
        <w:lang w:val="ru-RU" w:eastAsia="en-US" w:bidi="ar-SA"/>
      </w:rPr>
    </w:lvl>
    <w:lvl w:ilvl="7" w:tplc="0204B332">
      <w:numFmt w:val="bullet"/>
      <w:lvlText w:val="•"/>
      <w:lvlJc w:val="left"/>
      <w:pPr>
        <w:ind w:left="8012" w:hanging="310"/>
      </w:pPr>
      <w:rPr>
        <w:rFonts w:hint="default"/>
        <w:lang w:val="ru-RU" w:eastAsia="en-US" w:bidi="ar-SA"/>
      </w:rPr>
    </w:lvl>
    <w:lvl w:ilvl="8" w:tplc="20EC48A0">
      <w:numFmt w:val="bullet"/>
      <w:lvlText w:val="•"/>
      <w:lvlJc w:val="left"/>
      <w:pPr>
        <w:ind w:left="9112" w:hanging="310"/>
      </w:pPr>
      <w:rPr>
        <w:rFonts w:hint="default"/>
        <w:lang w:val="ru-RU" w:eastAsia="en-US" w:bidi="ar-SA"/>
      </w:rPr>
    </w:lvl>
  </w:abstractNum>
  <w:abstractNum w:abstractNumId="2">
    <w:nsid w:val="2AC9150D"/>
    <w:multiLevelType w:val="hybridMultilevel"/>
    <w:tmpl w:val="7246896E"/>
    <w:lvl w:ilvl="0" w:tplc="B036A5BC">
      <w:numFmt w:val="bullet"/>
      <w:lvlText w:val="-"/>
      <w:lvlJc w:val="left"/>
      <w:pPr>
        <w:ind w:left="581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82E752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2" w:tplc="DE504010">
      <w:numFmt w:val="bullet"/>
      <w:lvlText w:val="•"/>
      <w:lvlJc w:val="left"/>
      <w:pPr>
        <w:ind w:left="2705" w:hanging="140"/>
      </w:pPr>
      <w:rPr>
        <w:rFonts w:hint="default"/>
        <w:lang w:val="ru-RU" w:eastAsia="en-US" w:bidi="ar-SA"/>
      </w:rPr>
    </w:lvl>
    <w:lvl w:ilvl="3" w:tplc="F454BBC2">
      <w:numFmt w:val="bullet"/>
      <w:lvlText w:val="•"/>
      <w:lvlJc w:val="left"/>
      <w:pPr>
        <w:ind w:left="3767" w:hanging="140"/>
      </w:pPr>
      <w:rPr>
        <w:rFonts w:hint="default"/>
        <w:lang w:val="ru-RU" w:eastAsia="en-US" w:bidi="ar-SA"/>
      </w:rPr>
    </w:lvl>
    <w:lvl w:ilvl="4" w:tplc="B900C776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5" w:tplc="B22025F4">
      <w:numFmt w:val="bullet"/>
      <w:lvlText w:val="•"/>
      <w:lvlJc w:val="left"/>
      <w:pPr>
        <w:ind w:left="5893" w:hanging="140"/>
      </w:pPr>
      <w:rPr>
        <w:rFonts w:hint="default"/>
        <w:lang w:val="ru-RU" w:eastAsia="en-US" w:bidi="ar-SA"/>
      </w:rPr>
    </w:lvl>
    <w:lvl w:ilvl="6" w:tplc="608087AA">
      <w:numFmt w:val="bullet"/>
      <w:lvlText w:val="•"/>
      <w:lvlJc w:val="left"/>
      <w:pPr>
        <w:ind w:left="6955" w:hanging="140"/>
      </w:pPr>
      <w:rPr>
        <w:rFonts w:hint="default"/>
        <w:lang w:val="ru-RU" w:eastAsia="en-US" w:bidi="ar-SA"/>
      </w:rPr>
    </w:lvl>
    <w:lvl w:ilvl="7" w:tplc="0E38F6EC">
      <w:numFmt w:val="bullet"/>
      <w:lvlText w:val="•"/>
      <w:lvlJc w:val="left"/>
      <w:pPr>
        <w:ind w:left="8018" w:hanging="140"/>
      </w:pPr>
      <w:rPr>
        <w:rFonts w:hint="default"/>
        <w:lang w:val="ru-RU" w:eastAsia="en-US" w:bidi="ar-SA"/>
      </w:rPr>
    </w:lvl>
    <w:lvl w:ilvl="8" w:tplc="842874C6">
      <w:numFmt w:val="bullet"/>
      <w:lvlText w:val="•"/>
      <w:lvlJc w:val="left"/>
      <w:pPr>
        <w:ind w:left="9080" w:hanging="140"/>
      </w:pPr>
      <w:rPr>
        <w:rFonts w:hint="default"/>
        <w:lang w:val="ru-RU" w:eastAsia="en-US" w:bidi="ar-SA"/>
      </w:rPr>
    </w:lvl>
  </w:abstractNum>
  <w:abstractNum w:abstractNumId="3">
    <w:nsid w:val="6BFF766B"/>
    <w:multiLevelType w:val="multilevel"/>
    <w:tmpl w:val="4DF872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E4"/>
    <w:rsid w:val="00004384"/>
    <w:rsid w:val="002E4EFB"/>
    <w:rsid w:val="00516095"/>
    <w:rsid w:val="0072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0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D4A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C0C"/>
    <w:rPr>
      <w:b/>
      <w:bCs/>
    </w:rPr>
  </w:style>
  <w:style w:type="character" w:styleId="a4">
    <w:name w:val="Emphasis"/>
    <w:qFormat/>
    <w:rsid w:val="009B0600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CD4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 Знак"/>
    <w:basedOn w:val="a0"/>
    <w:link w:val="a6"/>
    <w:qFormat/>
    <w:rsid w:val="00CD4A79"/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5"/>
    <w:rsid w:val="00CD4A79"/>
    <w:pPr>
      <w:spacing w:after="140" w:line="276" w:lineRule="auto"/>
    </w:pPr>
  </w:style>
  <w:style w:type="paragraph" w:styleId="a9">
    <w:name w:val="List"/>
    <w:basedOn w:val="a6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ED5C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A569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004384"/>
    <w:pPr>
      <w:widowControl w:val="0"/>
      <w:suppressAutoHyphens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0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CD4A79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C0C"/>
    <w:rPr>
      <w:b/>
      <w:bCs/>
    </w:rPr>
  </w:style>
  <w:style w:type="character" w:styleId="a4">
    <w:name w:val="Emphasis"/>
    <w:qFormat/>
    <w:rsid w:val="009B0600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CD4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Основной текст Знак"/>
    <w:basedOn w:val="a0"/>
    <w:link w:val="a6"/>
    <w:qFormat/>
    <w:rsid w:val="00CD4A79"/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link w:val="a5"/>
    <w:rsid w:val="00CD4A79"/>
    <w:pPr>
      <w:spacing w:after="140" w:line="276" w:lineRule="auto"/>
    </w:pPr>
  </w:style>
  <w:style w:type="paragraph" w:styleId="a9">
    <w:name w:val="List"/>
    <w:basedOn w:val="a6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unhideWhenUsed/>
    <w:qFormat/>
    <w:rsid w:val="00ED5C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A569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004384"/>
    <w:pPr>
      <w:widowControl w:val="0"/>
      <w:suppressAutoHyphens w:val="0"/>
      <w:autoSpaceDE w:val="0"/>
      <w:autoSpaceDN w:val="0"/>
      <w:spacing w:after="0" w:line="240" w:lineRule="auto"/>
      <w:ind w:left="23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j5dGPvnBzsXUhXa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2398</Words>
  <Characters>13672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dc:description/>
  <cp:lastModifiedBy>Митрич</cp:lastModifiedBy>
  <cp:revision>6</cp:revision>
  <dcterms:created xsi:type="dcterms:W3CDTF">2023-04-06T13:40:00Z</dcterms:created>
  <dcterms:modified xsi:type="dcterms:W3CDTF">2023-04-11T07:27:00Z</dcterms:modified>
  <dc:language>ru-RU</dc:language>
</cp:coreProperties>
</file>