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9E" w:rsidRPr="0091239E" w:rsidRDefault="0091239E" w:rsidP="009E2962">
      <w:pPr>
        <w:pStyle w:val="ds-markdown-paragraph"/>
        <w:shd w:val="clear" w:color="auto" w:fill="FFFFFF"/>
        <w:spacing w:before="192" w:beforeAutospacing="0" w:after="192" w:afterAutospacing="0"/>
        <w:jc w:val="center"/>
        <w:rPr>
          <w:color w:val="0F1115"/>
          <w:sz w:val="28"/>
          <w:szCs w:val="28"/>
        </w:rPr>
      </w:pPr>
      <w:r w:rsidRPr="0091239E">
        <w:rPr>
          <w:rStyle w:val="a3"/>
          <w:color w:val="0F1115"/>
          <w:sz w:val="28"/>
          <w:szCs w:val="28"/>
        </w:rPr>
        <w:t>Доклад</w:t>
      </w:r>
      <w:r w:rsidRPr="0091239E">
        <w:rPr>
          <w:color w:val="0F1115"/>
          <w:sz w:val="28"/>
          <w:szCs w:val="28"/>
        </w:rPr>
        <w:br/>
      </w:r>
      <w:r w:rsidRPr="0091239E">
        <w:rPr>
          <w:rStyle w:val="a3"/>
          <w:color w:val="0F1115"/>
          <w:sz w:val="28"/>
          <w:szCs w:val="28"/>
        </w:rPr>
        <w:t>Председателя Совета депутатов Кривецкого сельского поселения об итогах работы в 2025 году</w:t>
      </w:r>
    </w:p>
    <w:p w:rsidR="009E2962" w:rsidRPr="00E25723" w:rsidRDefault="009E2962" w:rsidP="009E29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                  Уважаемые депутаты и участники заседания!</w:t>
      </w:r>
    </w:p>
    <w:p w:rsidR="009E2962" w:rsidRDefault="0091239E" w:rsidP="009E2962">
      <w:pPr>
        <w:tabs>
          <w:tab w:val="left" w:pos="8236"/>
          <w:tab w:val="left" w:pos="8946"/>
          <w:tab w:val="left" w:pos="9088"/>
        </w:tabs>
        <w:spacing w:after="0" w:line="240" w:lineRule="auto"/>
        <w:ind w:right="-106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E2962">
        <w:rPr>
          <w:rFonts w:ascii="Times New Roman" w:hAnsi="Times New Roman" w:cs="Times New Roman"/>
          <w:color w:val="0F1115"/>
          <w:sz w:val="28"/>
          <w:szCs w:val="28"/>
        </w:rPr>
        <w:t xml:space="preserve">Сегодня я представляю вашему вниманию </w:t>
      </w:r>
      <w:r w:rsidR="009E2962" w:rsidRPr="009E2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отчет о  работе </w:t>
      </w:r>
      <w:r w:rsidR="009E2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2962" w:rsidRPr="009E2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Совета депутатов </w:t>
      </w:r>
    </w:p>
    <w:p w:rsidR="009E2962" w:rsidRPr="009E2962" w:rsidRDefault="009E2962" w:rsidP="009E2962">
      <w:pPr>
        <w:tabs>
          <w:tab w:val="left" w:pos="8236"/>
          <w:tab w:val="left" w:pos="8946"/>
          <w:tab w:val="left" w:pos="9088"/>
        </w:tabs>
        <w:spacing w:after="0" w:line="240" w:lineRule="auto"/>
        <w:ind w:right="-106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E2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Кривецкого сельского поселения за 2025 год.</w:t>
      </w:r>
    </w:p>
    <w:p w:rsidR="0091239E" w:rsidRPr="0091239E" w:rsidRDefault="00BE0BF3" w:rsidP="009E2962"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="0091239E" w:rsidRPr="0091239E">
        <w:rPr>
          <w:color w:val="0F1115"/>
          <w:sz w:val="28"/>
          <w:szCs w:val="28"/>
        </w:rPr>
        <w:t>Напомню, что действующий состав Совета депутатов пятого созыва был избран в ходе муниципальных выборов 10 сентября 2023 года. В его соста</w:t>
      </w:r>
      <w:r w:rsidR="0091239E">
        <w:rPr>
          <w:color w:val="0F1115"/>
          <w:sz w:val="28"/>
          <w:szCs w:val="28"/>
        </w:rPr>
        <w:t>в входят 10 депутатов: 2ое мужчин</w:t>
      </w:r>
      <w:r w:rsidR="0091239E" w:rsidRPr="0091239E">
        <w:rPr>
          <w:color w:val="0F1115"/>
          <w:sz w:val="28"/>
          <w:szCs w:val="28"/>
        </w:rPr>
        <w:t xml:space="preserve"> и 8 женщин. </w:t>
      </w:r>
      <w:r w:rsidR="0091239E">
        <w:rPr>
          <w:color w:val="0F1115"/>
          <w:sz w:val="28"/>
          <w:szCs w:val="28"/>
        </w:rPr>
        <w:t>7 депутатов избирали</w:t>
      </w:r>
      <w:r w:rsidR="0091239E" w:rsidRPr="0091239E">
        <w:rPr>
          <w:color w:val="0F1115"/>
          <w:sz w:val="28"/>
          <w:szCs w:val="28"/>
        </w:rPr>
        <w:t xml:space="preserve"> жители поселка и деревни Кривцы, 1 депутат представляет интересы поселка Приречный и 2 депутата — деревни Усть-Река.</w:t>
      </w:r>
    </w:p>
    <w:p w:rsidR="0091239E" w:rsidRPr="0091239E" w:rsidRDefault="00BE0BF3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="0091239E" w:rsidRPr="0091239E">
        <w:rPr>
          <w:color w:val="0F1115"/>
          <w:sz w:val="28"/>
          <w:szCs w:val="28"/>
        </w:rPr>
        <w:t>Для более глубокой проработки вопросов в структуре Совета сформированы две постоянные комиссии:</w:t>
      </w:r>
    </w:p>
    <w:p w:rsidR="0091239E" w:rsidRPr="0091239E" w:rsidRDefault="0091239E" w:rsidP="0091239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Комиссия по бюджету;</w:t>
      </w:r>
    </w:p>
    <w:p w:rsidR="0091239E" w:rsidRPr="0091239E" w:rsidRDefault="0091239E" w:rsidP="0091239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 xml:space="preserve">Комиссия по вопросам </w:t>
      </w:r>
      <w:r>
        <w:rPr>
          <w:color w:val="0F1115"/>
          <w:sz w:val="28"/>
          <w:szCs w:val="28"/>
        </w:rPr>
        <w:t>ЖКХ</w:t>
      </w:r>
      <w:r w:rsidRPr="0091239E">
        <w:rPr>
          <w:color w:val="0F1115"/>
          <w:sz w:val="28"/>
          <w:szCs w:val="28"/>
        </w:rPr>
        <w:t xml:space="preserve"> и социальной политике.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91239E">
        <w:rPr>
          <w:color w:val="0F1115"/>
          <w:sz w:val="28"/>
          <w:szCs w:val="28"/>
        </w:rPr>
        <w:t>В 2025 году Совет депутатов строил свою работу на основе утвержденного плана. Ключевая цель нашей деятельности заключалась в формировании прочной правовой и финансовой базы, необходимой для стабильного развития поселения, повышения качества жизни и более полного удовлетворения потребностей наших жителей.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b/>
          <w:color w:val="0F1115"/>
          <w:sz w:val="28"/>
          <w:szCs w:val="28"/>
        </w:rPr>
      </w:pPr>
      <w:r w:rsidRPr="0091239E">
        <w:rPr>
          <w:rStyle w:val="a3"/>
          <w:b w:val="0"/>
          <w:color w:val="0F1115"/>
          <w:sz w:val="28"/>
          <w:szCs w:val="28"/>
        </w:rPr>
        <w:t>Ключевые направления работы включали:</w:t>
      </w:r>
    </w:p>
    <w:p w:rsidR="0091239E" w:rsidRPr="0091239E" w:rsidRDefault="0091239E" w:rsidP="0091239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Разработку и экспертизу проектов решений.</w:t>
      </w:r>
    </w:p>
    <w:p w:rsidR="0091239E" w:rsidRPr="0091239E" w:rsidRDefault="0091239E" w:rsidP="0091239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Проведение заседаний Совета.</w:t>
      </w:r>
    </w:p>
    <w:p w:rsidR="0091239E" w:rsidRPr="0091239E" w:rsidRDefault="0091239E" w:rsidP="0091239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proofErr w:type="gramStart"/>
      <w:r w:rsidRPr="0091239E">
        <w:rPr>
          <w:color w:val="0F1115"/>
          <w:sz w:val="28"/>
          <w:szCs w:val="28"/>
        </w:rPr>
        <w:t>Контроль за</w:t>
      </w:r>
      <w:proofErr w:type="gramEnd"/>
      <w:r w:rsidRPr="0091239E">
        <w:rPr>
          <w:color w:val="0F1115"/>
          <w:sz w:val="28"/>
          <w:szCs w:val="28"/>
        </w:rPr>
        <w:t xml:space="preserve"> выполнением ранее принятых решений.</w:t>
      </w:r>
    </w:p>
    <w:p w:rsidR="0091239E" w:rsidRPr="0091239E" w:rsidRDefault="0091239E" w:rsidP="0091239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Участие в жизни поселения и его мероприятиях.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91239E">
        <w:rPr>
          <w:color w:val="0F1115"/>
          <w:sz w:val="28"/>
          <w:szCs w:val="28"/>
        </w:rPr>
        <w:t>Вся наша работа строилась в тесном взаимодействии с администрацией Кривецкого поселения и Пудожского района, а также с районной прокуратурой и другими службами. Главными ориентирами для нас служили федеральное и областное законодательство, Устав поселения и утвержденный Регламент.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91239E">
        <w:rPr>
          <w:color w:val="0F1115"/>
          <w:sz w:val="28"/>
          <w:szCs w:val="28"/>
        </w:rPr>
        <w:t>План работы на 2025 год, утвержденный в марте 2024 года, задал нам два главных вектора:</w:t>
      </w:r>
    </w:p>
    <w:p w:rsidR="0091239E" w:rsidRDefault="0091239E" w:rsidP="0091239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rStyle w:val="a3"/>
          <w:color w:val="0F1115"/>
          <w:sz w:val="28"/>
          <w:szCs w:val="28"/>
        </w:rPr>
        <w:t>Нормотворчество:</w:t>
      </w:r>
      <w:r w:rsidRPr="0091239E">
        <w:rPr>
          <w:color w:val="0F1115"/>
          <w:sz w:val="28"/>
          <w:szCs w:val="28"/>
        </w:rPr>
        <w:t> совершенствование местной нормативной базы в социальной, экономической и бюджетной сферах.</w:t>
      </w:r>
    </w:p>
    <w:p w:rsidR="009E2962" w:rsidRPr="0091239E" w:rsidRDefault="009E2962" w:rsidP="009E2962">
      <w:pPr>
        <w:pStyle w:val="ds-markdown-paragraph"/>
        <w:shd w:val="clear" w:color="auto" w:fill="FFFFFF"/>
        <w:spacing w:after="0" w:afterAutospacing="0" w:line="276" w:lineRule="auto"/>
        <w:rPr>
          <w:color w:val="0F1115"/>
          <w:sz w:val="28"/>
          <w:szCs w:val="28"/>
        </w:rPr>
      </w:pPr>
    </w:p>
    <w:p w:rsidR="0091239E" w:rsidRPr="0091239E" w:rsidRDefault="0091239E" w:rsidP="0091239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rStyle w:val="a3"/>
          <w:color w:val="0F1115"/>
          <w:sz w:val="28"/>
          <w:szCs w:val="28"/>
        </w:rPr>
        <w:t>Контроль:</w:t>
      </w:r>
      <w:r w:rsidRPr="0091239E">
        <w:rPr>
          <w:color w:val="0F1115"/>
          <w:sz w:val="28"/>
          <w:szCs w:val="28"/>
        </w:rPr>
        <w:t> проверка того, насколько эффективно органы местного самоуправления и должностные лица решают вопросы местного значения.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 w:rsidRPr="0091239E">
        <w:rPr>
          <w:rStyle w:val="a3"/>
          <w:color w:val="0F1115"/>
          <w:sz w:val="28"/>
          <w:szCs w:val="28"/>
        </w:rPr>
        <w:t>Итоги нормотворческой деятельности:</w:t>
      </w:r>
      <w:r w:rsidRPr="0091239E">
        <w:rPr>
          <w:color w:val="0F1115"/>
          <w:sz w:val="28"/>
          <w:szCs w:val="28"/>
        </w:rPr>
        <w:br/>
        <w:t xml:space="preserve">За отчетный период состоялось 9 заседаний Совета, по итогам которых было принято 29 решений. Среди них были как совершенно новые нормативно-правовые акты, так и корректировки действующих документов. Изменения вносились главным образом для приведения местных законов в соответствие с </w:t>
      </w:r>
      <w:proofErr w:type="gramStart"/>
      <w:r w:rsidRPr="0091239E">
        <w:rPr>
          <w:color w:val="0F1115"/>
          <w:sz w:val="28"/>
          <w:szCs w:val="28"/>
        </w:rPr>
        <w:t>федеральными</w:t>
      </w:r>
      <w:proofErr w:type="gramEnd"/>
      <w:r w:rsidRPr="0091239E">
        <w:rPr>
          <w:color w:val="0F1115"/>
          <w:sz w:val="28"/>
          <w:szCs w:val="28"/>
        </w:rPr>
        <w:t xml:space="preserve"> и региональными, а также для поддержания сбалансированности бюджета и выполнения всех социальных обязательств.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Среди наиболее значимых решений можно выделить:</w:t>
      </w:r>
    </w:p>
    <w:p w:rsidR="0091239E" w:rsidRPr="0091239E" w:rsidRDefault="0091239E" w:rsidP="0091239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Утверждение отчета об исполнении бюджета поселения за 2024 год.</w:t>
      </w:r>
    </w:p>
    <w:p w:rsidR="0091239E" w:rsidRPr="0091239E" w:rsidRDefault="0091239E" w:rsidP="0091239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Принятие бюджета на 2025 год.</w:t>
      </w:r>
    </w:p>
    <w:p w:rsidR="0091239E" w:rsidRPr="0091239E" w:rsidRDefault="0091239E" w:rsidP="0091239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Внесение 6 пакетов изменений в бюджет текущего года (в связи с уточнением доходов и расходов).</w:t>
      </w:r>
    </w:p>
    <w:p w:rsidR="0091239E" w:rsidRPr="0091239E" w:rsidRDefault="0091239E" w:rsidP="0091239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Внесение изменений и дополнений в Устав Кривецкого сельского поселения.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91239E">
        <w:rPr>
          <w:color w:val="0F1115"/>
          <w:sz w:val="28"/>
          <w:szCs w:val="28"/>
        </w:rPr>
        <w:t>Безусловно, центральное место в нашей работе традиционно занимают вопросы, связанные с бюджетом: его утверждение, корректировка и контроль исполнения, так как это относится к исключительной компетенции представительного органа.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 w:rsidRPr="0091239E">
        <w:rPr>
          <w:rStyle w:val="a3"/>
          <w:color w:val="0F1115"/>
          <w:sz w:val="28"/>
          <w:szCs w:val="28"/>
        </w:rPr>
        <w:t>Контрольная деятельность:</w:t>
      </w:r>
      <w:r w:rsidRPr="0091239E">
        <w:rPr>
          <w:color w:val="0F1115"/>
          <w:sz w:val="28"/>
          <w:szCs w:val="28"/>
        </w:rPr>
        <w:br/>
        <w:t xml:space="preserve">В рамках </w:t>
      </w:r>
      <w:proofErr w:type="gramStart"/>
      <w:r w:rsidRPr="0091239E">
        <w:rPr>
          <w:color w:val="0F1115"/>
          <w:sz w:val="28"/>
          <w:szCs w:val="28"/>
        </w:rPr>
        <w:t>контроля за</w:t>
      </w:r>
      <w:proofErr w:type="gramEnd"/>
      <w:r w:rsidRPr="0091239E">
        <w:rPr>
          <w:color w:val="0F1115"/>
          <w:sz w:val="28"/>
          <w:szCs w:val="28"/>
        </w:rPr>
        <w:t xml:space="preserve"> деятельностью органов местного самоуправления депутаты заслушали ряд важных докладов и информаций:</w:t>
      </w:r>
    </w:p>
    <w:p w:rsidR="0091239E" w:rsidRPr="0091239E" w:rsidRDefault="0091239E" w:rsidP="0091239E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Ежегодный отчет главы поселения о работе администрации и решении вопросов, поставленных Советом.</w:t>
      </w:r>
    </w:p>
    <w:p w:rsidR="0091239E" w:rsidRPr="0091239E" w:rsidRDefault="0091239E" w:rsidP="0091239E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 xml:space="preserve">Информацию о </w:t>
      </w:r>
      <w:proofErr w:type="gramStart"/>
      <w:r w:rsidRPr="0091239E">
        <w:rPr>
          <w:color w:val="0F1115"/>
          <w:sz w:val="28"/>
          <w:szCs w:val="28"/>
        </w:rPr>
        <w:t>криминогенной обстановке</w:t>
      </w:r>
      <w:proofErr w:type="gramEnd"/>
      <w:r w:rsidRPr="0091239E">
        <w:rPr>
          <w:color w:val="0F1115"/>
          <w:sz w:val="28"/>
          <w:szCs w:val="28"/>
        </w:rPr>
        <w:t xml:space="preserve"> на территории и мерах по профилактике правонарушений.</w:t>
      </w:r>
    </w:p>
    <w:p w:rsidR="0091239E" w:rsidRPr="0091239E" w:rsidRDefault="0091239E" w:rsidP="0091239E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76" w:lineRule="auto"/>
        <w:ind w:left="0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Отчеты об организации досуга, работе учреждений культуры и реализации молодежной политики.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Эти темы неизменно вызывают живой интерес у депутатов, поскольку напрямую касаются повседневной жизни наших избирателей.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91239E">
        <w:rPr>
          <w:color w:val="0F1115"/>
          <w:sz w:val="28"/>
          <w:szCs w:val="28"/>
        </w:rPr>
        <w:t xml:space="preserve">Подчеркну, что заседания Совета проходят в открытом режиме. Каждый житель поселения имеет право присутствовать на них и участвовать в обсуждении волнующих его вопросов. Все принятые нормативные акты публикуются в газете </w:t>
      </w:r>
      <w:r w:rsidRPr="0091239E">
        <w:rPr>
          <w:color w:val="0F1115"/>
          <w:sz w:val="28"/>
          <w:szCs w:val="28"/>
        </w:rPr>
        <w:lastRenderedPageBreak/>
        <w:t>«Вестник Кривецкого сельского поселения», а также размещаются на официальном сайте Пудожского района в разделе нашего поселения. Это обеспечивает доступность информации для всех желающих.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91239E">
        <w:rPr>
          <w:color w:val="0F1115"/>
          <w:sz w:val="28"/>
          <w:szCs w:val="28"/>
        </w:rPr>
        <w:t>Говоря об итогах года, нельзя обойти стороной и недостатки в нашей работе. К сожалению, не все депутаты демонстрировали высокую активность. Имели место пропуски заседаний, в том числе и по уважительным причинам. В отчетном году в Совет не поступало письменных обращений от жителей. Это сигнал для нас: необходимо активизировать работу с избирателями.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91239E">
        <w:rPr>
          <w:color w:val="0F1115"/>
          <w:sz w:val="28"/>
          <w:szCs w:val="28"/>
        </w:rPr>
        <w:t>Нам нужно чаще проводить личные встречи и приемы, наладить более тесное взаимодействие с местными службами, чтобы владеть полной и объективной информацией о ситуации в каждом округе. Это позволит принимать более взвешенные и эффективные решения. Также стоит активнее использовать площадки постоянных депутатских комиссий для предварительного обсуждения самых острых вопросов. Кроме того, хотелось бы видеть более активное участие народных избранников в общих мероприятиях поселения.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 w:rsidRPr="0091239E">
        <w:rPr>
          <w:rStyle w:val="a3"/>
          <w:color w:val="0F1115"/>
          <w:sz w:val="28"/>
          <w:szCs w:val="28"/>
        </w:rPr>
        <w:t>Заключение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after="192" w:afterAutospacing="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91239E">
        <w:rPr>
          <w:color w:val="0F1115"/>
          <w:sz w:val="28"/>
          <w:szCs w:val="28"/>
        </w:rPr>
        <w:t>В завершение своего доклада хочу подчеркнуть, что главная цель нашей работы остается неизменной. Это повышение благосостояния жителей Кривецкого поселения, решение насущных проблем людей, чьи интересы мы призваны защищать в Совете депутатов. Успешное выполнение задач, стоящих перед органами местного самоуправления, напрямую зависит от нашей с вами сплоченности и конструктивного взаимодействия на всех уровнях.</w:t>
      </w:r>
    </w:p>
    <w:p w:rsidR="0091239E" w:rsidRPr="0091239E" w:rsidRDefault="0091239E" w:rsidP="0091239E">
      <w:pPr>
        <w:pStyle w:val="ds-markdown-paragraph"/>
        <w:shd w:val="clear" w:color="auto" w:fill="FFFFFF"/>
        <w:spacing w:before="192" w:beforeAutospacing="0" w:line="276" w:lineRule="auto"/>
        <w:rPr>
          <w:color w:val="0F1115"/>
          <w:sz w:val="28"/>
          <w:szCs w:val="28"/>
        </w:rPr>
      </w:pPr>
      <w:r w:rsidRPr="0091239E">
        <w:rPr>
          <w:color w:val="0F1115"/>
          <w:sz w:val="28"/>
          <w:szCs w:val="28"/>
        </w:rPr>
        <w:t>Благодарю за внимание!</w:t>
      </w:r>
    </w:p>
    <w:p w:rsidR="003A7B4B" w:rsidRDefault="003A7B4B"/>
    <w:sectPr w:rsidR="003A7B4B" w:rsidSect="0091239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7B86"/>
    <w:multiLevelType w:val="multilevel"/>
    <w:tmpl w:val="42D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667A8"/>
    <w:multiLevelType w:val="multilevel"/>
    <w:tmpl w:val="EF10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4596A"/>
    <w:multiLevelType w:val="multilevel"/>
    <w:tmpl w:val="DC58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D20D3"/>
    <w:multiLevelType w:val="multilevel"/>
    <w:tmpl w:val="03F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94986"/>
    <w:multiLevelType w:val="multilevel"/>
    <w:tmpl w:val="974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39E"/>
    <w:rsid w:val="003A7B4B"/>
    <w:rsid w:val="008C4928"/>
    <w:rsid w:val="0091239E"/>
    <w:rsid w:val="009D1542"/>
    <w:rsid w:val="009E2962"/>
    <w:rsid w:val="00BE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1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123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2026-03-12T07:09:00Z</dcterms:created>
  <dcterms:modified xsi:type="dcterms:W3CDTF">2026-03-16T11:32:00Z</dcterms:modified>
</cp:coreProperties>
</file>